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tblpY="2629"/>
        <w:tblW w:w="7938" w:type="dxa"/>
        <w:tblBorders>
          <w:top w:val="none" w:sz="0" w:space="0" w:color="auto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8"/>
      </w:tblGrid>
      <w:tr w:rsidR="00AA6E94" w14:paraId="460DB740" w14:textId="77777777" w:rsidTr="00A90454">
        <w:trPr>
          <w:trHeight w:val="410"/>
        </w:trPr>
        <w:tc>
          <w:tcPr>
            <w:tcW w:w="7938" w:type="dxa"/>
            <w:gridSpan w:val="2"/>
          </w:tcPr>
          <w:p w14:paraId="244A00CE" w14:textId="77777777" w:rsidR="00AA6E94" w:rsidRDefault="00BF29EE" w:rsidP="00A90454">
            <w:pPr>
              <w:pStyle w:val="DocumentHeading"/>
            </w:pPr>
            <w:bookmarkStart w:id="0" w:name="_GoBack"/>
            <w:bookmarkEnd w:id="0"/>
            <w:r>
              <w:t>Notat</w:t>
            </w:r>
            <w:r w:rsidR="00AA6E94">
              <w:t xml:space="preserve"> </w:t>
            </w:r>
          </w:p>
        </w:tc>
      </w:tr>
      <w:tr w:rsidR="00AA6E94" w14:paraId="00A60B21" w14:textId="77777777" w:rsidTr="00A90454">
        <w:trPr>
          <w:trHeight w:val="454"/>
        </w:trPr>
        <w:tc>
          <w:tcPr>
            <w:tcW w:w="1560" w:type="dxa"/>
          </w:tcPr>
          <w:p w14:paraId="173BF8FB" w14:textId="77777777" w:rsidR="00AA6E94" w:rsidRPr="007D0C3B" w:rsidRDefault="00AA6E94" w:rsidP="00A90454">
            <w:pPr>
              <w:pStyle w:val="DocumentHeading"/>
              <w:spacing w:after="100" w:afterAutospacing="1"/>
              <w:rPr>
                <w:sz w:val="19"/>
              </w:rPr>
            </w:pPr>
            <w:r w:rsidRPr="007D0C3B">
              <w:rPr>
                <w:sz w:val="19"/>
              </w:rPr>
              <w:t>Titel:</w:t>
            </w:r>
          </w:p>
        </w:tc>
        <w:tc>
          <w:tcPr>
            <w:tcW w:w="6378" w:type="dxa"/>
          </w:tcPr>
          <w:p w14:paraId="72CB69C8" w14:textId="77777777" w:rsidR="00AA6E94" w:rsidRPr="00AA6E94" w:rsidRDefault="00434ED7" w:rsidP="00A90454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  <w:proofErr w:type="spellStart"/>
            <w:r>
              <w:rPr>
                <w:b w:val="0"/>
                <w:sz w:val="19"/>
              </w:rPr>
              <w:t>U</w:t>
            </w:r>
            <w:r w:rsidRPr="00434ED7">
              <w:rPr>
                <w:b w:val="0"/>
                <w:sz w:val="19"/>
              </w:rPr>
              <w:t>ndervisningsportfolio</w:t>
            </w:r>
            <w:proofErr w:type="spellEnd"/>
            <w:r w:rsidRPr="00434ED7">
              <w:rPr>
                <w:b w:val="0"/>
                <w:sz w:val="19"/>
              </w:rPr>
              <w:t xml:space="preserve"> </w:t>
            </w:r>
            <w:r>
              <w:rPr>
                <w:b w:val="0"/>
                <w:sz w:val="19"/>
              </w:rPr>
              <w:t>på Det Samfundsvidenskabelige Fakultet</w:t>
            </w:r>
          </w:p>
        </w:tc>
      </w:tr>
      <w:tr w:rsidR="00AA6E94" w14:paraId="42D3D3A3" w14:textId="77777777" w:rsidTr="00A90454">
        <w:trPr>
          <w:trHeight w:val="454"/>
        </w:trPr>
        <w:tc>
          <w:tcPr>
            <w:tcW w:w="1560" w:type="dxa"/>
          </w:tcPr>
          <w:p w14:paraId="7D05B2FF" w14:textId="77777777" w:rsidR="00AA6E94" w:rsidRPr="007D0C3B" w:rsidRDefault="00AA6E94" w:rsidP="00A90454">
            <w:pPr>
              <w:pStyle w:val="DocumentHeading"/>
              <w:spacing w:after="100" w:afterAutospacing="1"/>
              <w:rPr>
                <w:sz w:val="19"/>
              </w:rPr>
            </w:pPr>
            <w:r w:rsidRPr="007D0C3B">
              <w:rPr>
                <w:sz w:val="19"/>
              </w:rPr>
              <w:t>Reference:</w:t>
            </w:r>
          </w:p>
        </w:tc>
        <w:tc>
          <w:tcPr>
            <w:tcW w:w="6378" w:type="dxa"/>
          </w:tcPr>
          <w:p w14:paraId="5EB0E1D0" w14:textId="77777777" w:rsidR="00AA6E94" w:rsidRPr="00AA6E94" w:rsidRDefault="00434ED7" w:rsidP="00A90454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Ole Friis</w:t>
            </w:r>
          </w:p>
        </w:tc>
      </w:tr>
      <w:tr w:rsidR="00AA6E94" w14:paraId="19A58E40" w14:textId="77777777" w:rsidTr="00A90454">
        <w:trPr>
          <w:trHeight w:val="454"/>
        </w:trPr>
        <w:tc>
          <w:tcPr>
            <w:tcW w:w="1560" w:type="dxa"/>
          </w:tcPr>
          <w:p w14:paraId="536ADD58" w14:textId="77777777" w:rsidR="00AA6E94" w:rsidRPr="007D0C3B" w:rsidRDefault="00BF29EE" w:rsidP="00A90454">
            <w:pPr>
              <w:pStyle w:val="DocumentHeading"/>
              <w:spacing w:after="100" w:afterAutospacing="1"/>
              <w:rPr>
                <w:sz w:val="19"/>
              </w:rPr>
            </w:pPr>
            <w:r w:rsidRPr="007D0C3B">
              <w:rPr>
                <w:sz w:val="19"/>
              </w:rPr>
              <w:t>Notat sendt til</w:t>
            </w:r>
            <w:r w:rsidR="00AA6E94" w:rsidRPr="007D0C3B">
              <w:rPr>
                <w:sz w:val="19"/>
              </w:rPr>
              <w:t>:</w:t>
            </w:r>
          </w:p>
        </w:tc>
        <w:tc>
          <w:tcPr>
            <w:tcW w:w="6378" w:type="dxa"/>
          </w:tcPr>
          <w:p w14:paraId="45BA5D99" w14:textId="77777777" w:rsidR="00AA6E94" w:rsidRPr="00AA6E94" w:rsidRDefault="00434ED7" w:rsidP="00A90454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  <w:proofErr w:type="spellStart"/>
            <w:r>
              <w:rPr>
                <w:b w:val="0"/>
                <w:sz w:val="19"/>
              </w:rPr>
              <w:t>VILU</w:t>
            </w:r>
            <w:proofErr w:type="spellEnd"/>
          </w:p>
        </w:tc>
      </w:tr>
      <w:tr w:rsidR="00AA6E94" w14:paraId="689C57D4" w14:textId="77777777" w:rsidTr="00A90454">
        <w:trPr>
          <w:trHeight w:val="454"/>
        </w:trPr>
        <w:tc>
          <w:tcPr>
            <w:tcW w:w="1560" w:type="dxa"/>
          </w:tcPr>
          <w:p w14:paraId="7F4EF4A7" w14:textId="77777777" w:rsidR="00AA6E94" w:rsidRPr="007D0C3B" w:rsidRDefault="00BF29EE" w:rsidP="00A90454">
            <w:pPr>
              <w:pStyle w:val="DocumentHeading"/>
              <w:spacing w:after="100" w:afterAutospacing="1" w:line="240" w:lineRule="auto"/>
              <w:rPr>
                <w:sz w:val="19"/>
              </w:rPr>
            </w:pPr>
            <w:r w:rsidRPr="007D0C3B">
              <w:rPr>
                <w:sz w:val="19"/>
              </w:rPr>
              <w:t>Notat sendt til orientering til</w:t>
            </w:r>
            <w:r w:rsidR="00AA6E94" w:rsidRPr="007D0C3B">
              <w:rPr>
                <w:sz w:val="19"/>
              </w:rPr>
              <w:t>:</w:t>
            </w:r>
          </w:p>
        </w:tc>
        <w:tc>
          <w:tcPr>
            <w:tcW w:w="6378" w:type="dxa"/>
          </w:tcPr>
          <w:p w14:paraId="130CAED8" w14:textId="17A2F24D" w:rsidR="00AA6E94" w:rsidRPr="00AA6E94" w:rsidRDefault="00AA6E94" w:rsidP="00A90454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</w:p>
        </w:tc>
      </w:tr>
      <w:tr w:rsidR="007D0C3B" w14:paraId="0D4FC380" w14:textId="77777777" w:rsidTr="00A90454">
        <w:trPr>
          <w:trHeight w:val="454"/>
        </w:trPr>
        <w:tc>
          <w:tcPr>
            <w:tcW w:w="1560" w:type="dxa"/>
          </w:tcPr>
          <w:p w14:paraId="50E2452B" w14:textId="77777777" w:rsidR="007D0C3B" w:rsidRPr="007D0C3B" w:rsidRDefault="007D0C3B" w:rsidP="00A90454">
            <w:pPr>
              <w:pStyle w:val="DocumentHeading"/>
              <w:spacing w:after="100" w:afterAutospacing="1"/>
              <w:rPr>
                <w:sz w:val="19"/>
              </w:rPr>
            </w:pPr>
            <w:r w:rsidRPr="007D0C3B">
              <w:rPr>
                <w:sz w:val="19"/>
              </w:rPr>
              <w:t>Status:</w:t>
            </w:r>
          </w:p>
        </w:tc>
        <w:tc>
          <w:tcPr>
            <w:tcW w:w="6378" w:type="dxa"/>
          </w:tcPr>
          <w:p w14:paraId="138464B5" w14:textId="010428EE" w:rsidR="007D0C3B" w:rsidRDefault="00F90AB3" w:rsidP="00A90454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Intern brug</w:t>
            </w:r>
          </w:p>
          <w:p w14:paraId="59181E50" w14:textId="77777777" w:rsidR="007D0C3B" w:rsidRPr="00AA6E94" w:rsidRDefault="007D0C3B" w:rsidP="00A90454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</w:p>
        </w:tc>
      </w:tr>
    </w:tbl>
    <w:p w14:paraId="480BB035" w14:textId="77777777" w:rsidR="00AA6E94" w:rsidRDefault="00AA6E94" w:rsidP="00655B49">
      <w:pPr>
        <w:rPr>
          <w:sz w:val="20"/>
          <w:szCs w:val="20"/>
        </w:rPr>
      </w:pPr>
    </w:p>
    <w:p w14:paraId="0373CFA1" w14:textId="77777777" w:rsidR="00AC45B7" w:rsidRDefault="00AC45B7" w:rsidP="00655B49">
      <w:pPr>
        <w:rPr>
          <w:sz w:val="20"/>
          <w:szCs w:val="20"/>
        </w:rPr>
      </w:pPr>
    </w:p>
    <w:p w14:paraId="131880C3" w14:textId="77777777" w:rsidR="00434ED7" w:rsidRPr="00434ED7" w:rsidRDefault="00434ED7" w:rsidP="00FF58CB">
      <w:pPr>
        <w:pStyle w:val="Heading2"/>
      </w:pPr>
      <w:r>
        <w:t xml:space="preserve">Indledning </w:t>
      </w:r>
    </w:p>
    <w:p w14:paraId="4DB951BD" w14:textId="0834694D" w:rsidR="002A0E4E" w:rsidRDefault="002A0E4E" w:rsidP="00B36924">
      <w:pPr>
        <w:rPr>
          <w:i/>
          <w:iCs/>
        </w:rPr>
      </w:pPr>
      <w:proofErr w:type="spellStart"/>
      <w:r>
        <w:rPr>
          <w:iCs/>
        </w:rPr>
        <w:t>SDU’s</w:t>
      </w:r>
      <w:proofErr w:type="spellEnd"/>
      <w:r>
        <w:rPr>
          <w:iCs/>
        </w:rPr>
        <w:t xml:space="preserve"> </w:t>
      </w:r>
      <w:hyperlink r:id="rId11" w:history="1">
        <w:r w:rsidRPr="00434ED7">
          <w:rPr>
            <w:rStyle w:val="Hyperlink"/>
          </w:rPr>
          <w:t>delpolitik for universitetspædagogik og pædagogisk kompetenceudvikling</w:t>
        </w:r>
      </w:hyperlink>
      <w:r>
        <w:rPr>
          <w:iCs/>
        </w:rPr>
        <w:t xml:space="preserve"> foreskriver, at ’</w:t>
      </w:r>
      <w:r w:rsidRPr="00B36924">
        <w:rPr>
          <w:i/>
          <w:iCs/>
        </w:rPr>
        <w:t xml:space="preserve">Alle ansatte undervisere har en </w:t>
      </w:r>
      <w:proofErr w:type="spellStart"/>
      <w:r w:rsidRPr="00B36924">
        <w:rPr>
          <w:i/>
          <w:iCs/>
        </w:rPr>
        <w:t>undervisningsportfolio</w:t>
      </w:r>
      <w:proofErr w:type="spellEnd"/>
      <w:r w:rsidRPr="00B36924">
        <w:rPr>
          <w:i/>
          <w:iCs/>
        </w:rPr>
        <w:t>, der dokumenterer deres undervisningskompetencer, pædagogiske og didaktiske kompetencer samt udvikling heraf.</w:t>
      </w:r>
      <w:r>
        <w:rPr>
          <w:i/>
          <w:iCs/>
        </w:rPr>
        <w:t>’</w:t>
      </w:r>
    </w:p>
    <w:p w14:paraId="5DB869DD" w14:textId="77777777" w:rsidR="002A0E4E" w:rsidRPr="00B36924" w:rsidRDefault="002A0E4E" w:rsidP="00B36924">
      <w:pPr>
        <w:rPr>
          <w:i/>
          <w:iCs/>
        </w:rPr>
      </w:pPr>
    </w:p>
    <w:p w14:paraId="4A0910E2" w14:textId="11529502" w:rsidR="002A0E4E" w:rsidRDefault="002A0E4E" w:rsidP="002A0E4E">
      <w:pPr>
        <w:rPr>
          <w:iCs/>
        </w:rPr>
      </w:pPr>
      <w:proofErr w:type="spellStart"/>
      <w:r>
        <w:rPr>
          <w:iCs/>
        </w:rPr>
        <w:t>Undervisningsportfolien</w:t>
      </w:r>
      <w:proofErr w:type="spellEnd"/>
      <w:r>
        <w:rPr>
          <w:iCs/>
        </w:rPr>
        <w:t xml:space="preserve"> </w:t>
      </w:r>
      <w:r w:rsidRPr="00434ED7">
        <w:rPr>
          <w:bCs/>
          <w:iCs/>
        </w:rPr>
        <w:t>styrke</w:t>
      </w:r>
      <w:r>
        <w:rPr>
          <w:bCs/>
          <w:iCs/>
        </w:rPr>
        <w:t>r</w:t>
      </w:r>
      <w:r w:rsidRPr="00434ED7">
        <w:rPr>
          <w:bCs/>
          <w:iCs/>
        </w:rPr>
        <w:t xml:space="preserve"> institutternes pædagogiske kompetenceudvikling</w:t>
      </w:r>
      <w:r>
        <w:rPr>
          <w:bCs/>
          <w:iCs/>
        </w:rPr>
        <w:t xml:space="preserve"> og herunder kvaliteten i undervisningen, og den </w:t>
      </w:r>
      <w:r>
        <w:rPr>
          <w:iCs/>
        </w:rPr>
        <w:t>er et redskab til at understøtte, at a</w:t>
      </w:r>
      <w:r w:rsidRPr="002A0E4E">
        <w:rPr>
          <w:iCs/>
        </w:rPr>
        <w:t>lle ansatte undervisere opfylder krav til pædagogiske og</w:t>
      </w:r>
      <w:r>
        <w:rPr>
          <w:iCs/>
        </w:rPr>
        <w:t xml:space="preserve"> </w:t>
      </w:r>
      <w:r w:rsidRPr="002A0E4E">
        <w:rPr>
          <w:iCs/>
        </w:rPr>
        <w:t>didaktiske kompetencer for den stilling, de varetager.</w:t>
      </w:r>
      <w:r>
        <w:rPr>
          <w:iCs/>
        </w:rPr>
        <w:t xml:space="preserve"> Herigennem </w:t>
      </w:r>
      <w:r w:rsidRPr="00434ED7">
        <w:rPr>
          <w:iCs/>
        </w:rPr>
        <w:t xml:space="preserve">understøtter </w:t>
      </w:r>
      <w:proofErr w:type="spellStart"/>
      <w:r>
        <w:rPr>
          <w:iCs/>
        </w:rPr>
        <w:t>undervisningsportfolien</w:t>
      </w:r>
      <w:proofErr w:type="spellEnd"/>
      <w:r>
        <w:rPr>
          <w:iCs/>
        </w:rPr>
        <w:t xml:space="preserve"> </w:t>
      </w:r>
      <w:r w:rsidRPr="00434ED7">
        <w:rPr>
          <w:iCs/>
        </w:rPr>
        <w:t>de studerendes læring og universitetets forskningsbaserede</w:t>
      </w:r>
      <w:r>
        <w:rPr>
          <w:iCs/>
        </w:rPr>
        <w:t xml:space="preserve"> </w:t>
      </w:r>
      <w:r w:rsidRPr="00434ED7">
        <w:rPr>
          <w:iCs/>
        </w:rPr>
        <w:t>undervisning.</w:t>
      </w:r>
      <w:r>
        <w:rPr>
          <w:iCs/>
        </w:rPr>
        <w:t xml:space="preserve"> </w:t>
      </w:r>
    </w:p>
    <w:p w14:paraId="0ECFA5C9" w14:textId="77777777" w:rsidR="002A0E4E" w:rsidRDefault="002A0E4E" w:rsidP="00434ED7">
      <w:pPr>
        <w:rPr>
          <w:iCs/>
        </w:rPr>
      </w:pPr>
    </w:p>
    <w:p w14:paraId="54E8135D" w14:textId="0EDEE5B4" w:rsidR="00434ED7" w:rsidRPr="00434ED7" w:rsidRDefault="00FF58CB" w:rsidP="00FF58CB">
      <w:pPr>
        <w:pStyle w:val="Heading2"/>
      </w:pPr>
      <w:r>
        <w:t>Overordnede rammer</w:t>
      </w:r>
    </w:p>
    <w:p w14:paraId="2DA1BC8C" w14:textId="599359D6" w:rsidR="002A0E4E" w:rsidRDefault="002A0E4E" w:rsidP="00434ED7">
      <w:r>
        <w:t xml:space="preserve">En </w:t>
      </w:r>
      <w:proofErr w:type="spellStart"/>
      <w:r>
        <w:t>u</w:t>
      </w:r>
      <w:r w:rsidRPr="00434ED7">
        <w:t>ndervisningsportf</w:t>
      </w:r>
      <w:r>
        <w:t>oli</w:t>
      </w:r>
      <w:r w:rsidR="00FF58CB">
        <w:t>o</w:t>
      </w:r>
      <w:proofErr w:type="spellEnd"/>
      <w:r>
        <w:t xml:space="preserve"> </w:t>
      </w:r>
      <w:r w:rsidR="00FF58CB">
        <w:t xml:space="preserve">ved Det Samfundsvidenskabelige Fakultet </w:t>
      </w:r>
      <w:r>
        <w:t>består af to dele</w:t>
      </w:r>
    </w:p>
    <w:p w14:paraId="0E2D1B9D" w14:textId="26E7ECD5" w:rsidR="002A0E4E" w:rsidRDefault="00434ED7" w:rsidP="002A0E4E">
      <w:pPr>
        <w:pStyle w:val="ListBullet"/>
      </w:pPr>
      <w:r w:rsidRPr="00434ED7">
        <w:t>E</w:t>
      </w:r>
      <w:r w:rsidR="002A0E4E">
        <w:t>n</w:t>
      </w:r>
      <w:r w:rsidRPr="00434ED7">
        <w:t xml:space="preserve"> </w:t>
      </w:r>
      <w:proofErr w:type="spellStart"/>
      <w:r w:rsidRPr="00434ED7">
        <w:rPr>
          <w:u w:val="single"/>
        </w:rPr>
        <w:t>grundportfolio</w:t>
      </w:r>
      <w:proofErr w:type="spellEnd"/>
      <w:r w:rsidRPr="00434ED7">
        <w:t xml:space="preserve">, som </w:t>
      </w:r>
      <w:r w:rsidR="00FF58CB">
        <w:t xml:space="preserve">er obligatorisk for </w:t>
      </w:r>
      <w:r w:rsidRPr="00434ED7">
        <w:t xml:space="preserve">alle </w:t>
      </w:r>
      <w:r w:rsidR="004B09F8">
        <w:t xml:space="preserve">fastansatte </w:t>
      </w:r>
      <w:r w:rsidRPr="00434ED7">
        <w:t xml:space="preserve">undervisere </w:t>
      </w:r>
    </w:p>
    <w:p w14:paraId="663BAEC0" w14:textId="09791495" w:rsidR="00434ED7" w:rsidRPr="00434ED7" w:rsidRDefault="002A0E4E" w:rsidP="002A0E4E">
      <w:pPr>
        <w:pStyle w:val="ListBullet"/>
      </w:pPr>
      <w:r>
        <w:t xml:space="preserve">En udvidet </w:t>
      </w:r>
      <w:proofErr w:type="spellStart"/>
      <w:r w:rsidR="00434ED7" w:rsidRPr="00434ED7">
        <w:rPr>
          <w:u w:val="single"/>
        </w:rPr>
        <w:t>portfolio</w:t>
      </w:r>
      <w:proofErr w:type="spellEnd"/>
      <w:r w:rsidR="00434ED7" w:rsidRPr="00434ED7">
        <w:t>, som e</w:t>
      </w:r>
      <w:r w:rsidR="004B09F8">
        <w:t>r frivillig</w:t>
      </w:r>
    </w:p>
    <w:p w14:paraId="1AABDF08" w14:textId="77777777" w:rsidR="00434ED7" w:rsidRPr="00434ED7" w:rsidRDefault="00434ED7" w:rsidP="00434ED7"/>
    <w:p w14:paraId="6FFF5119" w14:textId="65BBFCF0" w:rsidR="00FF58CB" w:rsidRPr="00FF58CB" w:rsidRDefault="00434ED7" w:rsidP="00FF58CB">
      <w:r w:rsidRPr="00FF58CB">
        <w:t>Alle fastansatte medarbejdere med undervisningspligt</w:t>
      </w:r>
      <w:r w:rsidR="004B09F8">
        <w:t xml:space="preserve"> (adjunkter</w:t>
      </w:r>
      <w:r w:rsidR="007F2770">
        <w:t>, lektorer og professorer</w:t>
      </w:r>
      <w:r w:rsidR="004B09F8">
        <w:t>)</w:t>
      </w:r>
      <w:r w:rsidRPr="00FF58CB">
        <w:t xml:space="preserve"> skal have udarbejdet et </w:t>
      </w:r>
      <w:proofErr w:type="spellStart"/>
      <w:r w:rsidRPr="00FF58CB">
        <w:t>grundportfolio</w:t>
      </w:r>
      <w:proofErr w:type="spellEnd"/>
      <w:r w:rsidRPr="00FF58CB">
        <w:t xml:space="preserve">. </w:t>
      </w:r>
      <w:r w:rsidR="00FF58CB" w:rsidRPr="00FF58CB">
        <w:t xml:space="preserve">Nærværende notat udstikker rammerne for denne </w:t>
      </w:r>
      <w:proofErr w:type="spellStart"/>
      <w:r w:rsidR="00FF58CB" w:rsidRPr="00FF58CB">
        <w:t>undervisningsportfolio</w:t>
      </w:r>
      <w:proofErr w:type="spellEnd"/>
      <w:r w:rsidR="00FF58CB" w:rsidRPr="00FF58CB">
        <w:t>.</w:t>
      </w:r>
    </w:p>
    <w:p w14:paraId="73177077" w14:textId="77777777" w:rsidR="00434ED7" w:rsidRPr="00434ED7" w:rsidRDefault="00434ED7" w:rsidP="00434ED7">
      <w:pPr>
        <w:rPr>
          <w:u w:val="single"/>
        </w:rPr>
      </w:pPr>
    </w:p>
    <w:p w14:paraId="65428402" w14:textId="77777777" w:rsidR="00434ED7" w:rsidRPr="00434ED7" w:rsidRDefault="00434ED7" w:rsidP="00FF58CB">
      <w:pPr>
        <w:pStyle w:val="Heading3"/>
      </w:pPr>
      <w:proofErr w:type="spellStart"/>
      <w:r w:rsidRPr="00434ED7">
        <w:t>Grundportfolio</w:t>
      </w:r>
      <w:proofErr w:type="spellEnd"/>
      <w:r w:rsidRPr="00434ED7">
        <w:t xml:space="preserve"> (obligatorisk)</w:t>
      </w:r>
    </w:p>
    <w:p w14:paraId="028227C9" w14:textId="421C4B71" w:rsidR="00FF58CB" w:rsidRPr="00434ED7" w:rsidRDefault="00FF58CB" w:rsidP="00434ED7">
      <w:r>
        <w:t xml:space="preserve">Denne obligatoriske del af </w:t>
      </w:r>
      <w:proofErr w:type="spellStart"/>
      <w:r>
        <w:t>undervisningsportfolien</w:t>
      </w:r>
      <w:proofErr w:type="spellEnd"/>
      <w:r>
        <w:t xml:space="preserve"> </w:t>
      </w:r>
      <w:r w:rsidRPr="00434ED7">
        <w:t>en slags kort statusbeskrivelse</w:t>
      </w:r>
      <w:r>
        <w:t>, der t</w:t>
      </w:r>
      <w:r w:rsidRPr="00434ED7">
        <w:t>ypisk kan holdes på 1-2 A4-sider.</w:t>
      </w:r>
    </w:p>
    <w:p w14:paraId="563CF567" w14:textId="77777777" w:rsidR="00FF58CB" w:rsidRPr="00434ED7" w:rsidRDefault="00FF58CB" w:rsidP="00434ED7"/>
    <w:p w14:paraId="48EADB12" w14:textId="46478774" w:rsidR="00FF58CB" w:rsidRDefault="00FF58CB" w:rsidP="00434ED7">
      <w:proofErr w:type="spellStart"/>
      <w:r>
        <w:t>Grundportfolien</w:t>
      </w:r>
      <w:proofErr w:type="spellEnd"/>
      <w:r>
        <w:t xml:space="preserve"> består af fire afsnit: </w:t>
      </w:r>
    </w:p>
    <w:p w14:paraId="27421462" w14:textId="6AF66618" w:rsidR="00FF58CB" w:rsidRPr="00434ED7" w:rsidRDefault="00FF58CB" w:rsidP="00FF58CB">
      <w:pPr>
        <w:pStyle w:val="ListNumber"/>
      </w:pPr>
      <w:r>
        <w:t>Pædagogisk idé/ grundsyn</w:t>
      </w:r>
      <w:r w:rsidRPr="00434ED7">
        <w:t xml:space="preserve"> </w:t>
      </w:r>
    </w:p>
    <w:p w14:paraId="2D14ACD9" w14:textId="7C60D1E8" w:rsidR="00FF58CB" w:rsidRPr="00434ED7" w:rsidRDefault="00FF58CB" w:rsidP="00FF58CB">
      <w:pPr>
        <w:pStyle w:val="ListNumber"/>
      </w:pPr>
      <w:r>
        <w:t>Undervisningserfaring</w:t>
      </w:r>
    </w:p>
    <w:p w14:paraId="317F5929" w14:textId="1D51241B" w:rsidR="00FF58CB" w:rsidRPr="00434ED7" w:rsidRDefault="00FF58CB" w:rsidP="00FF58CB">
      <w:pPr>
        <w:pStyle w:val="ListNumber"/>
      </w:pPr>
      <w:r w:rsidRPr="00434ED7">
        <w:t>Pædagogisk komp</w:t>
      </w:r>
      <w:r>
        <w:t>etence</w:t>
      </w:r>
    </w:p>
    <w:p w14:paraId="7D8C3E9A" w14:textId="7A9D8C93" w:rsidR="00FF58CB" w:rsidRPr="00434ED7" w:rsidRDefault="00FF58CB" w:rsidP="00FF58CB">
      <w:pPr>
        <w:pStyle w:val="ListNumber"/>
      </w:pPr>
      <w:r w:rsidRPr="00434ED7">
        <w:t>Pædag</w:t>
      </w:r>
      <w:r>
        <w:t>ogisk kompetenceudviklingsplan</w:t>
      </w:r>
      <w:r w:rsidR="004B09F8">
        <w:t xml:space="preserve"> (NB: frivillig)</w:t>
      </w:r>
    </w:p>
    <w:p w14:paraId="2E23670B" w14:textId="77777777" w:rsidR="00434ED7" w:rsidRPr="00434ED7" w:rsidRDefault="00434ED7" w:rsidP="00434ED7">
      <w:pPr>
        <w:rPr>
          <w:u w:val="single"/>
        </w:rPr>
      </w:pPr>
    </w:p>
    <w:p w14:paraId="1F34DB41" w14:textId="21612A0C" w:rsidR="00434ED7" w:rsidRPr="00434ED7" w:rsidRDefault="00434ED7" w:rsidP="00434ED7">
      <w:pPr>
        <w:rPr>
          <w:i/>
        </w:rPr>
      </w:pPr>
      <w:r w:rsidRPr="00434ED7">
        <w:rPr>
          <w:i/>
        </w:rPr>
        <w:t>1. Pædagogisk idé</w:t>
      </w:r>
      <w:r w:rsidR="00FF58CB">
        <w:rPr>
          <w:i/>
        </w:rPr>
        <w:t>/ grundsyn</w:t>
      </w:r>
    </w:p>
    <w:p w14:paraId="320DD79B" w14:textId="110E85E6" w:rsidR="00434ED7" w:rsidRPr="00434ED7" w:rsidRDefault="00FF58CB" w:rsidP="00434ED7">
      <w:r>
        <w:lastRenderedPageBreak/>
        <w:t>Dette afsnit indeholder p</w:t>
      </w:r>
      <w:r w:rsidR="00434ED7" w:rsidRPr="00434ED7">
        <w:t>ersonlige overvejelser over problemstillinger knyttet til</w:t>
      </w:r>
      <w:r>
        <w:t xml:space="preserve"> universitetsundervisning, </w:t>
      </w:r>
      <w:proofErr w:type="gramStart"/>
      <w:r>
        <w:t>eksempelvis</w:t>
      </w:r>
      <w:proofErr w:type="gramEnd"/>
    </w:p>
    <w:p w14:paraId="3E2C2895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Den røde, pædagogiske tråd i din praksis (</w:t>
      </w:r>
      <w:proofErr w:type="spellStart"/>
      <w:r w:rsidRPr="00434ED7">
        <w:t>incl</w:t>
      </w:r>
      <w:proofErr w:type="spellEnd"/>
      <w:r w:rsidRPr="00434ED7">
        <w:t>. dit læringssyn)</w:t>
      </w:r>
    </w:p>
    <w:p w14:paraId="3F1DB704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En forklaring af sammenhængen mellem din pædagogiske praksis og de relevante uddannelsers formål og kompetencemål</w:t>
      </w:r>
    </w:p>
    <w:p w14:paraId="7202FAF4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De pædagogiske overvejelser, der styrer dine valg</w:t>
      </w:r>
    </w:p>
    <w:p w14:paraId="77624F0F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Dit syn på din egen rolle som underviser</w:t>
      </w:r>
    </w:p>
    <w:p w14:paraId="117FEC5C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Dine forventninger til dine studerende</w:t>
      </w:r>
    </w:p>
    <w:p w14:paraId="739B4D46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 xml:space="preserve">Hvordan du forholder dig til din institutions pædagogisk perspektiv </w:t>
      </w:r>
    </w:p>
    <w:p w14:paraId="27F07E0D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Andet relevant</w:t>
      </w:r>
    </w:p>
    <w:p w14:paraId="0B55FEFD" w14:textId="274F0DAD" w:rsidR="00434ED7" w:rsidRPr="00434ED7" w:rsidRDefault="00434ED7" w:rsidP="00434ED7">
      <w:pPr>
        <w:rPr>
          <w:i/>
        </w:rPr>
      </w:pPr>
    </w:p>
    <w:p w14:paraId="7D23F49E" w14:textId="53D46F1E" w:rsidR="00434ED7" w:rsidRPr="00434ED7" w:rsidRDefault="00FF58CB" w:rsidP="00434ED7">
      <w:pPr>
        <w:rPr>
          <w:i/>
        </w:rPr>
      </w:pPr>
      <w:r>
        <w:rPr>
          <w:i/>
        </w:rPr>
        <w:t>2. Undervisningserfaring</w:t>
      </w:r>
    </w:p>
    <w:p w14:paraId="157F4665" w14:textId="73A83F96" w:rsidR="00434ED7" w:rsidRPr="00434ED7" w:rsidRDefault="00FF58CB" w:rsidP="00434ED7">
      <w:r>
        <w:t>Dette afsnit indeholder e</w:t>
      </w:r>
      <w:r w:rsidR="00434ED7" w:rsidRPr="00434ED7">
        <w:t>n sammenfatning af tidligere og nuværende signifikante undervisningsopgaver.</w:t>
      </w:r>
      <w:r>
        <w:t xml:space="preserve"> Afsnittet </w:t>
      </w:r>
      <w:r w:rsidR="00434ED7" w:rsidRPr="00434ED7">
        <w:t xml:space="preserve">kan suppleres med erfaring </w:t>
      </w:r>
      <w:r>
        <w:t xml:space="preserve">inden for </w:t>
      </w:r>
      <w:r w:rsidR="00434ED7" w:rsidRPr="00434ED7">
        <w:t>uddannelsesudvikling og -planlægning:</w:t>
      </w:r>
    </w:p>
    <w:p w14:paraId="4EBC4823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Deltagelse i og ansvar for udvikling og planlægning af nye uddannelser eller revision af eksisterende uddannelser</w:t>
      </w:r>
    </w:p>
    <w:p w14:paraId="28285071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Andet relevant</w:t>
      </w:r>
    </w:p>
    <w:p w14:paraId="5759C32F" w14:textId="391087A0" w:rsidR="00434ED7" w:rsidRPr="00434ED7" w:rsidRDefault="00434ED7" w:rsidP="00434ED7">
      <w:pPr>
        <w:rPr>
          <w:i/>
        </w:rPr>
      </w:pPr>
    </w:p>
    <w:p w14:paraId="29A1D95D" w14:textId="77777777" w:rsidR="00434ED7" w:rsidRPr="00434ED7" w:rsidRDefault="00434ED7" w:rsidP="00434ED7">
      <w:pPr>
        <w:rPr>
          <w:i/>
        </w:rPr>
      </w:pPr>
      <w:r w:rsidRPr="00434ED7">
        <w:rPr>
          <w:i/>
        </w:rPr>
        <w:t xml:space="preserve">3. Pædagogisk kompetence: </w:t>
      </w:r>
    </w:p>
    <w:p w14:paraId="7D3B68A1" w14:textId="39B14EAD" w:rsidR="00434ED7" w:rsidRPr="00434ED7" w:rsidRDefault="00FF58CB" w:rsidP="00434ED7">
      <w:r>
        <w:t>Dette afsnit beskriver t</w:t>
      </w:r>
      <w:r w:rsidR="00434ED7" w:rsidRPr="00434ED7">
        <w:t>ypisk adjunktuddannelse eller anden kompetencegivende pædagogisk uddannelse</w:t>
      </w:r>
    </w:p>
    <w:p w14:paraId="6B29D6DB" w14:textId="77777777" w:rsidR="00434ED7" w:rsidRPr="00434ED7" w:rsidRDefault="00434ED7" w:rsidP="00434ED7"/>
    <w:p w14:paraId="3F247ED4" w14:textId="6B795A86" w:rsidR="00434ED7" w:rsidRPr="00434ED7" w:rsidRDefault="00FF58CB" w:rsidP="00434ED7">
      <w:r>
        <w:t xml:space="preserve">Afsnittet kan </w:t>
      </w:r>
      <w:r w:rsidR="00434ED7" w:rsidRPr="00434ED7">
        <w:t>suppleres med anden pædagogisk kompetence og erhvervelse</w:t>
      </w:r>
      <w:r>
        <w:t xml:space="preserve"> heraf</w:t>
      </w:r>
      <w:r w:rsidR="00434ED7" w:rsidRPr="00434ED7">
        <w:t>:</w:t>
      </w:r>
    </w:p>
    <w:p w14:paraId="76225AD0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Pædagogiske jobfunktioner</w:t>
      </w:r>
    </w:p>
    <w:p w14:paraId="1F02C890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Kortere kurser i pædagogik</w:t>
      </w:r>
    </w:p>
    <w:p w14:paraId="48D4FE79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 xml:space="preserve">Konferencer (med og uden </w:t>
      </w:r>
      <w:proofErr w:type="spellStart"/>
      <w:r w:rsidRPr="00434ED7">
        <w:t>paper</w:t>
      </w:r>
      <w:proofErr w:type="spellEnd"/>
      <w:r w:rsidRPr="00434ED7">
        <w:t>)</w:t>
      </w:r>
    </w:p>
    <w:p w14:paraId="2E3350B5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Pædagogisk udviklingsprojekt</w:t>
      </w:r>
    </w:p>
    <w:p w14:paraId="01AC070D" w14:textId="77777777" w:rsidR="00434ED7" w:rsidRPr="00434ED7" w:rsidRDefault="00434ED7" w:rsidP="00434ED7">
      <w:pPr>
        <w:numPr>
          <w:ilvl w:val="0"/>
          <w:numId w:val="17"/>
        </w:numPr>
      </w:pPr>
      <w:bookmarkStart w:id="1" w:name="OLE_LINK1"/>
      <w:bookmarkStart w:id="2" w:name="OLE_LINK2"/>
      <w:r w:rsidRPr="00434ED7">
        <w:t>Bidrag til pædagogisk udvikling</w:t>
      </w:r>
    </w:p>
    <w:bookmarkEnd w:id="1"/>
    <w:bookmarkEnd w:id="2"/>
    <w:p w14:paraId="3F97224A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Uformelle forløb om undervisning og pædagogik</w:t>
      </w:r>
    </w:p>
    <w:p w14:paraId="240B3CF0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Andre kurser og arbejde der har pædagogisk relevans</w:t>
      </w:r>
    </w:p>
    <w:p w14:paraId="16BA298C" w14:textId="1AFE4BC4" w:rsidR="00434ED7" w:rsidRPr="00434ED7" w:rsidRDefault="00434ED7" w:rsidP="00434ED7">
      <w:pPr>
        <w:numPr>
          <w:ilvl w:val="0"/>
          <w:numId w:val="17"/>
        </w:numPr>
      </w:pPr>
      <w:r w:rsidRPr="00434ED7">
        <w:t>Andet relevant</w:t>
      </w:r>
    </w:p>
    <w:p w14:paraId="7ED89056" w14:textId="77777777" w:rsidR="00434ED7" w:rsidRPr="00434ED7" w:rsidRDefault="00434ED7" w:rsidP="00434ED7"/>
    <w:p w14:paraId="55262116" w14:textId="77777777" w:rsidR="00434ED7" w:rsidRPr="00434ED7" w:rsidRDefault="00434ED7" w:rsidP="00434ED7">
      <w:pPr>
        <w:rPr>
          <w:i/>
        </w:rPr>
      </w:pPr>
      <w:r w:rsidRPr="00434ED7">
        <w:rPr>
          <w:i/>
        </w:rPr>
        <w:t xml:space="preserve">4. Pædagogisk kompetenceudviklingsplan: </w:t>
      </w:r>
    </w:p>
    <w:p w14:paraId="777E83E8" w14:textId="7A7126C5" w:rsidR="00434ED7" w:rsidRPr="00434ED7" w:rsidRDefault="00FF58CB" w:rsidP="00434ED7">
      <w:r>
        <w:t xml:space="preserve">Dette afsnit følger af, at </w:t>
      </w:r>
      <w:r w:rsidRPr="00FF58CB">
        <w:t>delpolitik for universitetspædagogik og pædagogisk kompetenceudvikling</w:t>
      </w:r>
      <w:r>
        <w:t xml:space="preserve"> kræver, at der ved </w:t>
      </w:r>
      <w:r w:rsidR="00273227">
        <w:t xml:space="preserve">manglende opfyldelse af kompetencekrav – på baggrund af </w:t>
      </w:r>
      <w:proofErr w:type="spellStart"/>
      <w:r w:rsidR="00273227">
        <w:t>undervisningsportfolien</w:t>
      </w:r>
      <w:proofErr w:type="spellEnd"/>
      <w:r w:rsidR="00273227">
        <w:t xml:space="preserve"> – udarbejdes en plan for, hvordan og hvornår kompetencerne erhverves.</w:t>
      </w:r>
      <w:r w:rsidR="00434ED7" w:rsidRPr="00434ED7">
        <w:t xml:space="preserve"> Typisk </w:t>
      </w:r>
      <w:r w:rsidR="00273227">
        <w:t xml:space="preserve">aftaler </w:t>
      </w:r>
      <w:r w:rsidR="00434ED7" w:rsidRPr="00434ED7">
        <w:t xml:space="preserve">den enkelte medarbejder </w:t>
      </w:r>
      <w:r w:rsidR="00273227">
        <w:t xml:space="preserve">dette </w:t>
      </w:r>
      <w:r w:rsidR="00434ED7" w:rsidRPr="00434ED7">
        <w:t>med sin institutleder</w:t>
      </w:r>
      <w:r w:rsidR="00273227">
        <w:t xml:space="preserve"> </w:t>
      </w:r>
      <w:r w:rsidR="00434ED7" w:rsidRPr="00434ED7">
        <w:t>i forbindelse med en medarbejderudviklingssamtale.</w:t>
      </w:r>
      <w:r w:rsidR="004B09F8">
        <w:t xml:space="preserve"> Dette afsnit er dog frivilligt.</w:t>
      </w:r>
    </w:p>
    <w:p w14:paraId="6C63D412" w14:textId="77777777" w:rsidR="00434ED7" w:rsidRPr="00434ED7" w:rsidRDefault="00434ED7" w:rsidP="00434ED7"/>
    <w:p w14:paraId="4CCBB83D" w14:textId="0A50D9EF" w:rsidR="00434ED7" w:rsidRPr="00434ED7" w:rsidRDefault="004B09F8" w:rsidP="00273227">
      <w:pPr>
        <w:pStyle w:val="Heading3"/>
      </w:pPr>
      <w:r>
        <w:t xml:space="preserve">Udvidet </w:t>
      </w:r>
      <w:proofErr w:type="spellStart"/>
      <w:r>
        <w:t>portfolio</w:t>
      </w:r>
      <w:proofErr w:type="spellEnd"/>
      <w:r>
        <w:t xml:space="preserve"> (frivillig</w:t>
      </w:r>
      <w:r w:rsidR="00434ED7" w:rsidRPr="00434ED7">
        <w:t>)</w:t>
      </w:r>
    </w:p>
    <w:p w14:paraId="32F673BD" w14:textId="62874C57" w:rsidR="00434ED7" w:rsidRPr="00434ED7" w:rsidRDefault="004B09F8" w:rsidP="00434ED7">
      <w:r>
        <w:t>Den</w:t>
      </w:r>
      <w:r w:rsidR="00434ED7" w:rsidRPr="00434ED7">
        <w:t xml:space="preserve"> udvidede </w:t>
      </w:r>
      <w:proofErr w:type="spellStart"/>
      <w:r w:rsidR="00434ED7" w:rsidRPr="00434ED7">
        <w:t>portfolio</w:t>
      </w:r>
      <w:proofErr w:type="spellEnd"/>
      <w:r w:rsidR="00434ED7" w:rsidRPr="00434ED7">
        <w:t xml:space="preserve"> er en begrundet statusbeskrivelse samt en reflekteret praksisbeskrivelse. </w:t>
      </w:r>
      <w:r>
        <w:t xml:space="preserve">Underviseren sammensætter sin udvidede </w:t>
      </w:r>
      <w:proofErr w:type="spellStart"/>
      <w:r>
        <w:t>portfolio</w:t>
      </w:r>
      <w:proofErr w:type="spellEnd"/>
      <w:r>
        <w:t xml:space="preserve"> ud fra de dele af nedenstående liste, der er relevante i sammenhængen</w:t>
      </w:r>
      <w:r w:rsidR="00434ED7" w:rsidRPr="00434ED7">
        <w:t>:</w:t>
      </w:r>
    </w:p>
    <w:p w14:paraId="33C2EB42" w14:textId="77777777" w:rsidR="00434ED7" w:rsidRPr="00434ED7" w:rsidRDefault="00434ED7" w:rsidP="00434ED7"/>
    <w:p w14:paraId="57C81566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Personlig udvikling</w:t>
      </w:r>
    </w:p>
    <w:p w14:paraId="6EED86CB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 xml:space="preserve">Undervisningsmetoder og eksamensformer: En beskrivelse af og refleksion over anvendte egne undervisningsmetoder og eksamensformer. </w:t>
      </w:r>
    </w:p>
    <w:p w14:paraId="58B8A2DF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lastRenderedPageBreak/>
        <w:t>Undervisningsmaterialer: Eksempler på udarbejdet undervisningsmateriale, herunder e-læringsmateriale.</w:t>
      </w:r>
    </w:p>
    <w:p w14:paraId="2F9CC342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 xml:space="preserve">Uddannelsesevaluering: Resultater af studenterevalueringer og opfølgninger på disse. </w:t>
      </w:r>
    </w:p>
    <w:p w14:paraId="6992353F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Andre former for uddannelses-/undervisningsevaluering.</w:t>
      </w:r>
    </w:p>
    <w:p w14:paraId="2662D41C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Pædagogisk udvikling</w:t>
      </w:r>
    </w:p>
    <w:p w14:paraId="3899F485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Udvikling af uddannelsernes pædagogiske grundlag</w:t>
      </w:r>
    </w:p>
    <w:p w14:paraId="79626FB1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Deltagelse i kollegasparring</w:t>
      </w:r>
    </w:p>
    <w:p w14:paraId="20F8230F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Supervision af kolleger</w:t>
      </w:r>
    </w:p>
    <w:p w14:paraId="5BEF3B58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Pædagogisk adjunktvejledning</w:t>
      </w:r>
    </w:p>
    <w:p w14:paraId="22B1D681" w14:textId="77777777" w:rsidR="00434ED7" w:rsidRPr="00434ED7" w:rsidRDefault="00434ED7" w:rsidP="00434ED7">
      <w:pPr>
        <w:numPr>
          <w:ilvl w:val="0"/>
          <w:numId w:val="17"/>
        </w:numPr>
      </w:pPr>
      <w:r w:rsidRPr="00434ED7">
        <w:t>Pædagogisk udvikling: af uddannelser, kolleger, udvikling og/eller afholdelse af kurser/workshop/seminarer med pædagogisk indhold</w:t>
      </w:r>
    </w:p>
    <w:p w14:paraId="6B6BD3AD" w14:textId="77777777" w:rsidR="00434ED7" w:rsidRPr="00434ED7" w:rsidRDefault="00434ED7" w:rsidP="00434ED7">
      <w:pPr>
        <w:numPr>
          <w:ilvl w:val="0"/>
          <w:numId w:val="17"/>
        </w:numPr>
      </w:pPr>
      <w:proofErr w:type="spellStart"/>
      <w:r w:rsidRPr="00434ED7">
        <w:t>Disseminering</w:t>
      </w:r>
      <w:proofErr w:type="spellEnd"/>
      <w:r w:rsidRPr="00434ED7">
        <w:t xml:space="preserve"> af egne erfaringer og praksis eller anden formidling af pædagogisk indhold</w:t>
      </w:r>
    </w:p>
    <w:p w14:paraId="22A495ED" w14:textId="77777777" w:rsidR="00434ED7" w:rsidRPr="00434ED7" w:rsidRDefault="00434ED7" w:rsidP="00434ED7"/>
    <w:p w14:paraId="1F18652A" w14:textId="77777777" w:rsidR="00434ED7" w:rsidRPr="00434ED7" w:rsidRDefault="00434ED7" w:rsidP="00434ED7"/>
    <w:p w14:paraId="010E498D" w14:textId="71775464" w:rsidR="00434ED7" w:rsidRPr="00434ED7" w:rsidRDefault="00273227" w:rsidP="00273227">
      <w:pPr>
        <w:jc w:val="right"/>
      </w:pPr>
      <w:proofErr w:type="spellStart"/>
      <w:r>
        <w:t>MOVL</w:t>
      </w:r>
      <w:proofErr w:type="spellEnd"/>
      <w:r>
        <w:t xml:space="preserve"> / </w:t>
      </w:r>
      <w:r w:rsidR="00CC4280">
        <w:t xml:space="preserve">Opdateret </w:t>
      </w:r>
      <w:r>
        <w:t xml:space="preserve">15. </w:t>
      </w:r>
      <w:r w:rsidR="004B09F8">
        <w:t>august</w:t>
      </w:r>
      <w:r>
        <w:t xml:space="preserve"> 2018</w:t>
      </w:r>
    </w:p>
    <w:sectPr w:rsidR="00434ED7" w:rsidRPr="00434ED7" w:rsidSect="00C977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268" w:right="1133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64B0" w14:textId="77777777" w:rsidR="00434ED7" w:rsidRDefault="00434ED7" w:rsidP="009E4B94">
      <w:pPr>
        <w:spacing w:line="240" w:lineRule="auto"/>
      </w:pPr>
      <w:r>
        <w:separator/>
      </w:r>
    </w:p>
  </w:endnote>
  <w:endnote w:type="continuationSeparator" w:id="0">
    <w:p w14:paraId="183A48FB" w14:textId="77777777" w:rsidR="00434ED7" w:rsidRDefault="00434ED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07E6" w14:textId="77777777" w:rsidR="00321220" w:rsidRDefault="00321220" w:rsidP="00935C2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BFC16" w14:textId="77777777" w:rsidR="00321220" w:rsidRDefault="00321220" w:rsidP="00AB6CA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20EC" w14:textId="77777777" w:rsidR="00321220" w:rsidRPr="00681D83" w:rsidRDefault="00321220" w:rsidP="00AB6CA6">
    <w:pPr>
      <w:pStyle w:val="Footer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15631F" wp14:editId="2B885D3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51BDC6" w14:textId="176C3115" w:rsidR="00321220" w:rsidRPr="003679E9" w:rsidRDefault="00321220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3" w:name="LAN_Page_1"/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Side</w:t>
                          </w:r>
                          <w:bookmarkEnd w:id="3"/>
                          <w:r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90AB3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5631F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left:0;text-align:left;margin-left:64.15pt;margin-top:0;width:115.35pt;height:30.85pt;z-index:25165721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6E51BDC6" w14:textId="176C3115" w:rsidR="00321220" w:rsidRPr="003679E9" w:rsidRDefault="00321220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4" w:name="LAN_Page_1"/>
                    <w:r>
                      <w:rPr>
                        <w:rStyle w:val="PageNumber"/>
                        <w:sz w:val="14"/>
                        <w:szCs w:val="14"/>
                      </w:rPr>
                      <w:t>Side</w:t>
                    </w:r>
                    <w:bookmarkEnd w:id="4"/>
                    <w:r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F90AB3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2B56" w14:textId="77777777" w:rsidR="00434ED7" w:rsidRDefault="00434ED7" w:rsidP="009E4B94">
      <w:pPr>
        <w:spacing w:line="240" w:lineRule="auto"/>
      </w:pPr>
      <w:r>
        <w:separator/>
      </w:r>
    </w:p>
  </w:footnote>
  <w:footnote w:type="continuationSeparator" w:id="0">
    <w:p w14:paraId="5CD3961C" w14:textId="77777777" w:rsidR="00434ED7" w:rsidRDefault="00434ED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862D" w14:textId="77777777" w:rsidR="00321220" w:rsidRDefault="00321220">
    <w:pPr>
      <w:pStyle w:val="Header"/>
    </w:pPr>
    <w:r>
      <w:rPr>
        <w:noProof/>
      </w:rPr>
      <w:drawing>
        <wp:anchor distT="0" distB="0" distL="0" distR="0" simplePos="0" relativeHeight="251653120" behindDoc="0" locked="0" layoutInCell="1" allowOverlap="1" wp14:anchorId="12E4A0DD" wp14:editId="67FBFA27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77818324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818324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12CB" w14:textId="77777777" w:rsidR="00321220" w:rsidRDefault="00321220">
    <w:pPr>
      <w:pStyle w:val="Header"/>
    </w:pPr>
    <w:r>
      <w:rPr>
        <w:noProof/>
      </w:rPr>
      <w:drawing>
        <wp:anchor distT="0" distB="0" distL="0" distR="0" simplePos="0" relativeHeight="251655168" behindDoc="0" locked="0" layoutInCell="1" allowOverlap="1" wp14:anchorId="48B88907" wp14:editId="6A6DA9B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51630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630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BD3D" w14:textId="77777777" w:rsidR="00321220" w:rsidRDefault="00321220" w:rsidP="00DD1936">
    <w:pPr>
      <w:pStyle w:val="Header"/>
    </w:pPr>
  </w:p>
  <w:p w14:paraId="48AFB7EF" w14:textId="77777777" w:rsidR="00321220" w:rsidRDefault="00353098" w:rsidP="00DD19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D400E" wp14:editId="5F3F2596">
              <wp:simplePos x="0" y="0"/>
              <wp:positionH relativeFrom="page">
                <wp:posOffset>6105525</wp:posOffset>
              </wp:positionH>
              <wp:positionV relativeFrom="page">
                <wp:posOffset>1009650</wp:posOffset>
              </wp:positionV>
              <wp:extent cx="1343025" cy="609600"/>
              <wp:effectExtent l="0" t="0" r="9525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321220" w:rsidRPr="00244D70" w14:paraId="46A27A6E" w14:textId="77777777" w:rsidTr="00BA35BC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45F0EC35" w14:textId="77777777" w:rsidR="00321220" w:rsidRPr="005743F4" w:rsidRDefault="00C97757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5" w:name="OFF_Institute_1"/>
                                <w:r>
                                  <w:t>Det Samfundsvidenskabelige Fakultet</w:t>
                                </w:r>
                                <w:bookmarkEnd w:id="5"/>
                              </w:p>
                            </w:tc>
                          </w:tr>
                        </w:tbl>
                        <w:p w14:paraId="623FAB3F" w14:textId="77777777" w:rsidR="00321220" w:rsidRPr="00244D70" w:rsidRDefault="0032122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D400E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80.75pt;margin-top:79.5pt;width:10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leGrid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321220" w:rsidRPr="00244D70" w14:paraId="46A27A6E" w14:textId="77777777" w:rsidTr="00BA35BC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45F0EC35" w14:textId="77777777" w:rsidR="00321220" w:rsidRPr="005743F4" w:rsidRDefault="00C97757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6" w:name="OFF_Institute_1"/>
                          <w:r>
                            <w:t>Det Samfundsvidenskabelige Fakultet</w:t>
                          </w:r>
                          <w:bookmarkEnd w:id="6"/>
                        </w:p>
                      </w:tc>
                    </w:tr>
                  </w:tbl>
                  <w:p w14:paraId="623FAB3F" w14:textId="77777777" w:rsidR="00321220" w:rsidRPr="00244D70" w:rsidRDefault="0032122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763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91D6CB" wp14:editId="39E9E16B">
              <wp:simplePos x="0" y="0"/>
              <wp:positionH relativeFrom="page">
                <wp:posOffset>6105525</wp:posOffset>
              </wp:positionH>
              <wp:positionV relativeFrom="page">
                <wp:posOffset>1619250</wp:posOffset>
              </wp:positionV>
              <wp:extent cx="1133475" cy="8858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C97757" w:rsidRPr="00244D70" w14:paraId="7E3113EE" w14:textId="77777777" w:rsidTr="004A7638">
                            <w:trPr>
                              <w:trHeight w:val="424"/>
                            </w:trPr>
                            <w:tc>
                              <w:tcPr>
                                <w:tcW w:w="1786" w:type="dxa"/>
                              </w:tcPr>
                              <w:p w14:paraId="7C4BACCC" w14:textId="77777777" w:rsidR="00C97757" w:rsidRPr="00284291" w:rsidRDefault="00C97757" w:rsidP="00DA3948">
                                <w:pPr>
                                  <w:pStyle w:val="Template-Dato"/>
                                  <w:rPr>
                                    <w:sz w:val="14"/>
                                    <w:szCs w:val="14"/>
                                  </w:rPr>
                                </w:pPr>
                                <w:bookmarkStart w:id="7" w:name="Date_DateCustomA"/>
                                <w:r>
                                  <w:rPr>
                                    <w:sz w:val="14"/>
                                    <w:szCs w:val="14"/>
                                  </w:rPr>
                                  <w:t>15. maj 2018</w:t>
                                </w:r>
                                <w:bookmarkEnd w:id="7"/>
                              </w:p>
                            </w:tc>
                          </w:tr>
                          <w:tr w:rsidR="00C97757" w:rsidRPr="00244D70" w14:paraId="30502536" w14:textId="77777777" w:rsidTr="00DA3948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14:paraId="3BD67B2F" w14:textId="77777777" w:rsidR="00C97757" w:rsidRDefault="00C97757" w:rsidP="00DA3948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8" w:name="LAN_Jurno"/>
                                <w:bookmarkStart w:id="9" w:name="FLD_Reference_HIF"/>
                                <w:r>
                                  <w:rPr>
                                    <w:vanish/>
                                  </w:rPr>
                                  <w:t>Sagsnr.</w:t>
                                </w:r>
                                <w:bookmarkEnd w:id="8"/>
                                <w:r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10" w:name="FLD_Reference"/>
                                <w:bookmarkEnd w:id="10"/>
                              </w:p>
                              <w:p w14:paraId="2E409F4E" w14:textId="77777777" w:rsidR="00C97757" w:rsidRDefault="00C97757" w:rsidP="00DA3948">
                                <w:pPr>
                                  <w:pStyle w:val="Template"/>
                                </w:pPr>
                                <w:bookmarkStart w:id="11" w:name="USR_Initials"/>
                                <w:bookmarkEnd w:id="9"/>
                                <w:bookmarkEnd w:id="11"/>
                              </w:p>
                              <w:p w14:paraId="002C3607" w14:textId="77777777" w:rsidR="00C97757" w:rsidRDefault="00C97757" w:rsidP="00DA3948">
                                <w:pPr>
                                  <w:pStyle w:val="Template"/>
                                </w:pPr>
                                <w:bookmarkStart w:id="12" w:name="USR_Email"/>
                                <w:bookmarkStart w:id="13" w:name="USR_Email_HIF"/>
                                <w:r>
                                  <w:t>movl@sam.sdu.dk</w:t>
                                </w:r>
                                <w:bookmarkEnd w:id="12"/>
                              </w:p>
                              <w:p w14:paraId="3B2150FB" w14:textId="77777777" w:rsidR="00C97757" w:rsidRDefault="00C97757" w:rsidP="00DA3948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4" w:name="LAN_T_02"/>
                                <w:bookmarkStart w:id="15" w:name="USR_DirectPhone_HIF"/>
                                <w:bookmarkEnd w:id="13"/>
                                <w:r>
                                  <w:t>T</w:t>
                                </w:r>
                                <w:bookmarkEnd w:id="14"/>
                                <w:r>
                                  <w:tab/>
                                </w:r>
                                <w:bookmarkStart w:id="16" w:name="USR_DirectPhone"/>
                                <w:r>
                                  <w:t>+4565501518</w:t>
                                </w:r>
                                <w:bookmarkEnd w:id="16"/>
                              </w:p>
                              <w:p w14:paraId="082C8DFF" w14:textId="77777777" w:rsidR="00C97757" w:rsidRPr="00244D70" w:rsidRDefault="00C97757" w:rsidP="00DA3948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7" w:name="LAN_M"/>
                                <w:bookmarkStart w:id="18" w:name="USR_Mobile_HIF"/>
                                <w:bookmarkEnd w:id="15"/>
                                <w:r>
                                  <w:t>M</w:t>
                                </w:r>
                                <w:bookmarkEnd w:id="17"/>
                                <w:r>
                                  <w:tab/>
                                </w:r>
                                <w:bookmarkStart w:id="19" w:name="USR_Mobile"/>
                                <w:r>
                                  <w:t>+4560111518</w:t>
                                </w:r>
                                <w:bookmarkEnd w:id="18"/>
                                <w:bookmarkEnd w:id="19"/>
                              </w:p>
                            </w:tc>
                          </w:tr>
                        </w:tbl>
                        <w:p w14:paraId="0DB05D97" w14:textId="77777777" w:rsidR="00321220" w:rsidRPr="00244D70" w:rsidRDefault="00321220" w:rsidP="0022167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91D6CB" id="DocInfo" o:spid="_x0000_s1028" type="#_x0000_t202" style="position:absolute;margin-left:480.75pt;margin-top:127.5pt;width:89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" filled="f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C97757" w:rsidRPr="00244D70" w14:paraId="7E3113EE" w14:textId="77777777" w:rsidTr="004A7638">
                      <w:trPr>
                        <w:trHeight w:val="424"/>
                      </w:trPr>
                      <w:tc>
                        <w:tcPr>
                          <w:tcW w:w="1786" w:type="dxa"/>
                        </w:tcPr>
                        <w:p w14:paraId="7C4BACCC" w14:textId="77777777" w:rsidR="00C97757" w:rsidRPr="00284291" w:rsidRDefault="00C97757" w:rsidP="00DA3948">
                          <w:pPr>
                            <w:pStyle w:val="Template-Dato"/>
                            <w:rPr>
                              <w:sz w:val="14"/>
                              <w:szCs w:val="14"/>
                            </w:rPr>
                          </w:pPr>
                          <w:bookmarkStart w:id="20" w:name="Date_DateCustomA"/>
                          <w:r>
                            <w:rPr>
                              <w:sz w:val="14"/>
                              <w:szCs w:val="14"/>
                            </w:rPr>
                            <w:t>15. maj 2018</w:t>
                          </w:r>
                          <w:bookmarkEnd w:id="20"/>
                        </w:p>
                      </w:tc>
                    </w:tr>
                    <w:tr w:rsidR="00C97757" w:rsidRPr="00244D70" w14:paraId="30502536" w14:textId="77777777" w:rsidTr="00DA3948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14:paraId="3BD67B2F" w14:textId="77777777" w:rsidR="00C97757" w:rsidRDefault="00C97757" w:rsidP="00DA3948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21" w:name="LAN_Jurno"/>
                          <w:bookmarkStart w:id="22" w:name="FLD_Reference_HIF"/>
                          <w:r>
                            <w:rPr>
                              <w:vanish/>
                            </w:rPr>
                            <w:t>Sagsnr.</w:t>
                          </w:r>
                          <w:bookmarkEnd w:id="21"/>
                          <w:r>
                            <w:rPr>
                              <w:vanish/>
                            </w:rPr>
                            <w:t xml:space="preserve"> </w:t>
                          </w:r>
                          <w:bookmarkStart w:id="23" w:name="FLD_Reference"/>
                          <w:bookmarkEnd w:id="23"/>
                        </w:p>
                        <w:p w14:paraId="2E409F4E" w14:textId="77777777" w:rsidR="00C97757" w:rsidRDefault="00C97757" w:rsidP="00DA3948">
                          <w:pPr>
                            <w:pStyle w:val="Template"/>
                          </w:pPr>
                          <w:bookmarkStart w:id="24" w:name="USR_Initials"/>
                          <w:bookmarkEnd w:id="22"/>
                          <w:bookmarkEnd w:id="24"/>
                        </w:p>
                        <w:p w14:paraId="002C3607" w14:textId="77777777" w:rsidR="00C97757" w:rsidRDefault="00C97757" w:rsidP="00DA3948">
                          <w:pPr>
                            <w:pStyle w:val="Template"/>
                          </w:pPr>
                          <w:bookmarkStart w:id="25" w:name="USR_Email"/>
                          <w:bookmarkStart w:id="26" w:name="USR_Email_HIF"/>
                          <w:r>
                            <w:t>movl@sam.sdu.dk</w:t>
                          </w:r>
                          <w:bookmarkEnd w:id="25"/>
                        </w:p>
                        <w:p w14:paraId="3B2150FB" w14:textId="77777777" w:rsidR="00C97757" w:rsidRDefault="00C97757" w:rsidP="00DA3948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7" w:name="LAN_T_02"/>
                          <w:bookmarkStart w:id="28" w:name="USR_DirectPhone_HIF"/>
                          <w:bookmarkEnd w:id="26"/>
                          <w:r>
                            <w:t>T</w:t>
                          </w:r>
                          <w:bookmarkEnd w:id="27"/>
                          <w:r>
                            <w:tab/>
                          </w:r>
                          <w:bookmarkStart w:id="29" w:name="USR_DirectPhone"/>
                          <w:r>
                            <w:t>+4565501518</w:t>
                          </w:r>
                          <w:bookmarkEnd w:id="29"/>
                        </w:p>
                        <w:p w14:paraId="082C8DFF" w14:textId="77777777" w:rsidR="00C97757" w:rsidRPr="00244D70" w:rsidRDefault="00C97757" w:rsidP="00DA3948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0" w:name="LAN_M"/>
                          <w:bookmarkStart w:id="31" w:name="USR_Mobile_HIF"/>
                          <w:bookmarkEnd w:id="28"/>
                          <w:r>
                            <w:t>M</w:t>
                          </w:r>
                          <w:bookmarkEnd w:id="30"/>
                          <w:r>
                            <w:tab/>
                          </w:r>
                          <w:bookmarkStart w:id="32" w:name="USR_Mobile"/>
                          <w:r>
                            <w:t>+4560111518</w:t>
                          </w:r>
                          <w:bookmarkEnd w:id="31"/>
                          <w:bookmarkEnd w:id="32"/>
                        </w:p>
                      </w:tc>
                    </w:tr>
                  </w:tbl>
                  <w:p w14:paraId="0DB05D97" w14:textId="77777777" w:rsidR="00321220" w:rsidRPr="00244D70" w:rsidRDefault="00321220" w:rsidP="0022167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1220">
      <w:fldChar w:fldCharType="begin"/>
    </w:r>
    <w:r w:rsidR="00321220">
      <w:instrText xml:space="preserve"> ADVANCE  \d 195 </w:instrText>
    </w:r>
    <w:r w:rsidR="00321220">
      <w:fldChar w:fldCharType="end"/>
    </w:r>
    <w:r>
      <w:rPr>
        <w:noProof/>
      </w:rPr>
      <w:drawing>
        <wp:anchor distT="0" distB="0" distL="0" distR="0" simplePos="0" relativeHeight="251663360" behindDoc="0" locked="0" layoutInCell="1" allowOverlap="1" wp14:anchorId="5C799E23" wp14:editId="40B47D8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320034092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034092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D86245"/>
    <w:multiLevelType w:val="hybridMultilevel"/>
    <w:tmpl w:val="879AA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695021"/>
    <w:multiLevelType w:val="hybridMultilevel"/>
    <w:tmpl w:val="B12ED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2E1482"/>
    <w:multiLevelType w:val="hybridMultilevel"/>
    <w:tmpl w:val="D9C03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283BCE"/>
    <w:multiLevelType w:val="hybridMultilevel"/>
    <w:tmpl w:val="DF9E3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C2079"/>
    <w:multiLevelType w:val="hybridMultilevel"/>
    <w:tmpl w:val="DD00F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705BDF"/>
    <w:multiLevelType w:val="hybridMultilevel"/>
    <w:tmpl w:val="AA3E7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0B1B90"/>
    <w:multiLevelType w:val="hybridMultilevel"/>
    <w:tmpl w:val="3710B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A7454C"/>
    <w:multiLevelType w:val="hybridMultilevel"/>
    <w:tmpl w:val="4CC6D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10AC5"/>
    <w:multiLevelType w:val="hybridMultilevel"/>
    <w:tmpl w:val="9D12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F2B7A"/>
    <w:multiLevelType w:val="hybridMultilevel"/>
    <w:tmpl w:val="5052A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4B4DE9"/>
    <w:multiLevelType w:val="hybridMultilevel"/>
    <w:tmpl w:val="772E8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D0C211D"/>
    <w:multiLevelType w:val="hybridMultilevel"/>
    <w:tmpl w:val="FD565E2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5B7C63"/>
    <w:multiLevelType w:val="hybridMultilevel"/>
    <w:tmpl w:val="65CA7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A137F0"/>
    <w:multiLevelType w:val="hybridMultilevel"/>
    <w:tmpl w:val="0CC2A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4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7"/>
  </w:num>
  <w:num w:numId="14">
    <w:abstractNumId w:val="12"/>
  </w:num>
  <w:num w:numId="15">
    <w:abstractNumId w:val="20"/>
  </w:num>
  <w:num w:numId="16">
    <w:abstractNumId w:val="16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10"/>
  </w:num>
  <w:num w:numId="22">
    <w:abstractNumId w:val="14"/>
  </w:num>
  <w:num w:numId="23">
    <w:abstractNumId w:val="9"/>
  </w:num>
  <w:num w:numId="24">
    <w:abstractNumId w:val="21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31F16"/>
    <w:rsid w:val="0004455C"/>
    <w:rsid w:val="00053CB6"/>
    <w:rsid w:val="00074CA1"/>
    <w:rsid w:val="000877AC"/>
    <w:rsid w:val="000902C0"/>
    <w:rsid w:val="000903B4"/>
    <w:rsid w:val="00094ABD"/>
    <w:rsid w:val="000C4784"/>
    <w:rsid w:val="000C53D5"/>
    <w:rsid w:val="0012230C"/>
    <w:rsid w:val="001257E3"/>
    <w:rsid w:val="0013244F"/>
    <w:rsid w:val="00155CB7"/>
    <w:rsid w:val="00166524"/>
    <w:rsid w:val="00182651"/>
    <w:rsid w:val="0018409D"/>
    <w:rsid w:val="00206164"/>
    <w:rsid w:val="00211301"/>
    <w:rsid w:val="00216195"/>
    <w:rsid w:val="00221671"/>
    <w:rsid w:val="00244D70"/>
    <w:rsid w:val="00245376"/>
    <w:rsid w:val="002668C1"/>
    <w:rsid w:val="00273227"/>
    <w:rsid w:val="00277388"/>
    <w:rsid w:val="00284291"/>
    <w:rsid w:val="002912A2"/>
    <w:rsid w:val="002A0E4E"/>
    <w:rsid w:val="002A3C75"/>
    <w:rsid w:val="002B6E7B"/>
    <w:rsid w:val="002D5562"/>
    <w:rsid w:val="002E74A4"/>
    <w:rsid w:val="00321220"/>
    <w:rsid w:val="003237A7"/>
    <w:rsid w:val="00353098"/>
    <w:rsid w:val="003679E9"/>
    <w:rsid w:val="003736CC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34ED7"/>
    <w:rsid w:val="0046701B"/>
    <w:rsid w:val="004752FE"/>
    <w:rsid w:val="004A7638"/>
    <w:rsid w:val="004B09F8"/>
    <w:rsid w:val="004B6F26"/>
    <w:rsid w:val="004C01B2"/>
    <w:rsid w:val="005178A7"/>
    <w:rsid w:val="00556325"/>
    <w:rsid w:val="0056791F"/>
    <w:rsid w:val="005705BD"/>
    <w:rsid w:val="00573D50"/>
    <w:rsid w:val="005743F4"/>
    <w:rsid w:val="00582AE7"/>
    <w:rsid w:val="005A0D41"/>
    <w:rsid w:val="005A28D4"/>
    <w:rsid w:val="005C5F97"/>
    <w:rsid w:val="005F1580"/>
    <w:rsid w:val="005F3ED8"/>
    <w:rsid w:val="005F6B57"/>
    <w:rsid w:val="00655B49"/>
    <w:rsid w:val="00677901"/>
    <w:rsid w:val="00681D83"/>
    <w:rsid w:val="006900C2"/>
    <w:rsid w:val="0069596C"/>
    <w:rsid w:val="006B30A9"/>
    <w:rsid w:val="006C3C87"/>
    <w:rsid w:val="0070267E"/>
    <w:rsid w:val="00706E32"/>
    <w:rsid w:val="00722F2B"/>
    <w:rsid w:val="007443D0"/>
    <w:rsid w:val="007546AF"/>
    <w:rsid w:val="00765934"/>
    <w:rsid w:val="0077140E"/>
    <w:rsid w:val="007C14B5"/>
    <w:rsid w:val="007D0C3B"/>
    <w:rsid w:val="007E373C"/>
    <w:rsid w:val="007E44D7"/>
    <w:rsid w:val="007F2770"/>
    <w:rsid w:val="008045AE"/>
    <w:rsid w:val="00813E50"/>
    <w:rsid w:val="00832593"/>
    <w:rsid w:val="00892A66"/>
    <w:rsid w:val="00892D08"/>
    <w:rsid w:val="00893791"/>
    <w:rsid w:val="00897471"/>
    <w:rsid w:val="008E5A6D"/>
    <w:rsid w:val="008F32DF"/>
    <w:rsid w:val="008F4D20"/>
    <w:rsid w:val="00931064"/>
    <w:rsid w:val="00935C29"/>
    <w:rsid w:val="00940286"/>
    <w:rsid w:val="009410DC"/>
    <w:rsid w:val="0094757D"/>
    <w:rsid w:val="00951B25"/>
    <w:rsid w:val="00961345"/>
    <w:rsid w:val="009737E4"/>
    <w:rsid w:val="00983B74"/>
    <w:rsid w:val="00984145"/>
    <w:rsid w:val="0098746B"/>
    <w:rsid w:val="00990263"/>
    <w:rsid w:val="009A4CCC"/>
    <w:rsid w:val="009D1E80"/>
    <w:rsid w:val="009E4B94"/>
    <w:rsid w:val="00A51E9F"/>
    <w:rsid w:val="00A80209"/>
    <w:rsid w:val="00A90454"/>
    <w:rsid w:val="00A91DA5"/>
    <w:rsid w:val="00A9771F"/>
    <w:rsid w:val="00AA1D44"/>
    <w:rsid w:val="00AA6E94"/>
    <w:rsid w:val="00AB4582"/>
    <w:rsid w:val="00AB6CA6"/>
    <w:rsid w:val="00AC45B7"/>
    <w:rsid w:val="00AF1D02"/>
    <w:rsid w:val="00B00D92"/>
    <w:rsid w:val="00B12ADB"/>
    <w:rsid w:val="00B36924"/>
    <w:rsid w:val="00BA35BC"/>
    <w:rsid w:val="00BB4255"/>
    <w:rsid w:val="00BD0042"/>
    <w:rsid w:val="00BD73D7"/>
    <w:rsid w:val="00BF29EE"/>
    <w:rsid w:val="00C030F2"/>
    <w:rsid w:val="00C357EF"/>
    <w:rsid w:val="00C45E0A"/>
    <w:rsid w:val="00C55B54"/>
    <w:rsid w:val="00C700F5"/>
    <w:rsid w:val="00C9225B"/>
    <w:rsid w:val="00C97757"/>
    <w:rsid w:val="00CA0A7D"/>
    <w:rsid w:val="00CC17DF"/>
    <w:rsid w:val="00CC4280"/>
    <w:rsid w:val="00CC6322"/>
    <w:rsid w:val="00CE00C7"/>
    <w:rsid w:val="00CF31ED"/>
    <w:rsid w:val="00D0743D"/>
    <w:rsid w:val="00D14BAB"/>
    <w:rsid w:val="00D27D0E"/>
    <w:rsid w:val="00D3752F"/>
    <w:rsid w:val="00D42D36"/>
    <w:rsid w:val="00D50A6D"/>
    <w:rsid w:val="00D53670"/>
    <w:rsid w:val="00D96141"/>
    <w:rsid w:val="00DA0869"/>
    <w:rsid w:val="00DB31AF"/>
    <w:rsid w:val="00DB7DFD"/>
    <w:rsid w:val="00DC61BD"/>
    <w:rsid w:val="00DD1936"/>
    <w:rsid w:val="00DE2B28"/>
    <w:rsid w:val="00E20B09"/>
    <w:rsid w:val="00E27E17"/>
    <w:rsid w:val="00E53EE9"/>
    <w:rsid w:val="00E76070"/>
    <w:rsid w:val="00F15363"/>
    <w:rsid w:val="00F5594D"/>
    <w:rsid w:val="00F57948"/>
    <w:rsid w:val="00F710A5"/>
    <w:rsid w:val="00F71E76"/>
    <w:rsid w:val="00F90AB3"/>
    <w:rsid w:val="00F92D87"/>
    <w:rsid w:val="00FA1C0D"/>
    <w:rsid w:val="00FB5D06"/>
    <w:rsid w:val="00FE2C9C"/>
    <w:rsid w:val="00FF58CB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1D3CF3"/>
  <w15:docId w15:val="{04F22E62-C798-4BEC-9FC6-ED82CCC3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Paragraph">
    <w:name w:val="List Paragraph"/>
    <w:basedOn w:val="Normal"/>
    <w:uiPriority w:val="6"/>
    <w:qFormat/>
    <w:rsid w:val="00F71E76"/>
    <w:pPr>
      <w:spacing w:line="240" w:lineRule="auto"/>
      <w:ind w:left="720"/>
      <w:contextualSpacing/>
    </w:pPr>
    <w:rPr>
      <w:rFonts w:ascii="Times New Roman" w:hAnsi="Times New Roman"/>
      <w:sz w:val="24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E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34ED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34E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-/media/files/om_sdu/dokumentation_tal/uddannelseskvalitet+(070114)/delpolitikker/4+delpolitik+for+universitetspaedagogik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58375B36C27409934DD279E5F3182" ma:contentTypeVersion="5" ma:contentTypeDescription="Create a new document." ma:contentTypeScope="" ma:versionID="622cb56b06142e8ba7398d5884a7d2da">
  <xsd:schema xmlns:xsd="http://www.w3.org/2001/XMLSchema" xmlns:xs="http://www.w3.org/2001/XMLSchema" xmlns:p="http://schemas.microsoft.com/office/2006/metadata/properties" xmlns:ns2="a896b227-8253-4871-a772-099af8a5437b" targetNamespace="http://schemas.microsoft.com/office/2006/metadata/properties" ma:root="true" ma:fieldsID="79cde32dc55cb649bc28c2fce0dac7f8" ns2:_="">
    <xsd:import namespace="a896b227-8253-4871-a772-099af8a5437b"/>
    <xsd:element name="properties">
      <xsd:complexType>
        <xsd:sequence>
          <xsd:element name="documentManagement">
            <xsd:complexType>
              <xsd:all>
                <xsd:element ref="ns2:Com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6b227-8253-4871-a772-099af8a5437b" elementFormDefault="qualified">
    <xsd:import namespace="http://schemas.microsoft.com/office/2006/documentManagement/types"/>
    <xsd:import namespace="http://schemas.microsoft.com/office/infopath/2007/PartnerControls"/>
    <xsd:element name="Comment" ma:index="8" nillable="true" ma:displayName="Comment" ma:format="Dropdown" ma:internalName="Comment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a896b227-8253-4871-a772-099af8a543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7A8F4-6DC1-495F-830F-D9787837854B}"/>
</file>

<file path=customXml/itemProps2.xml><?xml version="1.0" encoding="utf-8"?>
<ds:datastoreItem xmlns:ds="http://schemas.openxmlformats.org/officeDocument/2006/customXml" ds:itemID="{3C947A86-7B85-4097-AD0C-02911FF0F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6FBB4-3CD5-4180-8524-21D476B70EAF}">
  <ds:schemaRefs>
    <ds:schemaRef ds:uri="http://schemas.microsoft.com/office/2006/documentManagement/types"/>
    <ds:schemaRef ds:uri="a896b227-8253-4871-a772-099af8a5437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73A26C-403B-4DF7-A3DD-C8EFB3DF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3921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Syddansk Unversitet - University of Southern Denmark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Morten Vestergaard-Lund</dc:creator>
  <cp:lastModifiedBy>Bess Egede Rogers</cp:lastModifiedBy>
  <cp:revision>2</cp:revision>
  <cp:lastPrinted>2017-01-13T11:18:00Z</cp:lastPrinted>
  <dcterms:created xsi:type="dcterms:W3CDTF">2020-10-02T14:06:00Z</dcterms:created>
  <dcterms:modified xsi:type="dcterms:W3CDTF">2020-10-02T14:06:00Z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636228487853375321</vt:lpwstr>
  </property>
  <property fmtid="{D5CDD505-2E9C-101B-9397-08002B2CF9AE}" pid="14" name="UserProfileId">
    <vt:lpwstr>636015020098171609</vt:lpwstr>
  </property>
  <property fmtid="{D5CDD505-2E9C-101B-9397-08002B2CF9AE}" pid="15" name="OfficeInstanceGUID">
    <vt:lpwstr>{D7513859-5DE4-4519-A6CF-7BA9F7F213EF}</vt:lpwstr>
  </property>
  <property fmtid="{D5CDD505-2E9C-101B-9397-08002B2CF9AE}" pid="16" name="ContentTypeId">
    <vt:lpwstr>0x010100EB858375B36C27409934DD279E5F3182</vt:lpwstr>
  </property>
</Properties>
</file>