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553D57">
        <w:rPr>
          <w:rFonts w:ascii="Times New Roman" w:hAnsi="Times New Roman" w:cs="Times New Roman"/>
        </w:rPr>
        <w:t>18</w:t>
      </w:r>
      <w:r w:rsidR="00A630F5">
        <w:rPr>
          <w:rFonts w:ascii="Times New Roman" w:hAnsi="Times New Roman" w:cs="Times New Roman"/>
        </w:rPr>
        <w:t>. november</w:t>
      </w:r>
      <w:r w:rsidR="001E0697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Pr="005511A4" w:rsidRDefault="00DC301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A630F5">
        <w:rPr>
          <w:sz w:val="22"/>
          <w:szCs w:val="22"/>
          <w:u w:val="single"/>
          <w:lang w:val="da-DK"/>
        </w:rPr>
        <w:t>23</w:t>
      </w:r>
      <w:r w:rsidR="001E573A">
        <w:rPr>
          <w:sz w:val="22"/>
          <w:szCs w:val="22"/>
          <w:u w:val="single"/>
          <w:lang w:val="da-DK"/>
        </w:rPr>
        <w:t>. november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>2015</w:t>
      </w:r>
      <w:r>
        <w:rPr>
          <w:sz w:val="22"/>
          <w:szCs w:val="22"/>
          <w:u w:val="single"/>
          <w:lang w:val="da-DK"/>
        </w:rPr>
        <w:t xml:space="preserve"> kl. </w:t>
      </w:r>
      <w:r w:rsidR="003229FE">
        <w:rPr>
          <w:sz w:val="22"/>
          <w:szCs w:val="22"/>
          <w:u w:val="single"/>
          <w:lang w:val="da-DK"/>
        </w:rPr>
        <w:t>9-11.30</w:t>
      </w:r>
      <w:bookmarkStart w:id="0" w:name="_GoBack"/>
      <w:bookmarkEnd w:id="0"/>
      <w:r w:rsidR="00A630F5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 xml:space="preserve">i </w:t>
      </w:r>
      <w:r w:rsidR="00A630F5">
        <w:rPr>
          <w:sz w:val="22"/>
          <w:szCs w:val="22"/>
          <w:u w:val="single"/>
          <w:lang w:val="da-DK"/>
        </w:rPr>
        <w:t>Lysningen, stuen</w:t>
      </w:r>
      <w:r w:rsidR="005511A4">
        <w:rPr>
          <w:sz w:val="22"/>
          <w:szCs w:val="22"/>
          <w:lang w:val="da-DK"/>
        </w:rPr>
        <w:t>.</w:t>
      </w:r>
    </w:p>
    <w:p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573A" w:rsidRDefault="009614CA" w:rsidP="001E573A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Godke</w:t>
      </w:r>
      <w:r w:rsidR="001E573A">
        <w:rPr>
          <w:sz w:val="22"/>
          <w:szCs w:val="22"/>
          <w:u w:val="single"/>
          <w:lang w:val="da-DK"/>
        </w:rPr>
        <w:t>ndelse af referat af mødet den 20. oktober</w:t>
      </w:r>
      <w:r w:rsidR="00A630F5">
        <w:rPr>
          <w:sz w:val="22"/>
          <w:szCs w:val="22"/>
          <w:u w:val="single"/>
          <w:lang w:val="da-DK"/>
        </w:rPr>
        <w:t xml:space="preserve"> og 4. november</w:t>
      </w:r>
      <w:r>
        <w:rPr>
          <w:sz w:val="22"/>
          <w:szCs w:val="22"/>
          <w:u w:val="single"/>
          <w:lang w:val="da-DK"/>
        </w:rPr>
        <w:t xml:space="preserve"> 2015</w:t>
      </w:r>
      <w:r w:rsidR="009350B3">
        <w:rPr>
          <w:sz w:val="22"/>
          <w:szCs w:val="22"/>
          <w:lang w:val="da-DK"/>
        </w:rPr>
        <w:t>.</w:t>
      </w:r>
      <w:r w:rsidR="001E573A" w:rsidRPr="00DC3015">
        <w:rPr>
          <w:sz w:val="22"/>
          <w:szCs w:val="22"/>
          <w:lang w:val="da-DK"/>
        </w:rPr>
        <w:t xml:space="preserve"> </w:t>
      </w:r>
    </w:p>
    <w:p w:rsid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34AF" w:rsidRP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53D57" w:rsidRDefault="00553D57" w:rsidP="00553D57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Vejledningsomfang for specialer</w:t>
      </w:r>
      <w:r>
        <w:rPr>
          <w:sz w:val="22"/>
          <w:szCs w:val="22"/>
          <w:lang w:val="da-DK"/>
        </w:rPr>
        <w:t>.</w:t>
      </w:r>
    </w:p>
    <w:p w:rsidR="00553D57" w:rsidRDefault="00553D57" w:rsidP="00553D5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53D57" w:rsidRDefault="00553D57" w:rsidP="00553D5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godkendte på møde den 9. september 2015 vejledningsnorm for specialer: BA 6 timer) og KA (10 timer). </w:t>
      </w:r>
    </w:p>
    <w:p w:rsidR="00553D57" w:rsidRPr="006A34AF" w:rsidRDefault="00553D57" w:rsidP="00553D5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53D57" w:rsidRPr="006A34AF" w:rsidRDefault="00553D57" w:rsidP="00553D5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53D57" w:rsidRDefault="00553D57" w:rsidP="00553D57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Årsrapporten </w:t>
      </w:r>
      <w:r w:rsidRPr="00156209">
        <w:rPr>
          <w:sz w:val="22"/>
          <w:szCs w:val="22"/>
          <w:u w:val="single"/>
          <w:lang w:val="da-DK"/>
        </w:rPr>
        <w:t>2015</w:t>
      </w:r>
      <w:r>
        <w:rPr>
          <w:sz w:val="22"/>
          <w:szCs w:val="22"/>
          <w:lang w:val="da-DK"/>
        </w:rPr>
        <w:t>.</w:t>
      </w: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Rektorsekretariatet har anmodet om informationer om særlige forskningsresultater og partnerskaber fra det humanistiske fakultet, som ønskes fremhævet i ledelsesberetningen. Bilag.</w:t>
      </w: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Pr="00156209" w:rsidRDefault="00553D57" w:rsidP="00553D57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51A30">
        <w:rPr>
          <w:sz w:val="22"/>
          <w:szCs w:val="22"/>
          <w:u w:val="single"/>
          <w:lang w:val="da-DK"/>
        </w:rPr>
        <w:t xml:space="preserve">Forslag </w:t>
      </w:r>
      <w:r w:rsidRPr="00156209">
        <w:rPr>
          <w:sz w:val="22"/>
          <w:szCs w:val="22"/>
          <w:u w:val="single"/>
          <w:lang w:val="da-DK"/>
        </w:rPr>
        <w:t>til æresdoktorer</w:t>
      </w:r>
      <w:r w:rsidRPr="00156209">
        <w:rPr>
          <w:sz w:val="22"/>
          <w:szCs w:val="22"/>
          <w:lang w:val="da-DK"/>
        </w:rPr>
        <w:t>.</w:t>
      </w:r>
    </w:p>
    <w:p w:rsidR="00553D57" w:rsidRPr="00537489" w:rsidRDefault="00553D57" w:rsidP="00553D57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553D57" w:rsidRPr="001E573A" w:rsidRDefault="00553D57" w:rsidP="00553D5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34AF" w:rsidRPr="006A34AF" w:rsidRDefault="006A34AF" w:rsidP="006A34AF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6A34AF">
        <w:rPr>
          <w:sz w:val="22"/>
          <w:szCs w:val="22"/>
          <w:u w:val="single"/>
          <w:lang w:val="da-DK"/>
        </w:rPr>
        <w:t>Økonomi</w:t>
      </w:r>
      <w:r>
        <w:rPr>
          <w:sz w:val="22"/>
          <w:szCs w:val="22"/>
          <w:lang w:val="da-DK"/>
        </w:rPr>
        <w:t xml:space="preserve">. </w:t>
      </w:r>
      <w:r w:rsidR="00481F23">
        <w:rPr>
          <w:sz w:val="22"/>
          <w:szCs w:val="22"/>
          <w:lang w:val="da-DK"/>
        </w:rPr>
        <w:t xml:space="preserve"> </w:t>
      </w:r>
    </w:p>
    <w:p w:rsid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A34AF" w:rsidRDefault="006A34AF" w:rsidP="006A34A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Specialkonsulent Klaus Thomsen deltager i mødet. </w:t>
      </w:r>
      <w:r w:rsidR="00553D57">
        <w:rPr>
          <w:sz w:val="22"/>
          <w:szCs w:val="22"/>
          <w:lang w:val="da-DK"/>
        </w:rPr>
        <w:t>Materiale eftersendes</w:t>
      </w:r>
      <w:r w:rsidR="0040711C">
        <w:rPr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 </w:t>
      </w:r>
    </w:p>
    <w:p w:rsidR="006A34AF" w:rsidRPr="006A34AF" w:rsidRDefault="006A34AF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1E573A" w:rsidRDefault="00A630F5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Danish IAS</w:t>
      </w:r>
      <w:r w:rsidR="001E573A">
        <w:rPr>
          <w:sz w:val="22"/>
          <w:szCs w:val="22"/>
          <w:lang w:val="da-DK"/>
        </w:rPr>
        <w:t>.</w:t>
      </w:r>
      <w:r w:rsidR="00CE4825">
        <w:rPr>
          <w:sz w:val="22"/>
          <w:szCs w:val="22"/>
          <w:lang w:val="da-DK"/>
        </w:rPr>
        <w:t xml:space="preserve"> </w:t>
      </w:r>
      <w:r w:rsidR="00481F23">
        <w:rPr>
          <w:sz w:val="22"/>
          <w:szCs w:val="22"/>
          <w:lang w:val="da-DK"/>
        </w:rPr>
        <w:t xml:space="preserve"> </w:t>
      </w:r>
    </w:p>
    <w:p w:rsidR="00CE4825" w:rsidRDefault="00CE4825" w:rsidP="00CE4825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A630F5" w:rsidRPr="00CE4825" w:rsidRDefault="00A630F5" w:rsidP="001466D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 w:rsidRPr="001466DA">
        <w:rPr>
          <w:sz w:val="22"/>
          <w:szCs w:val="22"/>
          <w:lang w:val="da-DK"/>
        </w:rPr>
        <w:t xml:space="preserve">Bestyrelsen har tidligere fulgt direktionens indstilling om at styrke satsningen på det tværgående eliteforskningscenter, Danish </w:t>
      </w:r>
      <w:proofErr w:type="spellStart"/>
      <w:r w:rsidRPr="001466DA">
        <w:rPr>
          <w:sz w:val="22"/>
          <w:szCs w:val="22"/>
          <w:lang w:val="da-DK"/>
        </w:rPr>
        <w:t>Institute</w:t>
      </w:r>
      <w:proofErr w:type="spellEnd"/>
      <w:r w:rsidRPr="001466DA">
        <w:rPr>
          <w:sz w:val="22"/>
          <w:szCs w:val="22"/>
          <w:lang w:val="da-DK"/>
        </w:rPr>
        <w:t xml:space="preserve"> for Advanced </w:t>
      </w:r>
      <w:proofErr w:type="spellStart"/>
      <w:r w:rsidRPr="001466DA">
        <w:rPr>
          <w:sz w:val="22"/>
          <w:szCs w:val="22"/>
          <w:lang w:val="da-DK"/>
        </w:rPr>
        <w:t>Study</w:t>
      </w:r>
      <w:proofErr w:type="spellEnd"/>
      <w:r w:rsidRPr="001466DA">
        <w:rPr>
          <w:sz w:val="22"/>
          <w:szCs w:val="22"/>
          <w:lang w:val="da-DK"/>
        </w:rPr>
        <w:t xml:space="preserve"> (Danish IAS), der blev oprettet i 2011. </w:t>
      </w:r>
      <w:r w:rsidR="00CE4825" w:rsidRPr="001466DA">
        <w:rPr>
          <w:sz w:val="22"/>
          <w:szCs w:val="22"/>
          <w:lang w:val="da-DK"/>
        </w:rPr>
        <w:t>Rektor har meddelt, at D</w:t>
      </w:r>
      <w:r w:rsidR="003229FE">
        <w:rPr>
          <w:sz w:val="22"/>
          <w:szCs w:val="22"/>
          <w:lang w:val="da-DK"/>
        </w:rPr>
        <w:t xml:space="preserve">anish </w:t>
      </w:r>
      <w:proofErr w:type="spellStart"/>
      <w:r w:rsidR="00CE4825" w:rsidRPr="001466DA">
        <w:rPr>
          <w:sz w:val="22"/>
          <w:szCs w:val="22"/>
          <w:lang w:val="da-DK"/>
        </w:rPr>
        <w:t>IAS’s</w:t>
      </w:r>
      <w:proofErr w:type="spellEnd"/>
      <w:r w:rsidR="00CE4825" w:rsidRPr="001466DA">
        <w:rPr>
          <w:sz w:val="22"/>
          <w:szCs w:val="22"/>
          <w:lang w:val="da-DK"/>
        </w:rPr>
        <w:t xml:space="preserve"> ledelse meget gerne vil have lejlighed til at præsentere visi</w:t>
      </w:r>
      <w:r w:rsidR="00CE4825" w:rsidRPr="001466DA">
        <w:rPr>
          <w:sz w:val="22"/>
          <w:szCs w:val="22"/>
          <w:lang w:val="da-DK"/>
        </w:rPr>
        <w:t>o</w:t>
      </w:r>
      <w:r w:rsidR="00CE4825" w:rsidRPr="001466DA">
        <w:rPr>
          <w:sz w:val="22"/>
          <w:szCs w:val="22"/>
          <w:lang w:val="da-DK"/>
        </w:rPr>
        <w:t>nerne for centret og drøfte samarbejdet ved et møde på hvert fakultet, hvor fakultets- og institutl</w:t>
      </w:r>
      <w:r w:rsidR="00CE4825" w:rsidRPr="001466DA">
        <w:rPr>
          <w:sz w:val="22"/>
          <w:szCs w:val="22"/>
          <w:lang w:val="da-DK"/>
        </w:rPr>
        <w:t>e</w:t>
      </w:r>
      <w:r w:rsidR="00CE4825" w:rsidRPr="001466DA">
        <w:rPr>
          <w:sz w:val="22"/>
          <w:szCs w:val="22"/>
          <w:lang w:val="da-DK"/>
        </w:rPr>
        <w:t xml:space="preserve">delsen deltager. </w:t>
      </w:r>
    </w:p>
    <w:p w:rsidR="001E573A" w:rsidRPr="00DC3015" w:rsidRDefault="00DC3015" w:rsidP="00DC301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C3015">
        <w:rPr>
          <w:sz w:val="22"/>
          <w:szCs w:val="22"/>
          <w:lang w:val="da-DK"/>
        </w:rPr>
        <w:t xml:space="preserve"> </w:t>
      </w:r>
    </w:p>
    <w:p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DC3015" w:rsidRDefault="00CE4825" w:rsidP="00DC3015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Samspil mellem fakultet og </w:t>
      </w:r>
      <w:proofErr w:type="spellStart"/>
      <w:r>
        <w:rPr>
          <w:sz w:val="22"/>
          <w:szCs w:val="22"/>
          <w:u w:val="single"/>
          <w:lang w:val="da-DK"/>
        </w:rPr>
        <w:t>Cortex</w:t>
      </w:r>
      <w:proofErr w:type="spellEnd"/>
      <w:r>
        <w:rPr>
          <w:sz w:val="22"/>
          <w:szCs w:val="22"/>
          <w:u w:val="single"/>
          <w:lang w:val="da-DK"/>
        </w:rPr>
        <w:t xml:space="preserve"> Lab</w:t>
      </w:r>
      <w:r>
        <w:rPr>
          <w:sz w:val="22"/>
          <w:szCs w:val="22"/>
          <w:lang w:val="da-DK"/>
        </w:rPr>
        <w:t xml:space="preserve">. </w:t>
      </w:r>
      <w:r w:rsidR="00481F23">
        <w:rPr>
          <w:sz w:val="22"/>
          <w:szCs w:val="22"/>
          <w:lang w:val="da-DK"/>
        </w:rPr>
        <w:t xml:space="preserve"> </w:t>
      </w:r>
    </w:p>
    <w:p w:rsidR="00CE4825" w:rsidRDefault="00CE4825" w:rsidP="00CE482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E4825" w:rsidRDefault="00CE4825" w:rsidP="00CE482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Særlig rådgiver Jørgen Clausen, Rektorsekretariatet og netværkschef Toke Halskov Kristensen</w:t>
      </w:r>
      <w:r w:rsidR="00156209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Cortex</w:t>
      </w:r>
      <w:proofErr w:type="spellEnd"/>
      <w:r>
        <w:rPr>
          <w:sz w:val="22"/>
          <w:szCs w:val="22"/>
          <w:lang w:val="da-DK"/>
        </w:rPr>
        <w:t xml:space="preserve"> Lab</w:t>
      </w:r>
      <w:r w:rsidR="00156209">
        <w:rPr>
          <w:sz w:val="22"/>
          <w:szCs w:val="22"/>
          <w:lang w:val="da-DK"/>
        </w:rPr>
        <w:t xml:space="preserve">, </w:t>
      </w:r>
      <w:r>
        <w:rPr>
          <w:sz w:val="22"/>
          <w:szCs w:val="22"/>
          <w:lang w:val="da-DK"/>
        </w:rPr>
        <w:t xml:space="preserve">deltager i mødet med henblik på at drøfte samspillet mellem de faglige miljøer og </w:t>
      </w:r>
      <w:proofErr w:type="spellStart"/>
      <w:r>
        <w:rPr>
          <w:sz w:val="22"/>
          <w:szCs w:val="22"/>
          <w:lang w:val="da-DK"/>
        </w:rPr>
        <w:t>Co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>tex</w:t>
      </w:r>
      <w:proofErr w:type="spellEnd"/>
      <w:r>
        <w:rPr>
          <w:sz w:val="22"/>
          <w:szCs w:val="22"/>
          <w:lang w:val="da-DK"/>
        </w:rPr>
        <w:t xml:space="preserve"> Lab og samtidig drøfte aktiviteter omkring samfundsengagement. </w:t>
      </w:r>
    </w:p>
    <w:p w:rsidR="00DC3015" w:rsidRPr="00DC3015" w:rsidRDefault="00DC3015" w:rsidP="00DC3015">
      <w:pPr>
        <w:pStyle w:val="Listeafsnit"/>
        <w:rPr>
          <w:sz w:val="22"/>
          <w:szCs w:val="22"/>
          <w:lang w:val="da-DK"/>
        </w:rPr>
      </w:pPr>
    </w:p>
    <w:p w:rsidR="00AD1AC2" w:rsidRPr="00553D57" w:rsidRDefault="00AD1AC2" w:rsidP="00553D57">
      <w:pPr>
        <w:rPr>
          <w:sz w:val="22"/>
          <w:szCs w:val="22"/>
          <w:u w:val="single"/>
          <w:lang w:val="da-DK"/>
        </w:rPr>
      </w:pPr>
    </w:p>
    <w:p w:rsidR="00A941E7" w:rsidRPr="001630BA" w:rsidRDefault="00A941E7" w:rsidP="001630BA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630BA">
        <w:rPr>
          <w:sz w:val="22"/>
          <w:szCs w:val="22"/>
          <w:u w:val="single"/>
          <w:lang w:val="da-DK"/>
        </w:rPr>
        <w:t>Eventuelt</w:t>
      </w:r>
      <w:r w:rsidR="00A5276E" w:rsidRPr="001630BA">
        <w:rPr>
          <w:sz w:val="22"/>
          <w:szCs w:val="22"/>
          <w:lang w:val="da-DK"/>
        </w:rPr>
        <w:t>.</w:t>
      </w:r>
    </w:p>
    <w:p w:rsidR="0013380B" w:rsidRDefault="009350B3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9350B3" w:rsidP="009350B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</w:t>
      </w:r>
      <w:r w:rsidR="00CD12DF"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53D57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3229FE">
      <w:rPr>
        <w:noProof/>
        <w:lang w:val="da-DK"/>
      </w:rPr>
      <w:t>S:\HUM\Odense - Fakultetsområde\GITTA\INSTITUTLEDERMODER\2015\d-23-11-15.docx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553D5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29FE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5922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1C46-2F0D-4478-94B1-2A0BF7E7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2015-11-18T13:50:00Z</cp:lastPrinted>
  <dcterms:created xsi:type="dcterms:W3CDTF">2015-11-18T13:50:00Z</dcterms:created>
  <dcterms:modified xsi:type="dcterms:W3CDTF">2015-11-18T13:57:00Z</dcterms:modified>
</cp:coreProperties>
</file>