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3526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5358"/>
      </w:tblGrid>
      <w:tr w:rsidR="00655B49" w14:paraId="01425137" w14:textId="77777777" w:rsidTr="00774D50">
        <w:trPr>
          <w:trHeight w:val="565"/>
        </w:trPr>
        <w:tc>
          <w:tcPr>
            <w:tcW w:w="7513" w:type="dxa"/>
            <w:gridSpan w:val="2"/>
          </w:tcPr>
          <w:p w14:paraId="3A91AA62" w14:textId="77777777" w:rsidR="00655B49" w:rsidRPr="00094ABD" w:rsidRDefault="00BC2BDD" w:rsidP="00774D50">
            <w:pPr>
              <w:pStyle w:val="DocumentHeading"/>
              <w:ind w:left="142" w:hanging="142"/>
            </w:pPr>
            <w:bookmarkStart w:id="0" w:name="LAN_MOM"/>
            <w:r>
              <w:t xml:space="preserve"> </w:t>
            </w:r>
            <w:r w:rsidR="007443D0">
              <w:t>Referat</w:t>
            </w:r>
            <w:bookmarkEnd w:id="0"/>
          </w:p>
        </w:tc>
      </w:tr>
      <w:tr w:rsidR="00774D50" w:rsidRPr="00774D50" w14:paraId="1F8027E3" w14:textId="77777777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83255C3" w14:textId="77777777"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6E110F2D" w14:textId="77777777" w:rsidR="00774D50" w:rsidRPr="00774D50" w:rsidRDefault="000D460F" w:rsidP="00774D50">
            <w:pPr>
              <w:pStyle w:val="DocInfoLine"/>
              <w:tabs>
                <w:tab w:val="clear" w:pos="2155"/>
              </w:tabs>
              <w:ind w:left="0" w:firstLine="0"/>
            </w:pPr>
            <w:r>
              <w:t>Institutledermøde</w:t>
            </w:r>
          </w:p>
        </w:tc>
      </w:tr>
      <w:tr w:rsidR="00774D50" w:rsidRPr="00774D50" w14:paraId="40B3C4FB" w14:textId="77777777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286F0BB" w14:textId="77777777"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5DCDF16D" w14:textId="77777777" w:rsidR="00774D50" w:rsidRPr="00774D50" w:rsidRDefault="000D460F" w:rsidP="00774D50">
            <w:pPr>
              <w:pStyle w:val="DocInfoLine"/>
              <w:tabs>
                <w:tab w:val="clear" w:pos="2155"/>
              </w:tabs>
              <w:ind w:left="0" w:firstLine="0"/>
            </w:pPr>
            <w:r>
              <w:t>19. september 2017</w:t>
            </w:r>
          </w:p>
        </w:tc>
      </w:tr>
      <w:tr w:rsidR="00774D50" w:rsidRPr="00774D50" w14:paraId="0D3320E8" w14:textId="77777777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98979E" w14:textId="77777777"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37FD5859" w14:textId="77777777" w:rsidR="00774D50" w:rsidRPr="00774D50" w:rsidRDefault="000D460F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Mødelokale 6</w:t>
            </w:r>
          </w:p>
        </w:tc>
      </w:tr>
      <w:tr w:rsidR="00774D50" w:rsidRPr="00774D50" w14:paraId="7BE900CA" w14:textId="77777777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D821E33" w14:textId="77777777"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Participants"/>
            <w:r>
              <w:rPr>
                <w:b/>
              </w:rPr>
              <w:t>Deltagere</w:t>
            </w:r>
            <w:bookmarkEnd w:id="4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03CD7408" w14:textId="77777777" w:rsidR="00774D50" w:rsidRPr="00774D50" w:rsidRDefault="000D460F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Dekanen, Lars G. Binderup</w:t>
            </w:r>
            <w:r w:rsidR="00456E46">
              <w:t xml:space="preserve"> (forlod mødet efter behandling af punkt 7)</w:t>
            </w:r>
            <w:r>
              <w:t>, Steffen Nordahl Lund, Anne Jensen, Per Krogh Hansen, Martin Rheinheimer, Mads Funding og Gitta Stæ</w:t>
            </w:r>
            <w:r>
              <w:t>r</w:t>
            </w:r>
            <w:r>
              <w:t>mose</w:t>
            </w:r>
          </w:p>
        </w:tc>
      </w:tr>
      <w:tr w:rsidR="00774D50" w:rsidRPr="000D460F" w14:paraId="527AA54D" w14:textId="77777777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4D033D4" w14:textId="77777777" w:rsidR="00774D50" w:rsidRPr="00774D50" w:rsidRDefault="000D460F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rPr>
                <w:b/>
              </w:rPr>
              <w:t>Øvrige deltagere: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32611BF7" w14:textId="77777777" w:rsidR="00774D50" w:rsidRPr="000D460F" w:rsidRDefault="00572AC3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 xml:space="preserve">Claudio Pica, </w:t>
            </w:r>
            <w:r w:rsidR="000D460F" w:rsidRPr="000D460F">
              <w:t xml:space="preserve">Wendy A. Engelberts, Kristoffer L. Nielbo og Rune Nørgaard (punkt 1), </w:t>
            </w:r>
            <w:r w:rsidR="002A25C8">
              <w:t>Marie-Louise Wethje-Raabe (punkt 2) og Alexandra Holsting (punkt 4),</w:t>
            </w:r>
          </w:p>
        </w:tc>
      </w:tr>
      <w:tr w:rsidR="00774D50" w:rsidRPr="00774D50" w14:paraId="1DD046C9" w14:textId="77777777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6245B41" w14:textId="77777777" w:rsidR="00774D50" w:rsidRPr="00774D50" w:rsidRDefault="00456E46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rPr>
                <w:b/>
              </w:rPr>
              <w:t>Rækkefølge: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7BCDB61C" w14:textId="77777777" w:rsidR="00774D50" w:rsidRPr="00774D50" w:rsidRDefault="00456E46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rPr>
                <w:b/>
              </w:rPr>
              <w:t>1, 5, 7, 4, 3, 2, 6, 8</w:t>
            </w:r>
          </w:p>
        </w:tc>
      </w:tr>
      <w:tr w:rsidR="00774D50" w:rsidRPr="00774D50" w14:paraId="31481D6A" w14:textId="77777777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5A38552D" w14:textId="77777777"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3E28761D" w14:textId="77777777"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</w:pPr>
          </w:p>
        </w:tc>
      </w:tr>
    </w:tbl>
    <w:p w14:paraId="369D2E0C" w14:textId="77777777" w:rsidR="000C4784" w:rsidRDefault="000C4784" w:rsidP="000C4784">
      <w:pPr>
        <w:pStyle w:val="DocInfoLine"/>
      </w:pPr>
    </w:p>
    <w:p w14:paraId="46FC4139" w14:textId="77777777" w:rsidR="000C4784" w:rsidRDefault="000C4784" w:rsidP="000C4784">
      <w:pPr>
        <w:pStyle w:val="DocInfoLine"/>
      </w:pPr>
    </w:p>
    <w:p w14:paraId="565F10C1" w14:textId="77777777" w:rsidR="000C4784" w:rsidRPr="003A6B9B" w:rsidRDefault="000C4784" w:rsidP="000C4784">
      <w:pPr>
        <w:pStyle w:val="DocInfoLine"/>
        <w:rPr>
          <w:b/>
        </w:rPr>
      </w:pPr>
      <w:bookmarkStart w:id="5" w:name="LAN_Agenda"/>
      <w:r>
        <w:rPr>
          <w:b/>
        </w:rPr>
        <w:t>Dagsorden</w:t>
      </w:r>
      <w:bookmarkEnd w:id="5"/>
      <w:r w:rsidRPr="003A6B9B">
        <w:rPr>
          <w:b/>
        </w:rPr>
        <w:t>:</w:t>
      </w:r>
    </w:p>
    <w:tbl>
      <w:tblPr>
        <w:tblStyle w:val="Tabel-Gitter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9"/>
      </w:tblGrid>
      <w:tr w:rsidR="000C4784" w:rsidRPr="00E40857" w14:paraId="33253C7F" w14:textId="77777777" w:rsidTr="003571CC">
        <w:tc>
          <w:tcPr>
            <w:tcW w:w="1134" w:type="dxa"/>
          </w:tcPr>
          <w:p w14:paraId="1812AF48" w14:textId="77777777" w:rsidR="000C4784" w:rsidRPr="003A6B9B" w:rsidRDefault="000C4784" w:rsidP="003571CC">
            <w:pPr>
              <w:pStyle w:val="Opstilling-talellerbogst"/>
              <w:ind w:right="878"/>
              <w:rPr>
                <w:b/>
              </w:rPr>
            </w:pPr>
          </w:p>
        </w:tc>
        <w:tc>
          <w:tcPr>
            <w:tcW w:w="6379" w:type="dxa"/>
          </w:tcPr>
          <w:p w14:paraId="1FDB179A" w14:textId="77777777" w:rsidR="002A25C8" w:rsidRPr="002A25C8" w:rsidRDefault="00C60847" w:rsidP="00357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Præsentation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SDU’s </w:t>
            </w:r>
            <w:proofErr w:type="spellStart"/>
            <w:r>
              <w:rPr>
                <w:lang w:val="en-US"/>
              </w:rPr>
              <w:t>e</w:t>
            </w:r>
            <w:r w:rsidR="002A25C8" w:rsidRPr="002A25C8">
              <w:rPr>
                <w:lang w:val="en-US"/>
              </w:rPr>
              <w:t>S</w:t>
            </w:r>
            <w:r w:rsidR="003571CC">
              <w:rPr>
                <w:lang w:val="en-US"/>
              </w:rPr>
              <w:t>cience</w:t>
            </w:r>
            <w:proofErr w:type="spellEnd"/>
            <w:r w:rsidR="003571CC">
              <w:rPr>
                <w:lang w:val="en-US"/>
              </w:rPr>
              <w:t xml:space="preserve"> Center v/Claudio Pica og W</w:t>
            </w:r>
            <w:r w:rsidR="002A25C8" w:rsidRPr="002A25C8">
              <w:rPr>
                <w:lang w:val="en-US"/>
              </w:rPr>
              <w:t>endy A. E</w:t>
            </w:r>
            <w:r w:rsidR="002A25C8" w:rsidRPr="002A25C8">
              <w:rPr>
                <w:lang w:val="en-US"/>
              </w:rPr>
              <w:t>n</w:t>
            </w:r>
            <w:r w:rsidR="002A25C8" w:rsidRPr="002A25C8">
              <w:rPr>
                <w:lang w:val="en-US"/>
              </w:rPr>
              <w:t>gelberts.</w:t>
            </w:r>
          </w:p>
        </w:tc>
      </w:tr>
    </w:tbl>
    <w:p w14:paraId="368EADE7" w14:textId="77777777" w:rsidR="00206164" w:rsidRPr="00BC2BDD" w:rsidRDefault="00206164" w:rsidP="00655B49">
      <w:pPr>
        <w:rPr>
          <w:lang w:val="en-US"/>
        </w:rPr>
      </w:pPr>
    </w:p>
    <w:p w14:paraId="1AB241A0" w14:textId="77777777" w:rsidR="002A25C8" w:rsidRDefault="00C60847" w:rsidP="002A25C8">
      <w:r>
        <w:t xml:space="preserve">Lederen af SDU’s </w:t>
      </w:r>
      <w:proofErr w:type="spellStart"/>
      <w:r>
        <w:t>e</w:t>
      </w:r>
      <w:r w:rsidR="00DF683C" w:rsidRPr="00DF683C">
        <w:t>Science</w:t>
      </w:r>
      <w:proofErr w:type="spellEnd"/>
      <w:r w:rsidR="00DF683C" w:rsidRPr="00DF683C">
        <w:t xml:space="preserve"> Center Claudio Pica, administrator Wendy A. Engelberts, leder</w:t>
      </w:r>
      <w:r>
        <w:t xml:space="preserve">en af enheden for humanistisk </w:t>
      </w:r>
      <w:proofErr w:type="spellStart"/>
      <w:r>
        <w:t>eS</w:t>
      </w:r>
      <w:r w:rsidR="00DF683C" w:rsidRPr="00DF683C">
        <w:t>cience</w:t>
      </w:r>
      <w:proofErr w:type="spellEnd"/>
      <w:r>
        <w:t>, lektor</w:t>
      </w:r>
      <w:r w:rsidR="00DF683C" w:rsidRPr="00DF683C">
        <w:t xml:space="preserve"> Kristoffer L. Nielbo samt chefko</w:t>
      </w:r>
      <w:r w:rsidR="00DF683C" w:rsidRPr="00DF683C">
        <w:t>n</w:t>
      </w:r>
      <w:r w:rsidR="00DF683C" w:rsidRPr="00DF683C">
        <w:t xml:space="preserve">sulent Rune Nørgaard Jørgensen deltog i mødet. </w:t>
      </w:r>
    </w:p>
    <w:p w14:paraId="438C4E46" w14:textId="77777777" w:rsidR="00DF683C" w:rsidRDefault="00DF683C" w:rsidP="002A25C8"/>
    <w:p w14:paraId="78A3A147" w14:textId="77777777" w:rsidR="00C60847" w:rsidRDefault="00C60847" w:rsidP="002A25C8">
      <w:r>
        <w:t xml:space="preserve">Lektor Kristoffer L. Nielbo, der er tiltrådt som leder af enheden for humanistisk </w:t>
      </w:r>
      <w:proofErr w:type="spellStart"/>
      <w:r>
        <w:t>eSc</w:t>
      </w:r>
      <w:r>
        <w:t>i</w:t>
      </w:r>
      <w:r>
        <w:t>ence</w:t>
      </w:r>
      <w:proofErr w:type="spellEnd"/>
      <w:r>
        <w:t xml:space="preserve">, præsenterede kort sig selv. </w:t>
      </w:r>
    </w:p>
    <w:p w14:paraId="386F166E" w14:textId="77777777" w:rsidR="00C60847" w:rsidRDefault="00C60847" w:rsidP="002A25C8"/>
    <w:p w14:paraId="18BC5AB2" w14:textId="6338AB2E" w:rsidR="00465FE4" w:rsidRDefault="00C60847" w:rsidP="002A25C8">
      <w:r>
        <w:t xml:space="preserve">Claudio Pica præsenterede herefter SDU </w:t>
      </w:r>
      <w:proofErr w:type="spellStart"/>
      <w:r>
        <w:t>eScience</w:t>
      </w:r>
      <w:proofErr w:type="spellEnd"/>
      <w:r>
        <w:t xml:space="preserve"> Center, der </w:t>
      </w:r>
      <w:r w:rsidR="004D54F4">
        <w:t xml:space="preserve">er </w:t>
      </w:r>
      <w:r>
        <w:t xml:space="preserve">en kompetence- og forskningsbaseret organisation for fælles </w:t>
      </w:r>
      <w:proofErr w:type="spellStart"/>
      <w:r>
        <w:t>eScience</w:t>
      </w:r>
      <w:proofErr w:type="spellEnd"/>
      <w:r>
        <w:t xml:space="preserve"> infrastrukturer, som yder bruge</w:t>
      </w:r>
      <w:r>
        <w:t>r</w:t>
      </w:r>
      <w:r>
        <w:t>support til forskere på tværs af fakulteterne</w:t>
      </w:r>
      <w:r w:rsidR="000C4DB8">
        <w:t>,</w:t>
      </w:r>
      <w:r>
        <w:t xml:space="preserve"> og som udvikler fremtidige </w:t>
      </w:r>
      <w:proofErr w:type="spellStart"/>
      <w:r>
        <w:t>eSc</w:t>
      </w:r>
      <w:r w:rsidR="00465FE4">
        <w:t>i</w:t>
      </w:r>
      <w:r>
        <w:t>ence</w:t>
      </w:r>
      <w:proofErr w:type="spellEnd"/>
      <w:r>
        <w:t xml:space="preserve"> infr</w:t>
      </w:r>
      <w:r>
        <w:t>a</w:t>
      </w:r>
      <w:r>
        <w:t>strukturer og services. Han orienterede om</w:t>
      </w:r>
      <w:r w:rsidR="00465FE4">
        <w:t xml:space="preserve"> mulighederne for bearbejdning af </w:t>
      </w:r>
      <w:r w:rsidR="00A04EAB">
        <w:t>komple</w:t>
      </w:r>
      <w:r w:rsidR="00A04EAB">
        <w:t>k</w:t>
      </w:r>
      <w:r w:rsidR="00A04EAB">
        <w:t xml:space="preserve">se og </w:t>
      </w:r>
      <w:r w:rsidR="00465FE4">
        <w:t>datatunge forskningsspørgsmål</w:t>
      </w:r>
      <w:r w:rsidR="00A04EAB">
        <w:t xml:space="preserve">. </w:t>
      </w:r>
      <w:r w:rsidR="00EC1960">
        <w:t>Opbevaring</w:t>
      </w:r>
      <w:r w:rsidR="005E5F20">
        <w:t xml:space="preserve"> (</w:t>
      </w:r>
      <w:proofErr w:type="spellStart"/>
      <w:r w:rsidR="005E5F20">
        <w:t>storage</w:t>
      </w:r>
      <w:proofErr w:type="spellEnd"/>
      <w:r w:rsidR="005E5F20">
        <w:t xml:space="preserve">) af data fra </w:t>
      </w:r>
      <w:r w:rsidR="00EC1960">
        <w:t>SDU’s</w:t>
      </w:r>
      <w:r w:rsidR="005E5F20">
        <w:t xml:space="preserve"> f</w:t>
      </w:r>
      <w:r w:rsidR="00572AC3">
        <w:t>orskere forventes at være mulig</w:t>
      </w:r>
      <w:r w:rsidR="005E5F20">
        <w:t xml:space="preserve"> med udgangen af 2017. </w:t>
      </w:r>
      <w:r w:rsidR="00572AC3">
        <w:t>Fra juni 2018 forventer centret at ku</w:t>
      </w:r>
      <w:r w:rsidR="00572AC3">
        <w:t>n</w:t>
      </w:r>
      <w:r w:rsidR="00572AC3">
        <w:t>ne t</w:t>
      </w:r>
      <w:r w:rsidR="00A04EAB">
        <w:t xml:space="preserve">ilbyde </w:t>
      </w:r>
      <w:proofErr w:type="spellStart"/>
      <w:r w:rsidR="00A04EAB">
        <w:t>cloud</w:t>
      </w:r>
      <w:proofErr w:type="spellEnd"/>
      <w:r w:rsidR="00A04EAB">
        <w:t xml:space="preserve"> services</w:t>
      </w:r>
      <w:r w:rsidR="00251A43">
        <w:t xml:space="preserve">.  Der er planer om </w:t>
      </w:r>
      <w:r w:rsidR="00A04EAB">
        <w:t>o</w:t>
      </w:r>
      <w:r w:rsidR="00572AC3">
        <w:t>pbygning af en platform for datamanag</w:t>
      </w:r>
      <w:r w:rsidR="00572AC3">
        <w:t>e</w:t>
      </w:r>
      <w:r w:rsidR="00572AC3">
        <w:t>ment både for SDU og nationalt således</w:t>
      </w:r>
      <w:r w:rsidR="000C4DB8">
        <w:t>,</w:t>
      </w:r>
      <w:r w:rsidR="00572AC3">
        <w:t xml:space="preserve"> at data gøres delbare og tilgængelige for andre forskere. Centret forventes at være i tæt samspil med HUM </w:t>
      </w:r>
      <w:proofErr w:type="spellStart"/>
      <w:r w:rsidR="00572AC3">
        <w:t>eScience</w:t>
      </w:r>
      <w:proofErr w:type="spellEnd"/>
      <w:r w:rsidR="00572AC3">
        <w:t xml:space="preserve">. </w:t>
      </w:r>
    </w:p>
    <w:p w14:paraId="0CF02540" w14:textId="77777777" w:rsidR="00572AC3" w:rsidRDefault="00572AC3" w:rsidP="002A25C8"/>
    <w:p w14:paraId="73D1BFC5" w14:textId="4506B1F9" w:rsidR="0096407E" w:rsidRDefault="00572AC3" w:rsidP="002A25C8">
      <w:r>
        <w:t>Kristoffer L. Nie</w:t>
      </w:r>
      <w:r w:rsidR="0096407E">
        <w:t>lbo deltager gerne i institutmøder med henblik på at synliggøre de m</w:t>
      </w:r>
      <w:r w:rsidR="0096407E">
        <w:t>u</w:t>
      </w:r>
      <w:r w:rsidR="0096407E">
        <w:t>ligheder</w:t>
      </w:r>
      <w:r w:rsidR="000C4DB8">
        <w:t>,</w:t>
      </w:r>
      <w:r w:rsidR="0096407E">
        <w:t xml:space="preserve"> der ligger i </w:t>
      </w:r>
      <w:proofErr w:type="spellStart"/>
      <w:r w:rsidR="0096407E">
        <w:t>eScience</w:t>
      </w:r>
      <w:proofErr w:type="spellEnd"/>
      <w:r w:rsidR="0096407E">
        <w:t xml:space="preserve"> og samtidig selv erhverve </w:t>
      </w:r>
      <w:r w:rsidR="00A04EAB">
        <w:t xml:space="preserve">sig </w:t>
      </w:r>
      <w:r w:rsidR="0096407E">
        <w:t>viden om behov for vejle</w:t>
      </w:r>
      <w:r w:rsidR="0096407E">
        <w:t>d</w:t>
      </w:r>
      <w:r w:rsidR="0096407E">
        <w:t xml:space="preserve">ning, assistance, træning i brug af </w:t>
      </w:r>
      <w:proofErr w:type="spellStart"/>
      <w:r w:rsidR="0096407E">
        <w:t>eScience</w:t>
      </w:r>
      <w:proofErr w:type="spellEnd"/>
      <w:r w:rsidR="0096407E">
        <w:t xml:space="preserve">. </w:t>
      </w:r>
    </w:p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36"/>
      </w:tblGrid>
      <w:tr w:rsidR="002A25C8" w:rsidRPr="00094ABD" w14:paraId="1856212F" w14:textId="77777777" w:rsidTr="003571CC">
        <w:tc>
          <w:tcPr>
            <w:tcW w:w="1134" w:type="dxa"/>
          </w:tcPr>
          <w:p w14:paraId="50B6D942" w14:textId="77777777" w:rsidR="002A25C8" w:rsidRPr="00DF683C" w:rsidRDefault="002A25C8" w:rsidP="003D5FFF">
            <w:pPr>
              <w:pStyle w:val="Opstilling-talellerbogst"/>
              <w:rPr>
                <w:b/>
              </w:rPr>
            </w:pPr>
          </w:p>
        </w:tc>
        <w:tc>
          <w:tcPr>
            <w:tcW w:w="6236" w:type="dxa"/>
          </w:tcPr>
          <w:p w14:paraId="11B99A03" w14:textId="77777777" w:rsidR="002A25C8" w:rsidRPr="00094ABD" w:rsidRDefault="00456E46" w:rsidP="003D5FFF">
            <w:r>
              <w:t>Ansættelsessamtaler – form og indhold</w:t>
            </w:r>
            <w:r w:rsidR="004226ED">
              <w:t xml:space="preserve"> samt pre-screening</w:t>
            </w:r>
            <w:r>
              <w:t>.</w:t>
            </w:r>
          </w:p>
        </w:tc>
      </w:tr>
    </w:tbl>
    <w:p w14:paraId="3B43D57A" w14:textId="77777777" w:rsidR="00094ABD" w:rsidRDefault="00094ABD" w:rsidP="00655B49"/>
    <w:p w14:paraId="34617526" w14:textId="77777777" w:rsidR="002A25C8" w:rsidRDefault="004226ED" w:rsidP="002A25C8">
      <w:r>
        <w:t xml:space="preserve">Fuldmægtig Marie-Louise Wethje-Raabe deltog i mødet. </w:t>
      </w:r>
    </w:p>
    <w:p w14:paraId="19D805C1" w14:textId="77777777" w:rsidR="004226ED" w:rsidRDefault="004226ED" w:rsidP="002A25C8"/>
    <w:p w14:paraId="0F617384" w14:textId="4A8122B3" w:rsidR="00D50F92" w:rsidRDefault="003459C3" w:rsidP="002A25C8">
      <w:r>
        <w:t>Institutlederkredsen drøftede muligheden for ændring af ansættelsessamtaler</w:t>
      </w:r>
      <w:r w:rsidR="00C04727">
        <w:t>nes</w:t>
      </w:r>
      <w:r>
        <w:t xml:space="preserve"> form og indhold. Der blev givet udtryk for </w:t>
      </w:r>
      <w:r w:rsidR="008E438E">
        <w:t>fordele o</w:t>
      </w:r>
      <w:r w:rsidR="005D3206">
        <w:t xml:space="preserve">g ulemper ved den nuværende form og </w:t>
      </w:r>
      <w:r w:rsidR="003571CC">
        <w:t>deltagerkreds</w:t>
      </w:r>
      <w:r w:rsidR="008E438E">
        <w:t xml:space="preserve">.  </w:t>
      </w:r>
      <w:r>
        <w:t xml:space="preserve">Mads Funding præciserede, at </w:t>
      </w:r>
      <w:r w:rsidR="00D50F92">
        <w:t>man i sine valg skal være opmærksom på</w:t>
      </w:r>
      <w:r w:rsidR="000C4DB8">
        <w:t>,</w:t>
      </w:r>
      <w:r w:rsidR="00D50F92">
        <w:t xml:space="preserve"> </w:t>
      </w:r>
      <w:r w:rsidR="00B81AB6">
        <w:t xml:space="preserve">at </w:t>
      </w:r>
      <w:r>
        <w:t xml:space="preserve">personalejuridiske krav om fortrolighed støder op i mod ønsket om </w:t>
      </w:r>
      <w:r w:rsidR="00D50F92">
        <w:t>åbne for</w:t>
      </w:r>
      <w:r w:rsidR="00D50F92">
        <w:t>e</w:t>
      </w:r>
      <w:r w:rsidR="00D50F92">
        <w:t xml:space="preserve">læsninger, rundvisning af potentielle medarbejdere mm. </w:t>
      </w:r>
    </w:p>
    <w:p w14:paraId="28993D7C" w14:textId="77777777" w:rsidR="00B81AB6" w:rsidRDefault="00B81AB6" w:rsidP="002A25C8"/>
    <w:p w14:paraId="19D8902C" w14:textId="77777777" w:rsidR="002E0E6E" w:rsidRDefault="005D3206" w:rsidP="002A25C8">
      <w:r>
        <w:t xml:space="preserve">Det blev aftalt, at </w:t>
      </w:r>
      <w:r w:rsidR="002E0E6E">
        <w:t xml:space="preserve">Marie-Louise Wethje-Raabe tager kontakt til de enkelte institutledere i forhold </w:t>
      </w:r>
      <w:r w:rsidR="008E438E">
        <w:t xml:space="preserve">til </w:t>
      </w:r>
      <w:r w:rsidR="002E0E6E">
        <w:t xml:space="preserve">ansættelsessamtalers længde, antal deltagere og pauser. </w:t>
      </w:r>
    </w:p>
    <w:p w14:paraId="241F9E76" w14:textId="77777777" w:rsidR="002E0E6E" w:rsidRDefault="002E0E6E" w:rsidP="002A25C8"/>
    <w:p w14:paraId="6C0ECA5D" w14:textId="77777777" w:rsidR="002E0E6E" w:rsidRDefault="00B81AB6" w:rsidP="002A25C8">
      <w:r>
        <w:t xml:space="preserve">Problematikken omkring ’genbedømmelse’ af </w:t>
      </w:r>
      <w:r w:rsidR="0058374A">
        <w:t xml:space="preserve">indsendte </w:t>
      </w:r>
      <w:r>
        <w:t xml:space="preserve">videnskabelige arbejder blev vendt. Det bør overvejes om omfanget af bedømmelse kan reduceres. </w:t>
      </w:r>
    </w:p>
    <w:p w14:paraId="0E764627" w14:textId="77777777" w:rsidR="002E0E6E" w:rsidRDefault="002E0E6E" w:rsidP="002A25C8"/>
    <w:p w14:paraId="6A6DFD17" w14:textId="77777777" w:rsidR="0058374A" w:rsidRPr="002E0E6E" w:rsidRDefault="0058374A" w:rsidP="002A25C8">
      <w:pPr>
        <w:rPr>
          <w:i/>
          <w:sz w:val="16"/>
          <w:szCs w:val="16"/>
        </w:rPr>
      </w:pPr>
      <w:r w:rsidRPr="002E0E6E">
        <w:rPr>
          <w:i/>
          <w:sz w:val="16"/>
          <w:szCs w:val="16"/>
        </w:rPr>
        <w:t xml:space="preserve">Det er efterfølgende afklaret, at omfanget </w:t>
      </w:r>
      <w:r w:rsidR="002E0E6E">
        <w:rPr>
          <w:i/>
          <w:sz w:val="16"/>
          <w:szCs w:val="16"/>
        </w:rPr>
        <w:t xml:space="preserve">af bedømmelse </w:t>
      </w:r>
      <w:r w:rsidRPr="002E0E6E">
        <w:rPr>
          <w:i/>
          <w:sz w:val="16"/>
          <w:szCs w:val="16"/>
        </w:rPr>
        <w:t>kan reduceres således:</w:t>
      </w:r>
    </w:p>
    <w:p w14:paraId="18933AAB" w14:textId="77777777" w:rsidR="0058374A" w:rsidRPr="002E0E6E" w:rsidRDefault="0058374A" w:rsidP="002A25C8">
      <w:pPr>
        <w:rPr>
          <w:i/>
        </w:rPr>
      </w:pPr>
    </w:p>
    <w:p w14:paraId="633E6765" w14:textId="77777777" w:rsidR="0058374A" w:rsidRPr="002E0E6E" w:rsidRDefault="0058374A" w:rsidP="002A25C8">
      <w:pPr>
        <w:rPr>
          <w:i/>
          <w:sz w:val="16"/>
          <w:szCs w:val="16"/>
        </w:rPr>
      </w:pPr>
      <w:r w:rsidRPr="002E0E6E">
        <w:rPr>
          <w:i/>
          <w:sz w:val="16"/>
          <w:szCs w:val="16"/>
        </w:rPr>
        <w:t xml:space="preserve">En kort </w:t>
      </w:r>
      <w:r w:rsidR="00AF108F" w:rsidRPr="002E0E6E">
        <w:rPr>
          <w:i/>
          <w:sz w:val="16"/>
          <w:szCs w:val="16"/>
        </w:rPr>
        <w:t xml:space="preserve">fagkritisk </w:t>
      </w:r>
      <w:r w:rsidRPr="002E0E6E">
        <w:rPr>
          <w:i/>
          <w:sz w:val="16"/>
          <w:szCs w:val="16"/>
        </w:rPr>
        <w:t>bedømmelse af den enkelte publikation og relevans i forhold til opslagets ordlyd</w:t>
      </w:r>
      <w:r w:rsidR="008E438E">
        <w:rPr>
          <w:i/>
          <w:sz w:val="16"/>
          <w:szCs w:val="16"/>
        </w:rPr>
        <w:t>.</w:t>
      </w:r>
    </w:p>
    <w:p w14:paraId="6C116D26" w14:textId="77777777" w:rsidR="002E0E6E" w:rsidRPr="002E0E6E" w:rsidRDefault="00061694" w:rsidP="002A25C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Beskrivelse af </w:t>
      </w:r>
      <w:r w:rsidR="002E0E6E" w:rsidRPr="002E0E6E">
        <w:rPr>
          <w:i/>
          <w:sz w:val="16"/>
          <w:szCs w:val="16"/>
        </w:rPr>
        <w:t>de u</w:t>
      </w:r>
      <w:r w:rsidR="00AF108F" w:rsidRPr="002E0E6E">
        <w:rPr>
          <w:i/>
          <w:sz w:val="16"/>
          <w:szCs w:val="16"/>
        </w:rPr>
        <w:t xml:space="preserve">ndervisnings- og formidlingsmæssige </w:t>
      </w:r>
      <w:r w:rsidR="002E0E6E" w:rsidRPr="002E0E6E">
        <w:rPr>
          <w:i/>
          <w:sz w:val="16"/>
          <w:szCs w:val="16"/>
        </w:rPr>
        <w:t>kompetencer.</w:t>
      </w:r>
    </w:p>
    <w:p w14:paraId="73953460" w14:textId="77777777" w:rsidR="00B81AB6" w:rsidRPr="002E0E6E" w:rsidRDefault="002E0E6E" w:rsidP="002A25C8">
      <w:pPr>
        <w:rPr>
          <w:sz w:val="16"/>
          <w:szCs w:val="16"/>
        </w:rPr>
      </w:pPr>
      <w:r w:rsidRPr="002E0E6E">
        <w:rPr>
          <w:i/>
          <w:sz w:val="16"/>
          <w:szCs w:val="16"/>
        </w:rPr>
        <w:t>Konklusion</w:t>
      </w:r>
      <w:r w:rsidR="00B81AB6" w:rsidRPr="002E0E6E">
        <w:rPr>
          <w:sz w:val="16"/>
          <w:szCs w:val="16"/>
        </w:rPr>
        <w:t xml:space="preserve"> </w:t>
      </w:r>
    </w:p>
    <w:p w14:paraId="3E074488" w14:textId="77777777" w:rsidR="00D50F92" w:rsidRDefault="00D50F92" w:rsidP="002A25C8"/>
    <w:p w14:paraId="37DCE069" w14:textId="77777777" w:rsidR="004226ED" w:rsidRDefault="004226ED" w:rsidP="002A25C8">
      <w:r>
        <w:t>Institutlederkredsen drøftede kort pre-screeningsmodellen.</w:t>
      </w:r>
    </w:p>
    <w:p w14:paraId="2F99EF2B" w14:textId="77777777" w:rsidR="004226ED" w:rsidRDefault="004226ED" w:rsidP="002A25C8"/>
    <w:p w14:paraId="3F7901FD" w14:textId="77777777" w:rsidR="004226ED" w:rsidRDefault="004226ED" w:rsidP="002A25C8"/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36"/>
      </w:tblGrid>
      <w:tr w:rsidR="002A25C8" w:rsidRPr="00094ABD" w14:paraId="7151F6DA" w14:textId="77777777" w:rsidTr="003571CC">
        <w:tc>
          <w:tcPr>
            <w:tcW w:w="1134" w:type="dxa"/>
          </w:tcPr>
          <w:p w14:paraId="204E17AF" w14:textId="77777777" w:rsidR="002A25C8" w:rsidRPr="003A6B9B" w:rsidRDefault="002A25C8" w:rsidP="003D5FFF">
            <w:pPr>
              <w:pStyle w:val="Opstilling-talellerbogst"/>
              <w:rPr>
                <w:b/>
              </w:rPr>
            </w:pPr>
          </w:p>
        </w:tc>
        <w:tc>
          <w:tcPr>
            <w:tcW w:w="6236" w:type="dxa"/>
          </w:tcPr>
          <w:p w14:paraId="6EEF6711" w14:textId="77777777" w:rsidR="002A25C8" w:rsidRPr="00094ABD" w:rsidRDefault="00456E46" w:rsidP="003571CC">
            <w:r>
              <w:t>Forskningskommunikationsprisen 2018.</w:t>
            </w:r>
          </w:p>
        </w:tc>
      </w:tr>
    </w:tbl>
    <w:p w14:paraId="7077F6D0" w14:textId="77777777" w:rsidR="002A25C8" w:rsidRDefault="002A25C8" w:rsidP="00655B49"/>
    <w:p w14:paraId="45447FE0" w14:textId="3F8C22A7" w:rsidR="002A25C8" w:rsidRDefault="002331EC" w:rsidP="002A25C8">
      <w:r>
        <w:t xml:space="preserve">Mulige kandidater blev bragt i spil. Dekanen og relevant institutleder </w:t>
      </w:r>
      <w:r w:rsidR="008E438E">
        <w:t>afgør</w:t>
      </w:r>
      <w:r w:rsidR="007215CE">
        <w:t>,</w:t>
      </w:r>
      <w:r w:rsidR="008E438E">
        <w:t xml:space="preserve"> hvem der skal indstilles som fakultetets kandidat til Forskningskommunikationsprisen 2018. </w:t>
      </w:r>
    </w:p>
    <w:p w14:paraId="6FEA8705" w14:textId="77777777" w:rsidR="008E438E" w:rsidRDefault="008E438E" w:rsidP="002A25C8"/>
    <w:p w14:paraId="134AB212" w14:textId="77777777" w:rsidR="008E438E" w:rsidRDefault="008E438E" w:rsidP="002A25C8"/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36"/>
      </w:tblGrid>
      <w:tr w:rsidR="002A25C8" w:rsidRPr="00094ABD" w14:paraId="48A69AF5" w14:textId="77777777" w:rsidTr="003571CC">
        <w:tc>
          <w:tcPr>
            <w:tcW w:w="1134" w:type="dxa"/>
          </w:tcPr>
          <w:p w14:paraId="339E1BB4" w14:textId="77777777" w:rsidR="002A25C8" w:rsidRPr="003A6B9B" w:rsidRDefault="002A25C8" w:rsidP="003D5FFF">
            <w:pPr>
              <w:pStyle w:val="Opstilling-talellerbogst"/>
              <w:rPr>
                <w:b/>
              </w:rPr>
            </w:pPr>
          </w:p>
        </w:tc>
        <w:tc>
          <w:tcPr>
            <w:tcW w:w="6236" w:type="dxa"/>
          </w:tcPr>
          <w:p w14:paraId="5399A6F3" w14:textId="77777777" w:rsidR="002A25C8" w:rsidRPr="00094ABD" w:rsidRDefault="00456E46" w:rsidP="003D5FFF">
            <w:r>
              <w:t>Talentprogram i sprog.</w:t>
            </w:r>
          </w:p>
        </w:tc>
      </w:tr>
    </w:tbl>
    <w:p w14:paraId="3A938B4F" w14:textId="77777777" w:rsidR="002A25C8" w:rsidRDefault="002A25C8" w:rsidP="00655B49"/>
    <w:p w14:paraId="49543B87" w14:textId="77777777" w:rsidR="000856A5" w:rsidRDefault="000856A5" w:rsidP="00655B49">
      <w:r>
        <w:t xml:space="preserve">Lektor Alexandra Holsting deltog i behandlingen af punktet. </w:t>
      </w:r>
    </w:p>
    <w:p w14:paraId="3F7C7E1D" w14:textId="77777777" w:rsidR="00061694" w:rsidRDefault="00061694" w:rsidP="00655B49"/>
    <w:p w14:paraId="25FEF0BC" w14:textId="77777777" w:rsidR="009B545F" w:rsidRDefault="001E487D" w:rsidP="00655B49">
      <w:r>
        <w:t xml:space="preserve">Siden institutlederkredsens behandling den 24. april 2017 er </w:t>
      </w:r>
      <w:r w:rsidR="00CF4264">
        <w:t xml:space="preserve">forslag til talentprogram </w:t>
      </w:r>
      <w:r w:rsidR="009B545F">
        <w:t xml:space="preserve">videreudviklet. Selve definitionen af et talentprogram blev kort vendt. </w:t>
      </w:r>
    </w:p>
    <w:p w14:paraId="406619BD" w14:textId="7C27A3E0" w:rsidR="009B545F" w:rsidRDefault="009B545F" w:rsidP="009B545F">
      <w:r>
        <w:t>Institutlederkredsen var positiv stemt over for udvikling af de studerendes egne udda</w:t>
      </w:r>
      <w:r>
        <w:t>n</w:t>
      </w:r>
      <w:r>
        <w:t>nelsesmuligheder inden for normeret tid. Optag vil ske på baggrund af en individuel vurdering</w:t>
      </w:r>
      <w:r w:rsidRPr="00E1546B">
        <w:t xml:space="preserve">. </w:t>
      </w:r>
      <w:r w:rsidR="004D53D4">
        <w:t>Det blev diskuteret, om talent-begrebet udvandes ved, at alle, som har ge</w:t>
      </w:r>
      <w:r w:rsidR="004D53D4">
        <w:t>n</w:t>
      </w:r>
      <w:r w:rsidR="004D53D4">
        <w:t xml:space="preserve">nemført deres hidtidige uddannelser på normeret tid, kan optages, og ved at der ikke er tale om kurser på et </w:t>
      </w:r>
      <w:r w:rsidR="00677AD1">
        <w:t xml:space="preserve">ekstra </w:t>
      </w:r>
      <w:r w:rsidR="004D53D4">
        <w:t>højt niveau, men blot kurser, der er samlæst med eksist</w:t>
      </w:r>
      <w:r w:rsidR="004D53D4">
        <w:t>e</w:t>
      </w:r>
      <w:r w:rsidR="004D53D4">
        <w:t>rende propædeutik-, BA- eller KA-undervisning.</w:t>
      </w:r>
    </w:p>
    <w:p w14:paraId="27F63F67" w14:textId="77777777" w:rsidR="009B545F" w:rsidRDefault="009B545F" w:rsidP="009B545F"/>
    <w:p w14:paraId="2CEB20CB" w14:textId="77777777" w:rsidR="003D6592" w:rsidRDefault="003D6592" w:rsidP="009B545F">
      <w:r>
        <w:lastRenderedPageBreak/>
        <w:t xml:space="preserve">Optag foreslås pr. 1. februar 2018, dog 1. september 2018 hvor studierne har en anden progression. Talentprogrammet genvurderes foråret 2020. </w:t>
      </w:r>
    </w:p>
    <w:p w14:paraId="5355E56F" w14:textId="77777777" w:rsidR="003D6592" w:rsidRDefault="003D6592" w:rsidP="009B545F"/>
    <w:p w14:paraId="214FBD6D" w14:textId="670C3045" w:rsidR="001E487D" w:rsidRDefault="001E487D" w:rsidP="00655B49">
      <w:r>
        <w:t>Uddannelsesrådet</w:t>
      </w:r>
      <w:r w:rsidR="00F6457F">
        <w:t>, samt Akademisk Råd,</w:t>
      </w:r>
      <w:r>
        <w:t xml:space="preserve"> </w:t>
      </w:r>
      <w:r w:rsidR="003D6592">
        <w:t>drøfter</w:t>
      </w:r>
      <w:r w:rsidR="009B545F">
        <w:t xml:space="preserve"> udbud</w:t>
      </w:r>
      <w:r w:rsidR="00CF4264">
        <w:t xml:space="preserve"> af </w:t>
      </w:r>
      <w:r w:rsidR="00A04EAB">
        <w:t xml:space="preserve">det </w:t>
      </w:r>
      <w:proofErr w:type="spellStart"/>
      <w:r w:rsidR="00A04EAB">
        <w:t>fakultære</w:t>
      </w:r>
      <w:proofErr w:type="spellEnd"/>
      <w:r w:rsidR="00CF4264">
        <w:t xml:space="preserve"> talentprogram inden indsendelse til Rektors Uddannelsesråd. </w:t>
      </w:r>
    </w:p>
    <w:p w14:paraId="0B22B9DF" w14:textId="77777777" w:rsidR="00CF4264" w:rsidRDefault="00CF4264" w:rsidP="00655B49"/>
    <w:p w14:paraId="4E414720" w14:textId="77777777" w:rsidR="002A25C8" w:rsidRDefault="002A25C8" w:rsidP="00655B49"/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36"/>
      </w:tblGrid>
      <w:tr w:rsidR="002A25C8" w:rsidRPr="00094ABD" w14:paraId="7284D395" w14:textId="77777777" w:rsidTr="003571CC">
        <w:tc>
          <w:tcPr>
            <w:tcW w:w="1134" w:type="dxa"/>
          </w:tcPr>
          <w:p w14:paraId="3952696C" w14:textId="77777777" w:rsidR="002A25C8" w:rsidRPr="003A6B9B" w:rsidRDefault="002A25C8" w:rsidP="003D5FFF">
            <w:pPr>
              <w:pStyle w:val="Opstilling-talellerbogst"/>
              <w:rPr>
                <w:b/>
              </w:rPr>
            </w:pPr>
          </w:p>
        </w:tc>
        <w:tc>
          <w:tcPr>
            <w:tcW w:w="6236" w:type="dxa"/>
          </w:tcPr>
          <w:p w14:paraId="29A32310" w14:textId="77777777" w:rsidR="002A25C8" w:rsidRPr="00094ABD" w:rsidRDefault="00456E46" w:rsidP="003D5FFF">
            <w:r>
              <w:t>Fællesbestemmelser for deltidsuddannelser v/prodekanen.</w:t>
            </w:r>
          </w:p>
        </w:tc>
      </w:tr>
    </w:tbl>
    <w:p w14:paraId="6CB5F2DD" w14:textId="77777777" w:rsidR="002A25C8" w:rsidRDefault="002A25C8" w:rsidP="00655B49"/>
    <w:p w14:paraId="1B32EC51" w14:textId="77777777" w:rsidR="007C181C" w:rsidRDefault="007C181C" w:rsidP="007C181C">
      <w:r>
        <w:t>Prodekanen redegjorde for forslaget</w:t>
      </w:r>
      <w:r w:rsidR="00BB4277">
        <w:t xml:space="preserve"> fra Uddannelse &amp; Kvalitet</w:t>
      </w:r>
      <w:r>
        <w:t xml:space="preserve">. </w:t>
      </w:r>
      <w:r w:rsidR="007E1D15">
        <w:t xml:space="preserve">Tanken bag forslaget er, at </w:t>
      </w:r>
      <w:r>
        <w:t xml:space="preserve">de samme bestemmelser skal være gældende for masterafhandlinger som for kandidatuddannelser. </w:t>
      </w:r>
    </w:p>
    <w:p w14:paraId="0BA0A5C9" w14:textId="77777777" w:rsidR="007C181C" w:rsidRDefault="007C181C" w:rsidP="007C181C"/>
    <w:p w14:paraId="2D04D900" w14:textId="77777777" w:rsidR="007E1D15" w:rsidRDefault="007C181C" w:rsidP="007C181C">
      <w:r>
        <w:t xml:space="preserve">Institutlederkredsen drøftede </w:t>
      </w:r>
      <w:r w:rsidR="007E1D15">
        <w:t xml:space="preserve">forslagets elementer, betalingsstuderendes vilkår mm. </w:t>
      </w:r>
    </w:p>
    <w:p w14:paraId="2E05ABB2" w14:textId="77777777" w:rsidR="007E1D15" w:rsidRDefault="007E1D15" w:rsidP="007C181C"/>
    <w:p w14:paraId="2A988536" w14:textId="77777777" w:rsidR="00BB4277" w:rsidRDefault="00BB4277" w:rsidP="007C181C">
      <w:r>
        <w:t xml:space="preserve">Der var enighed om </w:t>
      </w:r>
      <w:r w:rsidR="000D4E8A">
        <w:t>at</w:t>
      </w:r>
    </w:p>
    <w:p w14:paraId="383B2F46" w14:textId="77777777" w:rsidR="00BB4277" w:rsidRDefault="00BB4277" w:rsidP="007C181C"/>
    <w:p w14:paraId="51917548" w14:textId="77777777" w:rsidR="000D4E8A" w:rsidRDefault="00BB4277" w:rsidP="007C181C">
      <w:pPr>
        <w:pStyle w:val="Listeafsnit"/>
        <w:numPr>
          <w:ilvl w:val="0"/>
          <w:numId w:val="13"/>
        </w:numPr>
      </w:pPr>
      <w:r>
        <w:t xml:space="preserve">masterstuderende indtil videre kan forvente et omfang af 10 timers vejledning. Vejledningsnormen vil indgå i de kommende normdrøftelser. </w:t>
      </w:r>
    </w:p>
    <w:p w14:paraId="6E383E1F" w14:textId="4B041099" w:rsidR="002A040A" w:rsidRDefault="000D4E8A" w:rsidP="007C181C">
      <w:pPr>
        <w:pStyle w:val="Listeafsnit"/>
        <w:numPr>
          <w:ilvl w:val="0"/>
          <w:numId w:val="13"/>
        </w:numPr>
      </w:pPr>
      <w:r>
        <w:t xml:space="preserve">hvis </w:t>
      </w:r>
      <w:r w:rsidR="00BB4277">
        <w:t xml:space="preserve">der allerede eksisterer mundtligt forsvar af masterafhandlingen, </w:t>
      </w:r>
      <w:r>
        <w:t xml:space="preserve">vil dette blive fastholdt, såfremt de respektive studier/studienævn </w:t>
      </w:r>
      <w:r w:rsidR="00BB4277">
        <w:t>ønske</w:t>
      </w:r>
      <w:r>
        <w:t>r dette</w:t>
      </w:r>
      <w:r w:rsidR="002A040A">
        <w:t>. Det står studienævnet frit om der udarbejdes masterudtalelse eller kun gives en kara</w:t>
      </w:r>
      <w:r w:rsidR="002A040A">
        <w:t>k</w:t>
      </w:r>
      <w:r w:rsidR="002A040A">
        <w:t xml:space="preserve">ter. </w:t>
      </w:r>
    </w:p>
    <w:p w14:paraId="5DAB4A8B" w14:textId="77777777" w:rsidR="00637B7A" w:rsidRDefault="00637B7A" w:rsidP="00637B7A"/>
    <w:p w14:paraId="40BB44C1" w14:textId="77777777" w:rsidR="00D54310" w:rsidRDefault="00D54310" w:rsidP="00D54310"/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36"/>
      </w:tblGrid>
      <w:tr w:rsidR="002A25C8" w:rsidRPr="00094ABD" w14:paraId="2821CFC4" w14:textId="77777777" w:rsidTr="003571CC">
        <w:tc>
          <w:tcPr>
            <w:tcW w:w="1134" w:type="dxa"/>
          </w:tcPr>
          <w:p w14:paraId="6B497F45" w14:textId="77777777" w:rsidR="002A25C8" w:rsidRPr="003A6B9B" w:rsidRDefault="002A25C8" w:rsidP="003D5FFF">
            <w:pPr>
              <w:pStyle w:val="Opstilling-talellerbogst"/>
              <w:rPr>
                <w:b/>
              </w:rPr>
            </w:pPr>
          </w:p>
        </w:tc>
        <w:tc>
          <w:tcPr>
            <w:tcW w:w="6236" w:type="dxa"/>
          </w:tcPr>
          <w:p w14:paraId="7DA46E20" w14:textId="77777777" w:rsidR="002A25C8" w:rsidRPr="00094ABD" w:rsidRDefault="00D14229" w:rsidP="003D5FFF">
            <w:r>
              <w:t>D-I</w:t>
            </w:r>
            <w:r w:rsidR="00456E46">
              <w:t>AS – associerede forskere.</w:t>
            </w:r>
          </w:p>
        </w:tc>
      </w:tr>
    </w:tbl>
    <w:p w14:paraId="342C5BB5" w14:textId="77777777" w:rsidR="002A25C8" w:rsidRDefault="002A25C8" w:rsidP="00655B49"/>
    <w:p w14:paraId="24C70FDD" w14:textId="77777777" w:rsidR="000856A5" w:rsidRPr="000856A5" w:rsidRDefault="000856A5" w:rsidP="000856A5">
      <w:r w:rsidRPr="000856A5">
        <w:t xml:space="preserve">Institutlederne </w:t>
      </w:r>
      <w:r>
        <w:t>anmodes</w:t>
      </w:r>
      <w:r w:rsidRPr="000856A5">
        <w:t xml:space="preserve"> om at fremsende navne på kandidater (så vidt det er muligt både en kvinde og en mand) som mulige associerede til D-IAS. Tilbagemelding til Gitta Stærmose senest den 17. oktober. Sagen vil blive behandlet på institutledermødet den 24. oktober. </w:t>
      </w:r>
    </w:p>
    <w:p w14:paraId="03B8545A" w14:textId="77777777" w:rsidR="000856A5" w:rsidRDefault="000856A5" w:rsidP="00655B49"/>
    <w:p w14:paraId="5188A39C" w14:textId="77777777" w:rsidR="003571CC" w:rsidRDefault="003571CC" w:rsidP="00655B49"/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36"/>
      </w:tblGrid>
      <w:tr w:rsidR="002A25C8" w:rsidRPr="00094ABD" w14:paraId="71FDE3A6" w14:textId="77777777" w:rsidTr="003571CC">
        <w:tc>
          <w:tcPr>
            <w:tcW w:w="1134" w:type="dxa"/>
          </w:tcPr>
          <w:p w14:paraId="01F98A3E" w14:textId="77777777" w:rsidR="002A25C8" w:rsidRPr="003A6B9B" w:rsidRDefault="002A25C8" w:rsidP="003D5FFF">
            <w:pPr>
              <w:pStyle w:val="Opstilling-talellerbogst"/>
              <w:rPr>
                <w:b/>
              </w:rPr>
            </w:pPr>
          </w:p>
        </w:tc>
        <w:tc>
          <w:tcPr>
            <w:tcW w:w="6236" w:type="dxa"/>
          </w:tcPr>
          <w:p w14:paraId="5D391595" w14:textId="77777777" w:rsidR="002A25C8" w:rsidRPr="00094ABD" w:rsidRDefault="00456E46" w:rsidP="003D5FFF">
            <w:r>
              <w:t>Timekompensation til DVIP for udarbejdelse af svar på eksamensklager.</w:t>
            </w:r>
          </w:p>
        </w:tc>
      </w:tr>
    </w:tbl>
    <w:p w14:paraId="34134513" w14:textId="77777777" w:rsidR="002A25C8" w:rsidRDefault="002A25C8" w:rsidP="00655B49"/>
    <w:p w14:paraId="624DC7C9" w14:textId="77777777" w:rsidR="00BA5FFB" w:rsidRDefault="007E1D15" w:rsidP="00655B49">
      <w:r>
        <w:t xml:space="preserve">Prodekanen redegjorde kort for baggrunden. Der var enighed i institutlederkredsen om, at DVIP kan kompenseres for udarbejdelse af svar på eksamensklager. </w:t>
      </w:r>
      <w:r w:rsidR="00BA5FFB">
        <w:t>Den respektive institutleder vurderer rammerne for timekompensation ad hoc.</w:t>
      </w:r>
    </w:p>
    <w:p w14:paraId="5CF65AB6" w14:textId="77777777" w:rsidR="00BA5FFB" w:rsidRDefault="00BA5FFB" w:rsidP="00655B49">
      <w:r>
        <w:t xml:space="preserve"> </w:t>
      </w:r>
    </w:p>
    <w:p w14:paraId="7202D926" w14:textId="77777777" w:rsidR="00BA5FFB" w:rsidRDefault="00BA5FFB" w:rsidP="00655B49">
      <w:r>
        <w:t xml:space="preserve">På forespørgsel blev det oplyst, at der ikke er taget stilling til kompensering af </w:t>
      </w:r>
      <w:proofErr w:type="spellStart"/>
      <w:r w:rsidR="00EC1960">
        <w:t>DVIP's</w:t>
      </w:r>
      <w:proofErr w:type="spellEnd"/>
      <w:r>
        <w:t xml:space="preserve"> deltagelse i forsknings- og faggrupper. </w:t>
      </w:r>
    </w:p>
    <w:p w14:paraId="72516942" w14:textId="77777777" w:rsidR="00BA5FFB" w:rsidRDefault="00BA5FFB" w:rsidP="00655B49"/>
    <w:p w14:paraId="383FFCE4" w14:textId="3DF31193" w:rsidR="00BA5FFB" w:rsidRDefault="00EE3FBD" w:rsidP="00655B49">
      <w:r>
        <w:t>Der blev udtrykt ønske om afholdelse af fx ½ dags kursus om regler/praksiss</w:t>
      </w:r>
      <w:r w:rsidR="008B2A88">
        <w:t>er</w:t>
      </w:r>
      <w:r w:rsidR="004D54F4">
        <w:t xml:space="preserve"> </w:t>
      </w:r>
      <w:r>
        <w:t>i forbi</w:t>
      </w:r>
      <w:r>
        <w:t>n</w:t>
      </w:r>
      <w:r>
        <w:t xml:space="preserve">delse med </w:t>
      </w:r>
      <w:r w:rsidR="005D3206">
        <w:t xml:space="preserve">afvikling af undervisningsforløb og </w:t>
      </w:r>
      <w:r>
        <w:t xml:space="preserve">eksaminer. </w:t>
      </w:r>
    </w:p>
    <w:p w14:paraId="09D590AC" w14:textId="77777777" w:rsidR="00EE3FBD" w:rsidRDefault="00EE3FBD" w:rsidP="00655B49"/>
    <w:p w14:paraId="611BC1CB" w14:textId="42BC08F6" w:rsidR="00EE3FBD" w:rsidRDefault="00EE3FBD" w:rsidP="00655B49">
      <w:r>
        <w:lastRenderedPageBreak/>
        <w:t xml:space="preserve">Prodekanen orienterede om </w:t>
      </w:r>
      <w:r w:rsidR="008B2A88">
        <w:t>den positive modtagelse af den nye FAQ for udenlandske</w:t>
      </w:r>
      <w:r w:rsidR="004D54F4">
        <w:t xml:space="preserve"> </w:t>
      </w:r>
      <w:proofErr w:type="gramStart"/>
      <w:r w:rsidR="004D54F4">
        <w:t xml:space="preserve">medarbejdere </w:t>
      </w:r>
      <w:r w:rsidR="008B2A88">
        <w:t xml:space="preserve"> </w:t>
      </w:r>
      <w:r w:rsidR="00E40857">
        <w:fldChar w:fldCharType="begin"/>
      </w:r>
      <w:proofErr w:type="gramEnd"/>
      <w:r w:rsidR="00E40857">
        <w:instrText xml:space="preserve"> HYPERLINK "https://www.sdu.dk/en/om_sdu/fakulteterne/humaniora/ledelse_administration/teaching_an</w:instrText>
      </w:r>
      <w:r w:rsidR="00E40857">
        <w:instrText xml:space="preserve">d_exams" </w:instrText>
      </w:r>
      <w:r w:rsidR="00E40857">
        <w:fldChar w:fldCharType="separate"/>
      </w:r>
      <w:r w:rsidR="004D54F4" w:rsidRPr="007F5FE7">
        <w:rPr>
          <w:rStyle w:val="Hyperlink"/>
        </w:rPr>
        <w:t>https://www.sdu.dk/en/om_sdu/fakulteterne/humaniora/ledelse_administration/teaching_and_exams</w:t>
      </w:r>
      <w:r w:rsidR="00E40857">
        <w:rPr>
          <w:rStyle w:val="Hyperlink"/>
        </w:rPr>
        <w:fldChar w:fldCharType="end"/>
      </w:r>
      <w:r w:rsidR="004D54F4">
        <w:t xml:space="preserve">. </w:t>
      </w:r>
      <w:r w:rsidR="008B2A88">
        <w:t>Der er udtrykt ønske</w:t>
      </w:r>
      <w:r w:rsidR="005D3206">
        <w:t xml:space="preserve"> om yderligere detaljeringsgrad</w:t>
      </w:r>
      <w:r w:rsidR="004D54F4">
        <w:t>.</w:t>
      </w:r>
      <w:r w:rsidR="005D3206">
        <w:t xml:space="preserve"> </w:t>
      </w:r>
    </w:p>
    <w:p w14:paraId="00E66224" w14:textId="77777777" w:rsidR="008B2A88" w:rsidRDefault="008B2A88" w:rsidP="00655B49">
      <w:bookmarkStart w:id="6" w:name="_GoBack"/>
      <w:bookmarkEnd w:id="6"/>
    </w:p>
    <w:p w14:paraId="214FA6F1" w14:textId="77777777" w:rsidR="003571CC" w:rsidRDefault="003571CC" w:rsidP="00655B49"/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36"/>
      </w:tblGrid>
      <w:tr w:rsidR="002A25C8" w:rsidRPr="00094ABD" w14:paraId="15C95519" w14:textId="77777777" w:rsidTr="003571CC">
        <w:tc>
          <w:tcPr>
            <w:tcW w:w="1134" w:type="dxa"/>
          </w:tcPr>
          <w:p w14:paraId="07C4374F" w14:textId="77777777" w:rsidR="002A25C8" w:rsidRPr="003A6B9B" w:rsidRDefault="002A25C8" w:rsidP="003D5FFF">
            <w:pPr>
              <w:pStyle w:val="Opstilling-talellerbogst"/>
              <w:rPr>
                <w:b/>
              </w:rPr>
            </w:pPr>
          </w:p>
        </w:tc>
        <w:tc>
          <w:tcPr>
            <w:tcW w:w="6236" w:type="dxa"/>
          </w:tcPr>
          <w:p w14:paraId="0D8A82D1" w14:textId="77777777" w:rsidR="002A25C8" w:rsidRPr="00094ABD" w:rsidRDefault="00456E46" w:rsidP="003D5FFF">
            <w:r>
              <w:t>Økonomi.</w:t>
            </w:r>
          </w:p>
        </w:tc>
      </w:tr>
    </w:tbl>
    <w:p w14:paraId="67D24EA6" w14:textId="77777777" w:rsidR="002A25C8" w:rsidRDefault="002A25C8" w:rsidP="00655B49"/>
    <w:p w14:paraId="0A201F18" w14:textId="77777777" w:rsidR="00A04EAB" w:rsidRDefault="00A04EAB" w:rsidP="00655B49">
      <w:r>
        <w:t xml:space="preserve">Dekanen orienterede om den økonomiske situation. Der holdes budgetmøder med institutlederne i uge 39. </w:t>
      </w:r>
    </w:p>
    <w:p w14:paraId="0D55A35B" w14:textId="77777777" w:rsidR="003571CC" w:rsidRDefault="00A04EAB" w:rsidP="00655B49">
      <w:r>
        <w:t xml:space="preserve"> </w:t>
      </w:r>
    </w:p>
    <w:p w14:paraId="2968800D" w14:textId="77777777" w:rsidR="007E1D15" w:rsidRDefault="007E1D15" w:rsidP="00655B49"/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36"/>
      </w:tblGrid>
      <w:tr w:rsidR="002A25C8" w:rsidRPr="00094ABD" w14:paraId="71AB7A7C" w14:textId="77777777" w:rsidTr="003571CC">
        <w:tc>
          <w:tcPr>
            <w:tcW w:w="1134" w:type="dxa"/>
          </w:tcPr>
          <w:p w14:paraId="290529B9" w14:textId="77777777" w:rsidR="002A25C8" w:rsidRPr="003A6B9B" w:rsidRDefault="002A25C8" w:rsidP="003D5FFF">
            <w:pPr>
              <w:pStyle w:val="Opstilling-talellerbogst"/>
              <w:rPr>
                <w:b/>
              </w:rPr>
            </w:pPr>
          </w:p>
        </w:tc>
        <w:tc>
          <w:tcPr>
            <w:tcW w:w="6236" w:type="dxa"/>
          </w:tcPr>
          <w:p w14:paraId="461E5E1F" w14:textId="77777777" w:rsidR="002A25C8" w:rsidRDefault="00456E46" w:rsidP="003D5FFF">
            <w:r>
              <w:t>Nyt fra</w:t>
            </w:r>
          </w:p>
          <w:p w14:paraId="160DA2C8" w14:textId="77777777" w:rsidR="00456E46" w:rsidRDefault="00456E46" w:rsidP="003D5FFF">
            <w:r>
              <w:t>- Direktionen/dekanen/HSU</w:t>
            </w:r>
          </w:p>
          <w:p w14:paraId="242A8C21" w14:textId="77777777" w:rsidR="00456E46" w:rsidRDefault="00456E46" w:rsidP="003D5FFF">
            <w:r>
              <w:t>- Prodekanen</w:t>
            </w:r>
          </w:p>
          <w:p w14:paraId="0F4E8DAE" w14:textId="77777777" w:rsidR="00456E46" w:rsidRDefault="00456E46" w:rsidP="003D5FFF">
            <w:r>
              <w:t xml:space="preserve">- Institutledere </w:t>
            </w:r>
          </w:p>
          <w:p w14:paraId="539E0ED2" w14:textId="77777777" w:rsidR="00456E46" w:rsidRPr="00094ABD" w:rsidRDefault="00456E46" w:rsidP="00456E46">
            <w:r>
              <w:t>- Sekretariatschef</w:t>
            </w:r>
          </w:p>
        </w:tc>
      </w:tr>
    </w:tbl>
    <w:p w14:paraId="5A86CBF9" w14:textId="77777777" w:rsidR="00456E46" w:rsidRDefault="00456E46" w:rsidP="00456E46"/>
    <w:p w14:paraId="004C0313" w14:textId="77777777" w:rsidR="00456E46" w:rsidRDefault="00456E46" w:rsidP="00456E46">
      <w:r>
        <w:t>Punktet blev udsat.</w:t>
      </w:r>
    </w:p>
    <w:p w14:paraId="7F1EADCA" w14:textId="77777777" w:rsidR="00456E46" w:rsidRDefault="00456E46" w:rsidP="00456E46"/>
    <w:p w14:paraId="56FE1FEF" w14:textId="77777777" w:rsidR="003571CC" w:rsidRDefault="003571CC" w:rsidP="00456E46"/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36"/>
      </w:tblGrid>
      <w:tr w:rsidR="00456E46" w:rsidRPr="00094ABD" w14:paraId="2D1E7D14" w14:textId="77777777" w:rsidTr="003571CC">
        <w:tc>
          <w:tcPr>
            <w:tcW w:w="1134" w:type="dxa"/>
          </w:tcPr>
          <w:p w14:paraId="6E1BFE4B" w14:textId="77777777" w:rsidR="00456E46" w:rsidRPr="003A6B9B" w:rsidRDefault="00456E46" w:rsidP="003D5FFF">
            <w:pPr>
              <w:pStyle w:val="Opstilling-talellerbogst"/>
              <w:rPr>
                <w:b/>
              </w:rPr>
            </w:pPr>
          </w:p>
        </w:tc>
        <w:tc>
          <w:tcPr>
            <w:tcW w:w="6236" w:type="dxa"/>
          </w:tcPr>
          <w:p w14:paraId="42F787B8" w14:textId="77777777" w:rsidR="00456E46" w:rsidRPr="00094ABD" w:rsidRDefault="00456E46" w:rsidP="003D5FFF">
            <w:r>
              <w:t>Eventuelt</w:t>
            </w:r>
          </w:p>
        </w:tc>
      </w:tr>
    </w:tbl>
    <w:p w14:paraId="05B13CF0" w14:textId="77777777" w:rsidR="00456E46" w:rsidRDefault="00456E46" w:rsidP="00655B49"/>
    <w:p w14:paraId="7B7B8067" w14:textId="77777777" w:rsidR="00456E46" w:rsidRDefault="00456E46" w:rsidP="00655B49">
      <w:r>
        <w:t xml:space="preserve">Intet at </w:t>
      </w:r>
      <w:proofErr w:type="gramStart"/>
      <w:r>
        <w:t>bemærke</w:t>
      </w:r>
      <w:proofErr w:type="gramEnd"/>
      <w:r>
        <w:t xml:space="preserve">. </w:t>
      </w:r>
    </w:p>
    <w:p w14:paraId="4BF9D89E" w14:textId="77777777" w:rsidR="00456E46" w:rsidRDefault="00456E46" w:rsidP="00655B49"/>
    <w:p w14:paraId="4AF80023" w14:textId="77777777" w:rsidR="00094ABD" w:rsidRDefault="00706E32" w:rsidP="00A970AC">
      <w:pPr>
        <w:pStyle w:val="Sender"/>
      </w:pPr>
      <w:bookmarkStart w:id="7" w:name="LAN_BestRegards"/>
      <w:r>
        <w:t>Med venlig hilsen</w:t>
      </w:r>
      <w:bookmarkEnd w:id="7"/>
    </w:p>
    <w:p w14:paraId="272A1748" w14:textId="77777777" w:rsidR="00094ABD" w:rsidRDefault="00094ABD" w:rsidP="00A970AC">
      <w:pPr>
        <w:pStyle w:val="Sender"/>
      </w:pPr>
    </w:p>
    <w:p w14:paraId="14CBF376" w14:textId="77777777" w:rsidR="00094ABD" w:rsidRDefault="00094ABD" w:rsidP="00A970AC">
      <w:pPr>
        <w:pStyle w:val="Sender"/>
      </w:pPr>
    </w:p>
    <w:p w14:paraId="6F47A239" w14:textId="77777777" w:rsidR="00094ABD" w:rsidRDefault="00094ABD" w:rsidP="00A970AC">
      <w:pPr>
        <w:pStyle w:val="Sender"/>
      </w:pPr>
    </w:p>
    <w:p w14:paraId="2A2752EE" w14:textId="77777777" w:rsidR="002D5562" w:rsidRDefault="00456E46" w:rsidP="00C4229B">
      <w:pPr>
        <w:pStyle w:val="Sender"/>
      </w:pPr>
      <w:r>
        <w:t>Simon Møberg Torp</w:t>
      </w:r>
    </w:p>
    <w:p w14:paraId="41A52F6E" w14:textId="77777777" w:rsidR="00456E46" w:rsidRDefault="00456E46" w:rsidP="00C4229B">
      <w:pPr>
        <w:pStyle w:val="Sender"/>
      </w:pPr>
      <w:r>
        <w:t>Dekan</w:t>
      </w:r>
    </w:p>
    <w:p w14:paraId="791966EC" w14:textId="77777777" w:rsidR="00456E46" w:rsidRDefault="00456E46" w:rsidP="00C4229B">
      <w:pPr>
        <w:pStyle w:val="Sender"/>
      </w:pPr>
    </w:p>
    <w:sectPr w:rsidR="00456E46" w:rsidSect="000C53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D6B817" w15:done="0"/>
  <w15:commentEx w15:paraId="1678AD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18DA" w14:textId="77777777" w:rsidR="00DF786F" w:rsidRDefault="00DF786F" w:rsidP="009E4B94">
      <w:pPr>
        <w:spacing w:line="240" w:lineRule="auto"/>
      </w:pPr>
      <w:r>
        <w:separator/>
      </w:r>
    </w:p>
  </w:endnote>
  <w:endnote w:type="continuationSeparator" w:id="0">
    <w:p w14:paraId="61FE18F8" w14:textId="77777777" w:rsidR="00DF786F" w:rsidRDefault="00DF786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FB99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94930" wp14:editId="3D499A7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1B702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8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8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4085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0601B702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9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9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E4085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75AE3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7AB0F0" wp14:editId="72E2E896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2FB66C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8AF9E" w14:textId="77777777" w:rsidR="00DF786F" w:rsidRDefault="00DF786F" w:rsidP="009E4B94">
      <w:pPr>
        <w:spacing w:line="240" w:lineRule="auto"/>
      </w:pPr>
      <w:r>
        <w:separator/>
      </w:r>
    </w:p>
  </w:footnote>
  <w:footnote w:type="continuationSeparator" w:id="0">
    <w:p w14:paraId="302D425D" w14:textId="77777777" w:rsidR="00DF786F" w:rsidRDefault="00DF786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EDCF" w14:textId="77777777" w:rsidR="00F353CB" w:rsidRDefault="00D14229"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0F09744B" wp14:editId="78BF180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98053626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53626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73577" w14:textId="77777777" w:rsidR="000B3508" w:rsidRDefault="000B3508" w:rsidP="00DD1936">
    <w:pPr>
      <w:pStyle w:val="Sidehoved"/>
    </w:pPr>
  </w:p>
  <w:p w14:paraId="7B9AF5B0" w14:textId="77777777" w:rsidR="008F4D20" w:rsidRDefault="004048D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7B3E0" wp14:editId="617C80C0">
              <wp:simplePos x="0" y="0"/>
              <wp:positionH relativeFrom="page">
                <wp:posOffset>6085114</wp:posOffset>
              </wp:positionH>
              <wp:positionV relativeFrom="page">
                <wp:posOffset>1545590</wp:posOffset>
              </wp:positionV>
              <wp:extent cx="1390650" cy="985158"/>
              <wp:effectExtent l="0" t="0" r="0" b="571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9851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05B5F520" w14:textId="77777777" w:rsidTr="00774D50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63DC2D8F" w14:textId="77777777" w:rsidR="00D0743D" w:rsidRDefault="005743F4" w:rsidP="005743F4">
                                <w:pPr>
                                  <w:pStyle w:val="Template-Department"/>
                                </w:pPr>
                                <w:bookmarkStart w:id="10" w:name="OFF_Institute"/>
                                <w:r>
                                  <w:t>Det Humanistiske Fakultet</w:t>
                                </w:r>
                                <w:bookmarkEnd w:id="10"/>
                              </w:p>
                              <w:p w14:paraId="10CCA357" w14:textId="77777777" w:rsidR="004048D1" w:rsidRDefault="004048D1" w:rsidP="005743F4">
                                <w:pPr>
                                  <w:pStyle w:val="Template-Department"/>
                                </w:pPr>
                                <w:bookmarkStart w:id="11" w:name="Date_DateCustomA"/>
                                <w:r>
                                  <w:t>20. september 2017</w:t>
                                </w:r>
                                <w:bookmarkEnd w:id="11"/>
                              </w:p>
                              <w:p w14:paraId="15A2F2A9" w14:textId="77777777" w:rsidR="004048D1" w:rsidRDefault="004048D1" w:rsidP="004048D1">
                                <w:pPr>
                                  <w:pStyle w:val="Template"/>
                                </w:pPr>
                                <w:bookmarkStart w:id="12" w:name="LAN_Jurno"/>
                                <w:bookmarkStart w:id="13" w:name="FLD_Reference_HIF"/>
                                <w:r>
                                  <w:t>Sagsnr.</w:t>
                                </w:r>
                                <w:bookmarkEnd w:id="12"/>
                                <w:r>
                                  <w:t xml:space="preserve"> </w:t>
                                </w:r>
                                <w:bookmarkStart w:id="14" w:name="FLD_Reference"/>
                                <w:r>
                                  <w:t>17/2593</w:t>
                                </w:r>
                                <w:bookmarkEnd w:id="13"/>
                                <w:bookmarkEnd w:id="14"/>
                              </w:p>
                              <w:p w14:paraId="2743FDC3" w14:textId="77777777" w:rsidR="004048D1" w:rsidRDefault="004048D1" w:rsidP="004048D1">
                                <w:pPr>
                                  <w:pStyle w:val="Template"/>
                                </w:pPr>
                                <w:bookmarkStart w:id="15" w:name="USR_Initials"/>
                                <w:bookmarkStart w:id="16" w:name="USR_Initials_HIF"/>
                                <w:bookmarkEnd w:id="15"/>
                              </w:p>
                              <w:bookmarkEnd w:id="16"/>
                              <w:p w14:paraId="766AD670" w14:textId="77777777" w:rsidR="004048D1" w:rsidRDefault="004048D1" w:rsidP="004048D1">
                                <w:pPr>
                                  <w:pStyle w:val="Template"/>
                                </w:pPr>
                              </w:p>
                              <w:p w14:paraId="7BB17428" w14:textId="77777777" w:rsidR="004048D1" w:rsidRDefault="004048D1" w:rsidP="004048D1">
                                <w:pPr>
                                  <w:pStyle w:val="Template"/>
                                </w:pPr>
                                <w:bookmarkStart w:id="17" w:name="USR_Email"/>
                                <w:bookmarkStart w:id="18" w:name="USR_Email_HIF"/>
                                <w:r>
                                  <w:t>gitta@sdu.dk</w:t>
                                </w:r>
                                <w:bookmarkEnd w:id="17"/>
                              </w:p>
                              <w:p w14:paraId="61C20AE8" w14:textId="77777777" w:rsidR="004048D1" w:rsidRDefault="004048D1" w:rsidP="004048D1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9" w:name="LAN_T_02"/>
                                <w:bookmarkStart w:id="20" w:name="USR_DirectPhone_HIF"/>
                                <w:bookmarkEnd w:id="18"/>
                                <w:r>
                                  <w:t>T</w:t>
                                </w:r>
                                <w:bookmarkEnd w:id="19"/>
                                <w:r>
                                  <w:tab/>
                                </w:r>
                                <w:bookmarkStart w:id="21" w:name="USR_DirectPhone"/>
                                <w:r>
                                  <w:t>+4565502907</w:t>
                                </w:r>
                                <w:bookmarkEnd w:id="21"/>
                              </w:p>
                              <w:bookmarkEnd w:id="20"/>
                              <w:p w14:paraId="6C29412B" w14:textId="77777777" w:rsidR="004048D1" w:rsidRPr="005743F4" w:rsidRDefault="004048D1" w:rsidP="004048D1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</w:p>
                            </w:tc>
                          </w:tr>
                        </w:tbl>
                        <w:p w14:paraId="308992AF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15pt;margin-top:121.7pt;width:109.5pt;height:77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05B5F520" w14:textId="77777777" w:rsidTr="00774D50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63DC2D8F" w14:textId="77777777" w:rsidR="00D0743D" w:rsidRDefault="005743F4" w:rsidP="005743F4">
                          <w:pPr>
                            <w:pStyle w:val="Template-Department"/>
                          </w:pPr>
                          <w:bookmarkStart w:id="22" w:name="OFF_Institute"/>
                          <w:r>
                            <w:t>Det Humanistiske Fakultet</w:t>
                          </w:r>
                          <w:bookmarkEnd w:id="22"/>
                        </w:p>
                        <w:p w14:paraId="10CCA357" w14:textId="77777777" w:rsidR="004048D1" w:rsidRDefault="004048D1" w:rsidP="005743F4">
                          <w:pPr>
                            <w:pStyle w:val="Template-Department"/>
                          </w:pPr>
                          <w:bookmarkStart w:id="23" w:name="Date_DateCustomA"/>
                          <w:r>
                            <w:t>20. september 2017</w:t>
                          </w:r>
                          <w:bookmarkEnd w:id="23"/>
                        </w:p>
                        <w:p w14:paraId="15A2F2A9" w14:textId="77777777" w:rsidR="004048D1" w:rsidRDefault="004048D1" w:rsidP="004048D1">
                          <w:pPr>
                            <w:pStyle w:val="Template"/>
                          </w:pPr>
                          <w:bookmarkStart w:id="24" w:name="LAN_Jurno"/>
                          <w:bookmarkStart w:id="25" w:name="FLD_Reference_HIF"/>
                          <w:r>
                            <w:t>Sagsnr.</w:t>
                          </w:r>
                          <w:bookmarkEnd w:id="24"/>
                          <w:r>
                            <w:t xml:space="preserve"> </w:t>
                          </w:r>
                          <w:bookmarkStart w:id="26" w:name="FLD_Reference"/>
                          <w:r>
                            <w:t>17/2593</w:t>
                          </w:r>
                          <w:bookmarkEnd w:id="25"/>
                          <w:bookmarkEnd w:id="26"/>
                        </w:p>
                        <w:p w14:paraId="2743FDC3" w14:textId="77777777" w:rsidR="004048D1" w:rsidRDefault="004048D1" w:rsidP="004048D1">
                          <w:pPr>
                            <w:pStyle w:val="Template"/>
                          </w:pPr>
                          <w:bookmarkStart w:id="27" w:name="USR_Initials"/>
                          <w:bookmarkStart w:id="28" w:name="USR_Initials_HIF"/>
                          <w:bookmarkEnd w:id="27"/>
                        </w:p>
                        <w:bookmarkEnd w:id="28"/>
                        <w:p w14:paraId="766AD670" w14:textId="77777777" w:rsidR="004048D1" w:rsidRDefault="004048D1" w:rsidP="004048D1">
                          <w:pPr>
                            <w:pStyle w:val="Template"/>
                          </w:pPr>
                        </w:p>
                        <w:p w14:paraId="7BB17428" w14:textId="77777777" w:rsidR="004048D1" w:rsidRDefault="004048D1" w:rsidP="004048D1">
                          <w:pPr>
                            <w:pStyle w:val="Template"/>
                          </w:pPr>
                          <w:bookmarkStart w:id="29" w:name="USR_Email"/>
                          <w:bookmarkStart w:id="30" w:name="USR_Email_HIF"/>
                          <w:r>
                            <w:t>gitta@sdu.dk</w:t>
                          </w:r>
                          <w:bookmarkEnd w:id="29"/>
                        </w:p>
                        <w:p w14:paraId="61C20AE8" w14:textId="77777777" w:rsidR="004048D1" w:rsidRDefault="004048D1" w:rsidP="004048D1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1" w:name="LAN_T_02"/>
                          <w:bookmarkStart w:id="32" w:name="USR_DirectPhone_HIF"/>
                          <w:bookmarkEnd w:id="30"/>
                          <w:r>
                            <w:t>T</w:t>
                          </w:r>
                          <w:bookmarkEnd w:id="31"/>
                          <w:r>
                            <w:tab/>
                          </w:r>
                          <w:bookmarkStart w:id="33" w:name="USR_DirectPhone"/>
                          <w:r>
                            <w:t>+4565502907</w:t>
                          </w:r>
                          <w:bookmarkEnd w:id="33"/>
                        </w:p>
                        <w:bookmarkEnd w:id="32"/>
                        <w:p w14:paraId="6C29412B" w14:textId="77777777" w:rsidR="004048D1" w:rsidRPr="005743F4" w:rsidRDefault="004048D1" w:rsidP="004048D1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</w:p>
                      </w:tc>
                    </w:tr>
                  </w:tbl>
                  <w:p w14:paraId="308992AF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4D5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42091" wp14:editId="1C4213D9">
              <wp:simplePos x="0" y="0"/>
              <wp:positionH relativeFrom="page">
                <wp:posOffset>6096000</wp:posOffset>
              </wp:positionH>
              <wp:positionV relativeFrom="page">
                <wp:posOffset>2638425</wp:posOffset>
              </wp:positionV>
              <wp:extent cx="1133475" cy="13430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43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344CBE65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5EF9E82C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157775E0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7F30FD6F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</w:p>
                            </w:tc>
                          </w:tr>
                        </w:tbl>
                        <w:p w14:paraId="22F1D13E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207.75pt;width:89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344CBE65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5EF9E82C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157775E0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7F30FD6F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</w:p>
                      </w:tc>
                    </w:tr>
                  </w:tbl>
                  <w:p w14:paraId="22F1D13E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B3508">
      <w:fldChar w:fldCharType="begin"/>
    </w:r>
    <w:r w:rsidR="000B3508">
      <w:instrText xml:space="preserve"> ADVANCE  \d 195 </w:instrText>
    </w:r>
    <w:r w:rsidR="000B3508">
      <w:fldChar w:fldCharType="end"/>
    </w:r>
    <w:r w:rsidR="00774D50"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E003604" wp14:editId="5924F29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4354566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545667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961232"/>
    <w:multiLevelType w:val="hybridMultilevel"/>
    <w:tmpl w:val="94E22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Grassmé Binderup">
    <w15:presenceInfo w15:providerId="None" w15:userId="Lars Grassmé Binder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239C7"/>
    <w:rsid w:val="0004455C"/>
    <w:rsid w:val="00053CB6"/>
    <w:rsid w:val="00061694"/>
    <w:rsid w:val="00061EDF"/>
    <w:rsid w:val="000856A5"/>
    <w:rsid w:val="000877AC"/>
    <w:rsid w:val="000902C0"/>
    <w:rsid w:val="000903B4"/>
    <w:rsid w:val="00094ABD"/>
    <w:rsid w:val="000B3508"/>
    <w:rsid w:val="000C4784"/>
    <w:rsid w:val="000C4DB8"/>
    <w:rsid w:val="000C53D5"/>
    <w:rsid w:val="000D460F"/>
    <w:rsid w:val="000D4E8A"/>
    <w:rsid w:val="000E45C7"/>
    <w:rsid w:val="00103417"/>
    <w:rsid w:val="0012230C"/>
    <w:rsid w:val="001257E3"/>
    <w:rsid w:val="0013244F"/>
    <w:rsid w:val="00137112"/>
    <w:rsid w:val="00182651"/>
    <w:rsid w:val="0018409D"/>
    <w:rsid w:val="001E487D"/>
    <w:rsid w:val="00206164"/>
    <w:rsid w:val="002331EC"/>
    <w:rsid w:val="00244D70"/>
    <w:rsid w:val="00251A43"/>
    <w:rsid w:val="002668C1"/>
    <w:rsid w:val="00277388"/>
    <w:rsid w:val="002A040A"/>
    <w:rsid w:val="002A25C8"/>
    <w:rsid w:val="002D5562"/>
    <w:rsid w:val="002E0E6E"/>
    <w:rsid w:val="002E74A4"/>
    <w:rsid w:val="003459C3"/>
    <w:rsid w:val="003571CC"/>
    <w:rsid w:val="003679E9"/>
    <w:rsid w:val="003734C8"/>
    <w:rsid w:val="00380829"/>
    <w:rsid w:val="003A6B9B"/>
    <w:rsid w:val="003B35B0"/>
    <w:rsid w:val="003C4F9F"/>
    <w:rsid w:val="003C60F1"/>
    <w:rsid w:val="003D6592"/>
    <w:rsid w:val="003D775B"/>
    <w:rsid w:val="0040216A"/>
    <w:rsid w:val="004048D1"/>
    <w:rsid w:val="004226ED"/>
    <w:rsid w:val="00424709"/>
    <w:rsid w:val="00424AD9"/>
    <w:rsid w:val="00456E46"/>
    <w:rsid w:val="00465FE4"/>
    <w:rsid w:val="0046701B"/>
    <w:rsid w:val="0049229A"/>
    <w:rsid w:val="004C01B2"/>
    <w:rsid w:val="004D53D4"/>
    <w:rsid w:val="004D54F4"/>
    <w:rsid w:val="005178A7"/>
    <w:rsid w:val="0056791F"/>
    <w:rsid w:val="005705BD"/>
    <w:rsid w:val="00572AC3"/>
    <w:rsid w:val="005743F4"/>
    <w:rsid w:val="00582AE7"/>
    <w:rsid w:val="0058374A"/>
    <w:rsid w:val="00591AE2"/>
    <w:rsid w:val="005A28D4"/>
    <w:rsid w:val="005C5F97"/>
    <w:rsid w:val="005D3206"/>
    <w:rsid w:val="005E5F20"/>
    <w:rsid w:val="005F1580"/>
    <w:rsid w:val="005F3ED8"/>
    <w:rsid w:val="005F6B57"/>
    <w:rsid w:val="00637B7A"/>
    <w:rsid w:val="00655B49"/>
    <w:rsid w:val="00677AD1"/>
    <w:rsid w:val="00681D83"/>
    <w:rsid w:val="006900C2"/>
    <w:rsid w:val="006B30A9"/>
    <w:rsid w:val="007006C6"/>
    <w:rsid w:val="0070267E"/>
    <w:rsid w:val="00706E32"/>
    <w:rsid w:val="007215CE"/>
    <w:rsid w:val="00722F2B"/>
    <w:rsid w:val="0072708C"/>
    <w:rsid w:val="007443D0"/>
    <w:rsid w:val="007546AF"/>
    <w:rsid w:val="00765934"/>
    <w:rsid w:val="0077140E"/>
    <w:rsid w:val="00774D50"/>
    <w:rsid w:val="007C14B5"/>
    <w:rsid w:val="007C181C"/>
    <w:rsid w:val="007E1D15"/>
    <w:rsid w:val="007E373C"/>
    <w:rsid w:val="008045AE"/>
    <w:rsid w:val="00813E50"/>
    <w:rsid w:val="00892D08"/>
    <w:rsid w:val="00893791"/>
    <w:rsid w:val="00897471"/>
    <w:rsid w:val="008B2A88"/>
    <w:rsid w:val="008D0490"/>
    <w:rsid w:val="008E438E"/>
    <w:rsid w:val="008E5A6D"/>
    <w:rsid w:val="008F32DF"/>
    <w:rsid w:val="008F4D20"/>
    <w:rsid w:val="00931064"/>
    <w:rsid w:val="00940286"/>
    <w:rsid w:val="0094757D"/>
    <w:rsid w:val="00951B25"/>
    <w:rsid w:val="0096407E"/>
    <w:rsid w:val="009666C5"/>
    <w:rsid w:val="009737E4"/>
    <w:rsid w:val="00983B74"/>
    <w:rsid w:val="00990263"/>
    <w:rsid w:val="009A4CCC"/>
    <w:rsid w:val="009B545F"/>
    <w:rsid w:val="009B79DC"/>
    <w:rsid w:val="009D1E80"/>
    <w:rsid w:val="009E4B94"/>
    <w:rsid w:val="00A04EAB"/>
    <w:rsid w:val="00A16CD4"/>
    <w:rsid w:val="00A34820"/>
    <w:rsid w:val="00A91DA5"/>
    <w:rsid w:val="00A970AC"/>
    <w:rsid w:val="00AB37EB"/>
    <w:rsid w:val="00AB4582"/>
    <w:rsid w:val="00AD54D2"/>
    <w:rsid w:val="00AF108F"/>
    <w:rsid w:val="00AF1D02"/>
    <w:rsid w:val="00B00D92"/>
    <w:rsid w:val="00B12ADB"/>
    <w:rsid w:val="00B81AB6"/>
    <w:rsid w:val="00BA5FFB"/>
    <w:rsid w:val="00BB4255"/>
    <w:rsid w:val="00BB4277"/>
    <w:rsid w:val="00BC2BDD"/>
    <w:rsid w:val="00BF3748"/>
    <w:rsid w:val="00C04727"/>
    <w:rsid w:val="00C357EF"/>
    <w:rsid w:val="00C4229B"/>
    <w:rsid w:val="00C45E0A"/>
    <w:rsid w:val="00C47942"/>
    <w:rsid w:val="00C55B54"/>
    <w:rsid w:val="00C60847"/>
    <w:rsid w:val="00C63A42"/>
    <w:rsid w:val="00C700F5"/>
    <w:rsid w:val="00CA0A7D"/>
    <w:rsid w:val="00CC17DF"/>
    <w:rsid w:val="00CC2E56"/>
    <w:rsid w:val="00CC6322"/>
    <w:rsid w:val="00CE00C7"/>
    <w:rsid w:val="00CF4264"/>
    <w:rsid w:val="00D0743D"/>
    <w:rsid w:val="00D14229"/>
    <w:rsid w:val="00D27D0E"/>
    <w:rsid w:val="00D3752F"/>
    <w:rsid w:val="00D50A6D"/>
    <w:rsid w:val="00D50F92"/>
    <w:rsid w:val="00D53670"/>
    <w:rsid w:val="00D54310"/>
    <w:rsid w:val="00D9403B"/>
    <w:rsid w:val="00D96141"/>
    <w:rsid w:val="00DB31AF"/>
    <w:rsid w:val="00DC61BD"/>
    <w:rsid w:val="00DD1936"/>
    <w:rsid w:val="00DE2B28"/>
    <w:rsid w:val="00DF683C"/>
    <w:rsid w:val="00DF786F"/>
    <w:rsid w:val="00E1546B"/>
    <w:rsid w:val="00E27E17"/>
    <w:rsid w:val="00E40857"/>
    <w:rsid w:val="00E47263"/>
    <w:rsid w:val="00E53EE9"/>
    <w:rsid w:val="00E76070"/>
    <w:rsid w:val="00EC1960"/>
    <w:rsid w:val="00EE3FBD"/>
    <w:rsid w:val="00F15363"/>
    <w:rsid w:val="00F353CB"/>
    <w:rsid w:val="00F5594D"/>
    <w:rsid w:val="00F57948"/>
    <w:rsid w:val="00F6457F"/>
    <w:rsid w:val="00F710A5"/>
    <w:rsid w:val="00F92D87"/>
    <w:rsid w:val="00FB5D06"/>
    <w:rsid w:val="00FE2C9C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C4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734C8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7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71C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rsid w:val="000D4E8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666C5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66C5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66C5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66C5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66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734C8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7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71C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rsid w:val="000D4E8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666C5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66C5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66C5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66C5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66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FCC5-DE23-43DE-83A2-C0BB4CEE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Syddansk Unversitet - University of Southern Denmark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Gitta Stærmose</dc:creator>
  <cp:lastModifiedBy>Gitta Stærmose</cp:lastModifiedBy>
  <cp:revision>4</cp:revision>
  <cp:lastPrinted>2017-10-25T07:47:00Z</cp:lastPrinted>
  <dcterms:created xsi:type="dcterms:W3CDTF">2017-10-25T08:13:00Z</dcterms:created>
  <dcterms:modified xsi:type="dcterms:W3CDTF">2017-11-08T09:09:00Z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635950959707933141</vt:lpwstr>
  </property>
  <property fmtid="{D5CDD505-2E9C-101B-9397-08002B2CF9AE}" pid="4" name="UserProfileId">
    <vt:lpwstr>636166279251679727</vt:lpwstr>
  </property>
</Properties>
</file>