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68AD67BD" w14:textId="77777777" w:rsidTr="004A2365">
        <w:trPr>
          <w:gridBefore w:val="1"/>
          <w:gridAfter w:val="1"/>
          <w:wBefore w:w="70" w:type="dxa"/>
          <w:wAfter w:w="639" w:type="dxa"/>
          <w:trHeight w:val="850"/>
        </w:trPr>
        <w:tc>
          <w:tcPr>
            <w:tcW w:w="7371" w:type="dxa"/>
            <w:gridSpan w:val="2"/>
          </w:tcPr>
          <w:p w14:paraId="1F7A85BA" w14:textId="77777777" w:rsidR="00655B49" w:rsidRDefault="00596F01" w:rsidP="004A2365">
            <w:pPr>
              <w:pStyle w:val="DocumentHeading"/>
            </w:pPr>
            <w:r>
              <w:t>Referat</w:t>
            </w:r>
          </w:p>
          <w:p w14:paraId="3A68FC8C" w14:textId="77777777" w:rsidR="00596F01" w:rsidRPr="00596F01" w:rsidRDefault="00596F01" w:rsidP="004A2365">
            <w:pPr>
              <w:pStyle w:val="DocumentHeading"/>
              <w:rPr>
                <w:sz w:val="18"/>
                <w:szCs w:val="18"/>
              </w:rPr>
            </w:pPr>
            <w:r>
              <w:rPr>
                <w:sz w:val="18"/>
                <w:szCs w:val="18"/>
              </w:rPr>
              <w:t>af institutledermøde den 20. februar 2018</w:t>
            </w:r>
          </w:p>
        </w:tc>
      </w:tr>
      <w:tr w:rsidR="009421EE" w:rsidRPr="009421EE" w14:paraId="22AA6A29" w14:textId="77777777" w:rsidTr="004A2365">
        <w:tblPrEx>
          <w:tblCellMar>
            <w:left w:w="108" w:type="dxa"/>
            <w:right w:w="108" w:type="dxa"/>
          </w:tblCellMar>
        </w:tblPrEx>
        <w:trPr>
          <w:trHeight w:val="454"/>
        </w:trPr>
        <w:tc>
          <w:tcPr>
            <w:tcW w:w="2155" w:type="dxa"/>
            <w:gridSpan w:val="2"/>
          </w:tcPr>
          <w:p w14:paraId="5F71B88A" w14:textId="77777777" w:rsidR="009421EE" w:rsidRPr="009421EE" w:rsidRDefault="00596F01" w:rsidP="00596F01">
            <w:pPr>
              <w:pStyle w:val="DocInfoLine"/>
              <w:tabs>
                <w:tab w:val="clear" w:pos="2155"/>
              </w:tabs>
              <w:ind w:left="0" w:firstLine="0"/>
            </w:pPr>
            <w:bookmarkStart w:id="0" w:name="LAN_Subject"/>
            <w:r>
              <w:rPr>
                <w:b/>
              </w:rPr>
              <w:t xml:space="preserve">Deltagere: </w:t>
            </w:r>
            <w:bookmarkEnd w:id="0"/>
          </w:p>
        </w:tc>
        <w:tc>
          <w:tcPr>
            <w:tcW w:w="5925" w:type="dxa"/>
            <w:gridSpan w:val="2"/>
          </w:tcPr>
          <w:p w14:paraId="28C18224" w14:textId="77777777" w:rsidR="009421EE" w:rsidRPr="009421EE" w:rsidRDefault="00596F01" w:rsidP="00596F01">
            <w:pPr>
              <w:pStyle w:val="punkter"/>
              <w:framePr w:hSpace="0" w:wrap="auto" w:vAnchor="margin" w:yAlign="inline"/>
            </w:pPr>
            <w:r>
              <w:t>Dekanen, prodekanen, Steffen Nordahl Lund, Anne Jensen, Per Krogh Hansen, Martin Rheinheimer, Mads Funding og Gitta Stæ</w:t>
            </w:r>
            <w:r>
              <w:t>r</w:t>
            </w:r>
            <w:r>
              <w:t>mose</w:t>
            </w:r>
          </w:p>
        </w:tc>
      </w:tr>
      <w:tr w:rsidR="009421EE" w:rsidRPr="009421EE" w14:paraId="55F0783E" w14:textId="77777777" w:rsidTr="004A2365">
        <w:tblPrEx>
          <w:tblCellMar>
            <w:left w:w="108" w:type="dxa"/>
            <w:right w:w="108" w:type="dxa"/>
          </w:tblCellMar>
        </w:tblPrEx>
        <w:trPr>
          <w:trHeight w:val="454"/>
        </w:trPr>
        <w:tc>
          <w:tcPr>
            <w:tcW w:w="2155" w:type="dxa"/>
            <w:gridSpan w:val="2"/>
          </w:tcPr>
          <w:p w14:paraId="7EB75A84" w14:textId="77777777" w:rsidR="009421EE" w:rsidRPr="009421EE" w:rsidRDefault="00596F01" w:rsidP="004A2365">
            <w:pPr>
              <w:pStyle w:val="DocInfoLine"/>
              <w:tabs>
                <w:tab w:val="clear" w:pos="2155"/>
              </w:tabs>
              <w:ind w:left="0" w:firstLine="0"/>
              <w:rPr>
                <w:b/>
              </w:rPr>
            </w:pPr>
            <w:r>
              <w:rPr>
                <w:b/>
              </w:rPr>
              <w:t>Gæster:</w:t>
            </w:r>
          </w:p>
        </w:tc>
        <w:tc>
          <w:tcPr>
            <w:tcW w:w="5925" w:type="dxa"/>
            <w:gridSpan w:val="2"/>
          </w:tcPr>
          <w:p w14:paraId="5B187FEC" w14:textId="77777777" w:rsidR="009421EE" w:rsidRPr="009421EE" w:rsidRDefault="00596F01" w:rsidP="004A2365">
            <w:pPr>
              <w:pStyle w:val="DocInfoLine"/>
              <w:tabs>
                <w:tab w:val="clear" w:pos="2155"/>
              </w:tabs>
              <w:ind w:left="0" w:firstLine="0"/>
              <w:rPr>
                <w:b/>
              </w:rPr>
            </w:pPr>
            <w:r>
              <w:t>Nikolaj Malchow-Møller, Francesco Sannino og Charlotte Gøbel</w:t>
            </w:r>
          </w:p>
        </w:tc>
      </w:tr>
    </w:tbl>
    <w:p w14:paraId="0541D7DD" w14:textId="77777777" w:rsidR="000C4784" w:rsidRPr="003A6B9B" w:rsidRDefault="000C4784" w:rsidP="000C4784">
      <w:pPr>
        <w:pStyle w:val="DocInfoLine"/>
        <w:rPr>
          <w:b/>
        </w:rPr>
      </w:pPr>
    </w:p>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E623DA" w14:paraId="50D86EEA" w14:textId="77777777" w:rsidTr="00C95B30">
        <w:trPr>
          <w:trHeight w:val="4125"/>
        </w:trPr>
        <w:tc>
          <w:tcPr>
            <w:tcW w:w="8080" w:type="dxa"/>
          </w:tcPr>
          <w:p w14:paraId="4A02FDFE" w14:textId="77777777" w:rsidR="004B3AC0" w:rsidRDefault="00EF3C01" w:rsidP="00000937">
            <w:pPr>
              <w:pStyle w:val="Opstilling-talellerbogst"/>
              <w:spacing w:line="240" w:lineRule="auto"/>
              <w:rPr>
                <w:b/>
              </w:rPr>
            </w:pPr>
            <w:r>
              <w:rPr>
                <w:b/>
              </w:rPr>
              <w:t xml:space="preserve">DIAS – status og </w:t>
            </w:r>
            <w:proofErr w:type="spellStart"/>
            <w:r>
              <w:rPr>
                <w:b/>
              </w:rPr>
              <w:t>next</w:t>
            </w:r>
            <w:proofErr w:type="spellEnd"/>
            <w:r>
              <w:rPr>
                <w:b/>
              </w:rPr>
              <w:t xml:space="preserve"> step. </w:t>
            </w:r>
          </w:p>
          <w:p w14:paraId="6FD6E8C4" w14:textId="77777777" w:rsidR="001B08EE" w:rsidRDefault="001B08EE" w:rsidP="001B08EE">
            <w:pPr>
              <w:pStyle w:val="Opstilling-talellerbogst"/>
              <w:numPr>
                <w:ilvl w:val="0"/>
                <w:numId w:val="0"/>
              </w:numPr>
              <w:spacing w:line="240" w:lineRule="auto"/>
              <w:ind w:left="340" w:hanging="340"/>
              <w:rPr>
                <w:b/>
              </w:rPr>
            </w:pPr>
          </w:p>
          <w:p w14:paraId="22AC8BD5" w14:textId="77777777" w:rsidR="00E623DA" w:rsidRDefault="005D2833" w:rsidP="00DC64D7">
            <w:pPr>
              <w:spacing w:line="240" w:lineRule="auto"/>
            </w:pPr>
            <w:r>
              <w:t xml:space="preserve">Dekan </w:t>
            </w:r>
            <w:r w:rsidR="00801BBD" w:rsidRPr="00801BBD">
              <w:t xml:space="preserve">Nikolaj Malchow-Møller, </w:t>
            </w:r>
            <w:r>
              <w:t xml:space="preserve">co-director </w:t>
            </w:r>
            <w:r w:rsidR="00801BBD" w:rsidRPr="00801BBD">
              <w:t>Francesco Sannin</w:t>
            </w:r>
            <w:r w:rsidR="003E2741">
              <w:t>o</w:t>
            </w:r>
            <w:r w:rsidR="00801BBD" w:rsidRPr="00801BBD">
              <w:t xml:space="preserve">, og </w:t>
            </w:r>
            <w:r>
              <w:t xml:space="preserve">centersekretær </w:t>
            </w:r>
            <w:r w:rsidR="00801BBD" w:rsidRPr="00801BBD">
              <w:t xml:space="preserve">Charlotte Gøbel </w:t>
            </w:r>
            <w:r w:rsidR="007A3904">
              <w:t xml:space="preserve">deltog i mødet. </w:t>
            </w:r>
            <w:r w:rsidR="00801BBD" w:rsidRPr="00801BBD">
              <w:t xml:space="preserve"> </w:t>
            </w:r>
          </w:p>
          <w:p w14:paraId="507D421F" w14:textId="77777777" w:rsidR="005D2833" w:rsidRDefault="005D2833" w:rsidP="00DC64D7">
            <w:pPr>
              <w:spacing w:line="240" w:lineRule="auto"/>
            </w:pPr>
          </w:p>
          <w:p w14:paraId="705E6DA2" w14:textId="01850999" w:rsidR="005D2833" w:rsidRPr="00405309" w:rsidRDefault="005D2833"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r w:rsidRPr="00405309">
              <w:t xml:space="preserve">Dekan Nikolaj Malchow-Møller oplyste, at ministerens udmelding om </w:t>
            </w:r>
            <w:r w:rsidR="00405309">
              <w:t>etablering af</w:t>
            </w:r>
            <w:r w:rsidRPr="00405309">
              <w:t xml:space="preserve"> få særlige Nobelpriscentre f</w:t>
            </w:r>
            <w:r w:rsidR="000B7FA0" w:rsidRPr="00405309">
              <w:t xml:space="preserve">alder fint i tråd med tankerne </w:t>
            </w:r>
            <w:r w:rsidRPr="00405309">
              <w:t>om og konstruktionen af DIAS. Der forventes etableret 3-4 centre. Finansieringen heraf samt processen er pt. uafklaret. Beslutning forve</w:t>
            </w:r>
            <w:r w:rsidRPr="00405309">
              <w:t>n</w:t>
            </w:r>
            <w:r w:rsidRPr="00405309">
              <w:t xml:space="preserve">tes </w:t>
            </w:r>
            <w:r w:rsidR="00405309">
              <w:t xml:space="preserve">dog </w:t>
            </w:r>
            <w:r w:rsidRPr="00405309">
              <w:t xml:space="preserve">truffet inden for de næste 1½ år. </w:t>
            </w:r>
          </w:p>
          <w:p w14:paraId="71A0DFE7" w14:textId="77777777" w:rsidR="000B7FA0" w:rsidRPr="00405309" w:rsidRDefault="000B7FA0"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p>
          <w:p w14:paraId="43BA8B17" w14:textId="77777777" w:rsidR="00405309" w:rsidRPr="00405309" w:rsidRDefault="000B7FA0"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r w:rsidRPr="00405309">
              <w:t xml:space="preserve">Dekan Nikolaj Malchow-Møller </w:t>
            </w:r>
            <w:r w:rsidR="00405309" w:rsidRPr="00405309">
              <w:t>oplyste, at hvor konstruktionen på Københavns Universitet er monodisciplinær, er DIAS tværdisciplinær. AIAS og DIAS vil være konkurrenter, men der er også mulighed for samarbejde, partnerskab.</w:t>
            </w:r>
          </w:p>
          <w:p w14:paraId="6676DA07" w14:textId="77777777" w:rsidR="005D2833" w:rsidRPr="00405309" w:rsidRDefault="005D2833"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p>
          <w:p w14:paraId="7897353A" w14:textId="67CDDECA" w:rsidR="005D2833" w:rsidRPr="00405309" w:rsidRDefault="005D2833"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r w:rsidRPr="00405309">
              <w:t xml:space="preserve">Co-director Francesco Sannino præsenterede </w:t>
            </w:r>
            <w:r w:rsidR="00405309" w:rsidRPr="00405309">
              <w:t>herefter D</w:t>
            </w:r>
            <w:r w:rsidR="000B7FA0" w:rsidRPr="00405309">
              <w:t xml:space="preserve">IAS og next step. </w:t>
            </w:r>
          </w:p>
          <w:p w14:paraId="5BE1E77B" w14:textId="77777777" w:rsidR="000B7FA0" w:rsidRPr="00405309" w:rsidRDefault="000B7FA0"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p>
          <w:p w14:paraId="047A4BCE" w14:textId="77777777" w:rsidR="005D2833" w:rsidRPr="00405309" w:rsidRDefault="00405309"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r w:rsidRPr="00405309">
              <w:t xml:space="preserve">Dekanen takkede for præsentationen. </w:t>
            </w:r>
          </w:p>
          <w:p w14:paraId="31E8F3A9" w14:textId="77777777" w:rsidR="001B08EE" w:rsidRPr="003A6B9B" w:rsidRDefault="001B08EE" w:rsidP="001B08EE">
            <w:pPr>
              <w:rPr>
                <w:b/>
              </w:rPr>
            </w:pPr>
          </w:p>
        </w:tc>
      </w:tr>
      <w:tr w:rsidR="00E623DA" w14:paraId="26B39C8F" w14:textId="77777777" w:rsidTr="00A81893">
        <w:trPr>
          <w:trHeight w:val="1058"/>
        </w:trPr>
        <w:tc>
          <w:tcPr>
            <w:tcW w:w="8080" w:type="dxa"/>
          </w:tcPr>
          <w:p w14:paraId="1A23DCA7" w14:textId="77777777" w:rsidR="0071370F" w:rsidRDefault="001B08EE" w:rsidP="00000937">
            <w:pPr>
              <w:pStyle w:val="Opstilling-talellerbogst"/>
              <w:numPr>
                <w:ilvl w:val="0"/>
                <w:numId w:val="0"/>
              </w:numPr>
              <w:spacing w:line="240" w:lineRule="auto"/>
              <w:ind w:left="340" w:hanging="340"/>
              <w:rPr>
                <w:b/>
              </w:rPr>
            </w:pPr>
            <w:r>
              <w:rPr>
                <w:b/>
              </w:rPr>
              <w:t xml:space="preserve">2.  </w:t>
            </w:r>
            <w:r w:rsidR="0071370F">
              <w:rPr>
                <w:b/>
              </w:rPr>
              <w:t>Status for til- og fravalg.</w:t>
            </w:r>
          </w:p>
          <w:p w14:paraId="6CD4BDBE" w14:textId="77777777" w:rsidR="00801BBD" w:rsidRDefault="00801BBD" w:rsidP="0071370F">
            <w:pPr>
              <w:pStyle w:val="Opstilling-talellerbogst"/>
              <w:numPr>
                <w:ilvl w:val="0"/>
                <w:numId w:val="0"/>
              </w:numPr>
              <w:spacing w:line="240" w:lineRule="auto"/>
              <w:ind w:left="340" w:hanging="340"/>
            </w:pPr>
          </w:p>
          <w:p w14:paraId="38802260" w14:textId="77777777" w:rsidR="00032FFE" w:rsidRPr="00E623DA" w:rsidRDefault="00405309" w:rsidP="0071370F">
            <w:pPr>
              <w:pStyle w:val="Opstilling-talellerbogst"/>
              <w:numPr>
                <w:ilvl w:val="0"/>
                <w:numId w:val="0"/>
              </w:numPr>
              <w:spacing w:line="240" w:lineRule="auto"/>
              <w:ind w:left="340" w:hanging="340"/>
            </w:pPr>
            <w:r>
              <w:t xml:space="preserve">Dekanen orienterede om fakultetets fremsendelse af til- og fravalg til direktionen. </w:t>
            </w:r>
            <w:r w:rsidR="00032FFE">
              <w:t xml:space="preserve"> </w:t>
            </w:r>
          </w:p>
        </w:tc>
      </w:tr>
      <w:tr w:rsidR="0071370F" w14:paraId="0ADD02DF" w14:textId="77777777" w:rsidTr="009C0225">
        <w:trPr>
          <w:trHeight w:val="1279"/>
        </w:trPr>
        <w:tc>
          <w:tcPr>
            <w:tcW w:w="8080" w:type="dxa"/>
          </w:tcPr>
          <w:p w14:paraId="5389F210" w14:textId="77777777" w:rsidR="0071370F" w:rsidRDefault="0071370F" w:rsidP="0071370F">
            <w:pPr>
              <w:pStyle w:val="Opstilling-talellerbogst"/>
              <w:numPr>
                <w:ilvl w:val="0"/>
                <w:numId w:val="0"/>
              </w:numPr>
              <w:spacing w:line="240" w:lineRule="auto"/>
              <w:ind w:left="340" w:hanging="340"/>
              <w:rPr>
                <w:b/>
              </w:rPr>
            </w:pPr>
            <w:r>
              <w:rPr>
                <w:b/>
              </w:rPr>
              <w:t xml:space="preserve">3.  </w:t>
            </w:r>
            <w:r w:rsidRPr="0059782F">
              <w:rPr>
                <w:b/>
              </w:rPr>
              <w:t>Studiegården.</w:t>
            </w:r>
          </w:p>
          <w:p w14:paraId="6E184107" w14:textId="77777777" w:rsidR="0071370F" w:rsidRDefault="0071370F" w:rsidP="0071370F">
            <w:pPr>
              <w:pStyle w:val="Opstilling-talellerbogst"/>
              <w:numPr>
                <w:ilvl w:val="0"/>
                <w:numId w:val="0"/>
              </w:numPr>
              <w:spacing w:line="240" w:lineRule="auto"/>
              <w:rPr>
                <w:b/>
              </w:rPr>
            </w:pPr>
          </w:p>
          <w:p w14:paraId="338394FE" w14:textId="77777777" w:rsidR="0071370F" w:rsidRDefault="009C0225" w:rsidP="009C0225">
            <w:pPr>
              <w:pStyle w:val="Opstilling-talellerbogst"/>
              <w:numPr>
                <w:ilvl w:val="0"/>
                <w:numId w:val="0"/>
              </w:numPr>
              <w:spacing w:line="240" w:lineRule="auto"/>
            </w:pPr>
            <w:r>
              <w:t>Institutlederkredsen drøftede sagen. Forslag til aktiviteter/anvendelsesmuligheder sendes til Gitta Stærmose senest den 26. februar 2018 kl. 14.</w:t>
            </w:r>
          </w:p>
          <w:p w14:paraId="59F79A08" w14:textId="77777777" w:rsidR="009C0225" w:rsidRPr="0059782F" w:rsidRDefault="009C0225" w:rsidP="0071370F">
            <w:pPr>
              <w:pStyle w:val="Opstilling-talellerbogst"/>
              <w:numPr>
                <w:ilvl w:val="0"/>
                <w:numId w:val="0"/>
              </w:numPr>
              <w:spacing w:line="240" w:lineRule="auto"/>
              <w:ind w:left="340" w:hanging="340"/>
              <w:rPr>
                <w:b/>
              </w:rPr>
            </w:pPr>
          </w:p>
        </w:tc>
      </w:tr>
      <w:tr w:rsidR="00EE0C75" w14:paraId="4C85D9B1" w14:textId="77777777" w:rsidTr="0071370F">
        <w:trPr>
          <w:trHeight w:val="703"/>
        </w:trPr>
        <w:tc>
          <w:tcPr>
            <w:tcW w:w="8080" w:type="dxa"/>
          </w:tcPr>
          <w:p w14:paraId="5BC3CFF2" w14:textId="77777777" w:rsidR="00EE0C75" w:rsidRDefault="0071370F" w:rsidP="00EE0C75">
            <w:pPr>
              <w:pStyle w:val="Opstilling-talellerbogst"/>
              <w:numPr>
                <w:ilvl w:val="0"/>
                <w:numId w:val="0"/>
              </w:numPr>
              <w:spacing w:line="240" w:lineRule="auto"/>
              <w:rPr>
                <w:b/>
              </w:rPr>
            </w:pPr>
            <w:r>
              <w:rPr>
                <w:b/>
              </w:rPr>
              <w:t>4</w:t>
            </w:r>
            <w:r w:rsidR="00EE0C75">
              <w:rPr>
                <w:b/>
              </w:rPr>
              <w:t>.   Det nationale sprogcenter.</w:t>
            </w:r>
          </w:p>
          <w:p w14:paraId="020D53D4" w14:textId="77777777" w:rsidR="00C075B9" w:rsidRPr="00405309" w:rsidRDefault="00C075B9"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p>
          <w:p w14:paraId="5455A87B" w14:textId="1F5C2894" w:rsidR="009C0225" w:rsidRPr="00032FFE" w:rsidRDefault="0088620A" w:rsidP="00DC64D7">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pPr>
            <w:r>
              <w:t>Dekanen orienterede om et møde mellem HUM-dekaner</w:t>
            </w:r>
            <w:r w:rsidR="00C95B30">
              <w:t>ne ved</w:t>
            </w:r>
            <w:r>
              <w:t xml:space="preserve"> Aarhus Universitet, Aalborg Universitet og Syddansk Universitet om </w:t>
            </w:r>
            <w:r w:rsidR="00C95B30">
              <w:t xml:space="preserve">den vestlige del af </w:t>
            </w:r>
            <w:r>
              <w:t>det nationale sprogcenter</w:t>
            </w:r>
            <w:r w:rsidR="00C95B30">
              <w:t>.</w:t>
            </w:r>
            <w:r>
              <w:t xml:space="preserve"> </w:t>
            </w:r>
            <w:r w:rsidR="0020418F">
              <w:t>Der er afsat 100 mio. kr. til den nye sprogstrategi</w:t>
            </w:r>
            <w:r w:rsidR="00E760DE">
              <w:t>, der går på tværs af alle uddannelsesniveauer.</w:t>
            </w:r>
            <w:r w:rsidR="0020418F">
              <w:t xml:space="preserve"> Et fremtidigt samarbejde mellem regioner, kommuner, UC’er blev drøftet. Det blev præciseret, at ECML er tænkt ind i overvejelserne. </w:t>
            </w:r>
            <w:r w:rsidR="009C0225">
              <w:t xml:space="preserve"> </w:t>
            </w:r>
          </w:p>
          <w:p w14:paraId="752D66ED" w14:textId="77777777" w:rsidR="00C075B9" w:rsidRDefault="00C075B9" w:rsidP="00EE0C75">
            <w:pPr>
              <w:pStyle w:val="Opstilling-talellerbogst"/>
              <w:numPr>
                <w:ilvl w:val="0"/>
                <w:numId w:val="0"/>
              </w:numPr>
              <w:spacing w:line="240" w:lineRule="auto"/>
              <w:rPr>
                <w:b/>
              </w:rPr>
            </w:pPr>
          </w:p>
          <w:p w14:paraId="69D286AF" w14:textId="77777777" w:rsidR="00EE0C75" w:rsidRDefault="00EE0C75" w:rsidP="001B08EE">
            <w:pPr>
              <w:pStyle w:val="Opstilling-talellerbogst"/>
              <w:numPr>
                <w:ilvl w:val="0"/>
                <w:numId w:val="0"/>
              </w:numPr>
              <w:spacing w:line="240" w:lineRule="auto"/>
              <w:rPr>
                <w:b/>
              </w:rPr>
            </w:pPr>
          </w:p>
        </w:tc>
      </w:tr>
      <w:tr w:rsidR="00470779" w14:paraId="52CA8E74" w14:textId="77777777" w:rsidTr="00227CE6">
        <w:trPr>
          <w:trHeight w:val="993"/>
        </w:trPr>
        <w:tc>
          <w:tcPr>
            <w:tcW w:w="8080" w:type="dxa"/>
          </w:tcPr>
          <w:p w14:paraId="45FD2747" w14:textId="77777777" w:rsidR="00E17E91" w:rsidRDefault="0071370F" w:rsidP="00EE0C75">
            <w:pPr>
              <w:pStyle w:val="Opstilling-talellerbogst"/>
              <w:numPr>
                <w:ilvl w:val="0"/>
                <w:numId w:val="0"/>
              </w:numPr>
              <w:tabs>
                <w:tab w:val="left" w:pos="288"/>
              </w:tabs>
              <w:spacing w:line="240" w:lineRule="auto"/>
              <w:rPr>
                <w:b/>
              </w:rPr>
            </w:pPr>
            <w:r>
              <w:rPr>
                <w:b/>
              </w:rPr>
              <w:t>5</w:t>
            </w:r>
            <w:r w:rsidR="00E17E91">
              <w:rPr>
                <w:b/>
              </w:rPr>
              <w:t xml:space="preserve">.  Etablering af ph.d.-dissertation award. </w:t>
            </w:r>
          </w:p>
          <w:p w14:paraId="1BD8AFAE" w14:textId="77777777" w:rsidR="00E17E91" w:rsidRDefault="00E17E91" w:rsidP="00EE0C75">
            <w:pPr>
              <w:pStyle w:val="Opstilling-talellerbogst"/>
              <w:numPr>
                <w:ilvl w:val="0"/>
                <w:numId w:val="0"/>
              </w:numPr>
              <w:tabs>
                <w:tab w:val="left" w:pos="288"/>
              </w:tabs>
              <w:spacing w:line="240" w:lineRule="auto"/>
              <w:rPr>
                <w:b/>
              </w:rPr>
            </w:pPr>
          </w:p>
          <w:p w14:paraId="62D8545D" w14:textId="0A92B604" w:rsidR="00E62451" w:rsidRDefault="005D1DE2" w:rsidP="00E17E91">
            <w:pPr>
              <w:pStyle w:val="Opstilling-talellerbogst"/>
              <w:numPr>
                <w:ilvl w:val="0"/>
                <w:numId w:val="0"/>
              </w:numPr>
              <w:spacing w:line="240" w:lineRule="auto"/>
            </w:pPr>
            <w:r w:rsidRPr="005D1DE2">
              <w:t xml:space="preserve">RI-rådet drøfter på dets møde den 21. februar 2018 et oplæg fra Ph.d.-K om </w:t>
            </w:r>
            <w:r>
              <w:t>etablering</w:t>
            </w:r>
            <w:r w:rsidRPr="005D1DE2">
              <w:t xml:space="preserve"> af en dissertation award, som skal uddeles på baggrund af fremragende/excellente ph.d.-projekter. </w:t>
            </w:r>
            <w:r w:rsidR="00E62451">
              <w:t xml:space="preserve"> Per Krogh Hansen</w:t>
            </w:r>
            <w:r w:rsidR="00C95B30">
              <w:t xml:space="preserve">, som er Humanioras repræsentant i RI-rådet, </w:t>
            </w:r>
            <w:r w:rsidR="00E62451">
              <w:t>oplyste, at han havde haft kontakt til ph.d.-skolelederen om forslaget</w:t>
            </w:r>
            <w:r w:rsidR="00C95B30">
              <w:t xml:space="preserve">. </w:t>
            </w:r>
          </w:p>
          <w:p w14:paraId="20296FCB" w14:textId="77777777" w:rsidR="00E62451" w:rsidRDefault="00E62451" w:rsidP="00E17E91">
            <w:pPr>
              <w:pStyle w:val="Opstilling-talellerbogst"/>
              <w:numPr>
                <w:ilvl w:val="0"/>
                <w:numId w:val="0"/>
              </w:numPr>
              <w:spacing w:line="240" w:lineRule="auto"/>
            </w:pPr>
          </w:p>
          <w:p w14:paraId="70B289D2" w14:textId="77777777" w:rsidR="00B74F83" w:rsidRPr="005D1DE2" w:rsidRDefault="00002553" w:rsidP="00E17E91">
            <w:pPr>
              <w:pStyle w:val="Opstilling-talellerbogst"/>
              <w:numPr>
                <w:ilvl w:val="0"/>
                <w:numId w:val="0"/>
              </w:numPr>
              <w:spacing w:line="240" w:lineRule="auto"/>
            </w:pPr>
            <w:r>
              <w:t xml:space="preserve">Forskellige problemstillinger blev berørt. </w:t>
            </w:r>
            <w:r w:rsidR="00E62451">
              <w:t>Der var bred enighed om</w:t>
            </w:r>
            <w:r w:rsidR="00835D8A">
              <w:t>,</w:t>
            </w:r>
            <w:r w:rsidR="00E62451">
              <w:t xml:space="preserve"> at </w:t>
            </w:r>
            <w:r>
              <w:t xml:space="preserve">det er afhandlingens </w:t>
            </w:r>
            <w:r>
              <w:lastRenderedPageBreak/>
              <w:t>forskningsmæssige kvalitet, der skal være afgørende for tildeling af</w:t>
            </w:r>
            <w:r w:rsidR="00835D8A">
              <w:t xml:space="preserve"> den højeste udmærkelse i form af Summa Cum Laude til ph.d.-graden. </w:t>
            </w:r>
          </w:p>
          <w:p w14:paraId="166F9C44" w14:textId="77777777" w:rsidR="005D1DE2" w:rsidRDefault="005D1DE2" w:rsidP="00E17E91">
            <w:pPr>
              <w:pStyle w:val="Opstilling-talellerbogst"/>
              <w:numPr>
                <w:ilvl w:val="0"/>
                <w:numId w:val="0"/>
              </w:numPr>
              <w:spacing w:line="240" w:lineRule="auto"/>
              <w:rPr>
                <w:b/>
              </w:rPr>
            </w:pPr>
          </w:p>
        </w:tc>
      </w:tr>
      <w:tr w:rsidR="00E17E91" w14:paraId="715F533E" w14:textId="77777777" w:rsidTr="00E17E91">
        <w:trPr>
          <w:trHeight w:val="1298"/>
        </w:trPr>
        <w:tc>
          <w:tcPr>
            <w:tcW w:w="8080" w:type="dxa"/>
          </w:tcPr>
          <w:p w14:paraId="3FC7E95C" w14:textId="77777777" w:rsidR="00E17E91" w:rsidRDefault="0071370F" w:rsidP="00E17E91">
            <w:pPr>
              <w:pStyle w:val="Opstilling-talellerbogst"/>
              <w:numPr>
                <w:ilvl w:val="0"/>
                <w:numId w:val="0"/>
              </w:numPr>
              <w:tabs>
                <w:tab w:val="left" w:pos="288"/>
              </w:tabs>
              <w:spacing w:line="240" w:lineRule="auto"/>
              <w:rPr>
                <w:b/>
              </w:rPr>
            </w:pPr>
            <w:r>
              <w:rPr>
                <w:b/>
              </w:rPr>
              <w:lastRenderedPageBreak/>
              <w:t>6</w:t>
            </w:r>
            <w:r w:rsidR="00E17E91">
              <w:rPr>
                <w:b/>
              </w:rPr>
              <w:t>.  Fortsættelse af Talentprogram i Entreprenørskab 2018-2021.</w:t>
            </w:r>
          </w:p>
          <w:p w14:paraId="73503381" w14:textId="77777777" w:rsidR="00E17E91" w:rsidRDefault="00E17E91" w:rsidP="00E17E91">
            <w:pPr>
              <w:pStyle w:val="Opstilling-talellerbogst"/>
              <w:numPr>
                <w:ilvl w:val="0"/>
                <w:numId w:val="0"/>
              </w:numPr>
              <w:tabs>
                <w:tab w:val="left" w:pos="288"/>
              </w:tabs>
              <w:spacing w:line="240" w:lineRule="auto"/>
              <w:rPr>
                <w:b/>
              </w:rPr>
            </w:pPr>
          </w:p>
          <w:p w14:paraId="66D4C7D5" w14:textId="77777777" w:rsidR="00D2669C" w:rsidRDefault="005D1DE2" w:rsidP="00E17E91">
            <w:pPr>
              <w:pStyle w:val="Opstilling-talellerbogst"/>
              <w:numPr>
                <w:ilvl w:val="0"/>
                <w:numId w:val="0"/>
              </w:numPr>
              <w:tabs>
                <w:tab w:val="left" w:pos="288"/>
              </w:tabs>
              <w:spacing w:line="240" w:lineRule="auto"/>
            </w:pPr>
            <w:r w:rsidRPr="005D1DE2">
              <w:t xml:space="preserve">RI-rådet drøfter på </w:t>
            </w:r>
            <w:r w:rsidR="00032FFE">
              <w:t xml:space="preserve">dets møde den 21. februar 2018 </w:t>
            </w:r>
            <w:r w:rsidRPr="005D1DE2">
              <w:t>SDU RIO’s oplæg til talentprogrammer i entreprenørskab for 2018-2021 og fortsættelse af talentprogrammet for en treårig periode.</w:t>
            </w:r>
          </w:p>
          <w:p w14:paraId="0C032CD8" w14:textId="77777777" w:rsidR="00D2669C" w:rsidRDefault="00D2669C" w:rsidP="00E17E91">
            <w:pPr>
              <w:pStyle w:val="Opstilling-talellerbogst"/>
              <w:numPr>
                <w:ilvl w:val="0"/>
                <w:numId w:val="0"/>
              </w:numPr>
              <w:tabs>
                <w:tab w:val="left" w:pos="288"/>
              </w:tabs>
              <w:spacing w:line="240" w:lineRule="auto"/>
            </w:pPr>
          </w:p>
          <w:p w14:paraId="70DC149C" w14:textId="77777777" w:rsidR="00463AE2" w:rsidRDefault="00D2669C" w:rsidP="00E17E91">
            <w:pPr>
              <w:pStyle w:val="Opstilling-talellerbogst"/>
              <w:numPr>
                <w:ilvl w:val="0"/>
                <w:numId w:val="0"/>
              </w:numPr>
              <w:tabs>
                <w:tab w:val="left" w:pos="288"/>
              </w:tabs>
              <w:spacing w:line="240" w:lineRule="auto"/>
            </w:pPr>
            <w:r>
              <w:t xml:space="preserve">Institutlederkredsen drøftede </w:t>
            </w:r>
            <w:r w:rsidR="000070B1">
              <w:t>oplægget, hvori der blandt andet ligger</w:t>
            </w:r>
            <w:r w:rsidR="00463AE2">
              <w:t xml:space="preserve"> ønske om</w:t>
            </w:r>
            <w:r w:rsidR="000070B1">
              <w:t xml:space="preserve"> en treårig bevi</w:t>
            </w:r>
            <w:r w:rsidR="000070B1">
              <w:t>l</w:t>
            </w:r>
            <w:r w:rsidR="000070B1">
              <w:t>lingsperiode. I</w:t>
            </w:r>
            <w:r w:rsidR="00463AE2">
              <w:t xml:space="preserve">nstitutlederkredsen fandt dog, at den nuværende </w:t>
            </w:r>
            <w:r w:rsidR="000070B1">
              <w:t>etårig</w:t>
            </w:r>
            <w:r w:rsidR="00FE1F4C">
              <w:t>e</w:t>
            </w:r>
            <w:r w:rsidR="000070B1">
              <w:t xml:space="preserve"> bevillingshorisont bør fastholdes. Man ønskede endvidere</w:t>
            </w:r>
            <w:r w:rsidR="00463AE2">
              <w:t xml:space="preserve">, </w:t>
            </w:r>
            <w:r w:rsidR="000070B1">
              <w:t>at forskere og fagmiljøer</w:t>
            </w:r>
            <w:r w:rsidR="00000974">
              <w:t xml:space="preserve"> </w:t>
            </w:r>
            <w:r w:rsidR="000070B1">
              <w:t>inddr</w:t>
            </w:r>
            <w:r w:rsidR="00463AE2">
              <w:t>ages, således at progra</w:t>
            </w:r>
            <w:r w:rsidR="00463AE2">
              <w:t>m</w:t>
            </w:r>
            <w:r w:rsidR="00463AE2">
              <w:t xml:space="preserve">met også </w:t>
            </w:r>
            <w:r w:rsidR="00FE1F4C">
              <w:t>er forskningsdækket</w:t>
            </w:r>
            <w:r w:rsidR="00463AE2">
              <w:t xml:space="preserve">. </w:t>
            </w:r>
          </w:p>
          <w:p w14:paraId="460FA313" w14:textId="77777777" w:rsidR="00E17E91" w:rsidRDefault="00E17E91" w:rsidP="00E17E91">
            <w:pPr>
              <w:pStyle w:val="Opstilling-talellerbogst"/>
              <w:numPr>
                <w:ilvl w:val="0"/>
                <w:numId w:val="0"/>
              </w:numPr>
              <w:tabs>
                <w:tab w:val="left" w:pos="288"/>
              </w:tabs>
              <w:spacing w:line="240" w:lineRule="auto"/>
            </w:pPr>
          </w:p>
          <w:p w14:paraId="60EFFA39" w14:textId="77777777" w:rsidR="00E17E91" w:rsidRDefault="00E17E91" w:rsidP="00EE0C75">
            <w:pPr>
              <w:pStyle w:val="Opstilling-talellerbogst"/>
              <w:numPr>
                <w:ilvl w:val="0"/>
                <w:numId w:val="0"/>
              </w:numPr>
              <w:tabs>
                <w:tab w:val="left" w:pos="288"/>
              </w:tabs>
              <w:spacing w:line="240" w:lineRule="auto"/>
              <w:rPr>
                <w:b/>
              </w:rPr>
            </w:pPr>
          </w:p>
        </w:tc>
      </w:tr>
      <w:tr w:rsidR="00E17E91" w14:paraId="3DD64A55" w14:textId="77777777" w:rsidTr="00DC64D7">
        <w:trPr>
          <w:trHeight w:val="2916"/>
        </w:trPr>
        <w:tc>
          <w:tcPr>
            <w:tcW w:w="8080" w:type="dxa"/>
          </w:tcPr>
          <w:p w14:paraId="710958FF" w14:textId="77777777" w:rsidR="00E17E91" w:rsidRDefault="0071370F" w:rsidP="00E17E91">
            <w:pPr>
              <w:pStyle w:val="Opstilling-talellerbogst"/>
              <w:numPr>
                <w:ilvl w:val="0"/>
                <w:numId w:val="0"/>
              </w:numPr>
              <w:tabs>
                <w:tab w:val="left" w:pos="288"/>
              </w:tabs>
              <w:spacing w:line="240" w:lineRule="auto"/>
              <w:rPr>
                <w:b/>
              </w:rPr>
            </w:pPr>
            <w:r>
              <w:rPr>
                <w:b/>
              </w:rPr>
              <w:t>7</w:t>
            </w:r>
            <w:r w:rsidR="00E17E91">
              <w:rPr>
                <w:b/>
              </w:rPr>
              <w:t xml:space="preserve">.  Opsamling på elitetiltag i 2016-2017 og videreførelse i 2018. </w:t>
            </w:r>
          </w:p>
          <w:p w14:paraId="0EA828FF" w14:textId="77777777" w:rsidR="00E17E91" w:rsidRDefault="00E17E91" w:rsidP="00E17E91">
            <w:pPr>
              <w:pStyle w:val="Opstilling-talellerbogst"/>
              <w:numPr>
                <w:ilvl w:val="0"/>
                <w:numId w:val="0"/>
              </w:numPr>
              <w:tabs>
                <w:tab w:val="left" w:pos="288"/>
              </w:tabs>
              <w:spacing w:line="240" w:lineRule="auto"/>
              <w:rPr>
                <w:b/>
              </w:rPr>
            </w:pPr>
          </w:p>
          <w:p w14:paraId="643989F0" w14:textId="77777777" w:rsidR="00E17E91" w:rsidRDefault="00032FFE" w:rsidP="00E17E91">
            <w:pPr>
              <w:pStyle w:val="Opstilling-talellerbogst"/>
              <w:numPr>
                <w:ilvl w:val="0"/>
                <w:numId w:val="0"/>
              </w:numPr>
              <w:tabs>
                <w:tab w:val="left" w:pos="288"/>
              </w:tabs>
              <w:spacing w:line="240" w:lineRule="auto"/>
            </w:pPr>
            <w:r w:rsidRPr="00032FFE">
              <w:t>RI-rådet drøfter på dets møde den 21. februar 2018 elitesatsningen 2016</w:t>
            </w:r>
            <w:r>
              <w:t>-2017</w:t>
            </w:r>
            <w:r w:rsidRPr="00032FFE">
              <w:t xml:space="preserve"> og en fortsætte</w:t>
            </w:r>
            <w:r w:rsidRPr="00032FFE">
              <w:t>l</w:t>
            </w:r>
            <w:r w:rsidRPr="00032FFE">
              <w:t xml:space="preserve">se af ordningen i 2018. </w:t>
            </w:r>
          </w:p>
          <w:p w14:paraId="0E6DAB16" w14:textId="77777777" w:rsidR="00253136" w:rsidRDefault="00253136" w:rsidP="00E17E91">
            <w:pPr>
              <w:pStyle w:val="Opstilling-talellerbogst"/>
              <w:numPr>
                <w:ilvl w:val="0"/>
                <w:numId w:val="0"/>
              </w:numPr>
              <w:tabs>
                <w:tab w:val="left" w:pos="288"/>
              </w:tabs>
              <w:spacing w:line="240" w:lineRule="auto"/>
            </w:pPr>
          </w:p>
          <w:p w14:paraId="204917E0" w14:textId="77777777" w:rsidR="00253136" w:rsidRDefault="00253136" w:rsidP="00E17E91">
            <w:pPr>
              <w:pStyle w:val="Opstilling-talellerbogst"/>
              <w:numPr>
                <w:ilvl w:val="0"/>
                <w:numId w:val="0"/>
              </w:numPr>
              <w:tabs>
                <w:tab w:val="left" w:pos="288"/>
              </w:tabs>
              <w:spacing w:line="240" w:lineRule="auto"/>
            </w:pPr>
            <w:r>
              <w:t xml:space="preserve">Institutlederkredsen fandt en videreførelse af ordningen fornuftig. </w:t>
            </w:r>
          </w:p>
          <w:p w14:paraId="2F25BEA6" w14:textId="77777777" w:rsidR="00253136" w:rsidRDefault="00253136" w:rsidP="00E17E91">
            <w:pPr>
              <w:pStyle w:val="Opstilling-talellerbogst"/>
              <w:numPr>
                <w:ilvl w:val="0"/>
                <w:numId w:val="0"/>
              </w:numPr>
              <w:tabs>
                <w:tab w:val="left" w:pos="288"/>
              </w:tabs>
              <w:spacing w:line="240" w:lineRule="auto"/>
            </w:pPr>
          </w:p>
          <w:p w14:paraId="560FAAB7" w14:textId="77777777" w:rsidR="00253136" w:rsidRDefault="00253136" w:rsidP="00253136">
            <w:pPr>
              <w:spacing w:line="240" w:lineRule="auto"/>
            </w:pPr>
            <w:r>
              <w:t>Dekanen oplyste, at direktionen med</w:t>
            </w:r>
            <w:r w:rsidR="00FE1F4C">
              <w:t xml:space="preserve"> det mål for øje at øge antallet</w:t>
            </w:r>
            <w:r>
              <w:t xml:space="preserve"> af Centre of Excellences har besluttet at nedsætte en tværgående gruppe til sparring og rådgivning af potentielle ansøgere til fremtidige DG Centers of Excellence. Professor Lars Boje Mortensen, CML, har givet tilsagn om deltagelse. </w:t>
            </w:r>
          </w:p>
          <w:p w14:paraId="3215021A" w14:textId="77777777" w:rsidR="00E17E91" w:rsidRPr="00253136" w:rsidRDefault="00E17E91" w:rsidP="00253136"/>
          <w:p w14:paraId="6AFE6E31" w14:textId="77777777" w:rsidR="00E17E91" w:rsidRDefault="00E17E91" w:rsidP="00E17E91">
            <w:pPr>
              <w:pStyle w:val="Opstilling-talellerbogst"/>
              <w:numPr>
                <w:ilvl w:val="0"/>
                <w:numId w:val="0"/>
              </w:numPr>
              <w:spacing w:line="240" w:lineRule="auto"/>
              <w:rPr>
                <w:b/>
              </w:rPr>
            </w:pPr>
          </w:p>
        </w:tc>
      </w:tr>
      <w:tr w:rsidR="0061065F" w14:paraId="3B9C5291" w14:textId="77777777" w:rsidTr="00032FFE">
        <w:trPr>
          <w:trHeight w:val="709"/>
        </w:trPr>
        <w:tc>
          <w:tcPr>
            <w:tcW w:w="8080" w:type="dxa"/>
          </w:tcPr>
          <w:p w14:paraId="60EE7485" w14:textId="77777777" w:rsidR="00E17E91" w:rsidRDefault="0071370F" w:rsidP="00E17E91">
            <w:pPr>
              <w:pStyle w:val="Opstilling-talellerbogst"/>
              <w:numPr>
                <w:ilvl w:val="0"/>
                <w:numId w:val="0"/>
              </w:numPr>
              <w:tabs>
                <w:tab w:val="left" w:pos="288"/>
              </w:tabs>
              <w:spacing w:line="240" w:lineRule="auto"/>
              <w:rPr>
                <w:b/>
              </w:rPr>
            </w:pPr>
            <w:r>
              <w:rPr>
                <w:b/>
              </w:rPr>
              <w:t>8</w:t>
            </w:r>
            <w:r w:rsidR="00E17E91">
              <w:rPr>
                <w:b/>
              </w:rPr>
              <w:t>.  Friplads- og stipendieordningen</w:t>
            </w:r>
          </w:p>
          <w:p w14:paraId="36F903C2" w14:textId="77777777" w:rsidR="00E17E91" w:rsidRDefault="00E17E91" w:rsidP="00E17E91">
            <w:pPr>
              <w:pStyle w:val="Opstilling-talellerbogst"/>
              <w:numPr>
                <w:ilvl w:val="0"/>
                <w:numId w:val="0"/>
              </w:numPr>
              <w:spacing w:line="240" w:lineRule="auto"/>
              <w:rPr>
                <w:b/>
              </w:rPr>
            </w:pPr>
          </w:p>
          <w:p w14:paraId="0A120378" w14:textId="77777777" w:rsidR="00705F7A" w:rsidRDefault="00FE1F4C" w:rsidP="00E17E91">
            <w:pPr>
              <w:pStyle w:val="Opstilling-talellerbogst"/>
              <w:numPr>
                <w:ilvl w:val="0"/>
                <w:numId w:val="0"/>
              </w:numPr>
              <w:spacing w:line="240" w:lineRule="auto"/>
            </w:pPr>
            <w:r>
              <w:t>Prodekanen orienterede om, at f</w:t>
            </w:r>
            <w:r w:rsidR="00E17E91">
              <w:t>akultetet har modtaget 5-10 fripladser og stipendier i de ko</w:t>
            </w:r>
            <w:r w:rsidR="00E17E91">
              <w:t>m</w:t>
            </w:r>
            <w:r w:rsidR="00E17E91">
              <w:t>men</w:t>
            </w:r>
            <w:r w:rsidR="00705F7A">
              <w:t xml:space="preserve">de år, svarende til max. 5 kandidatforløb. </w:t>
            </w:r>
            <w:r>
              <w:t xml:space="preserve">Muligheden skal bredes ud til engelsksprogede kandidatuddannelser, </w:t>
            </w:r>
            <w:r w:rsidR="00705F7A">
              <w:t>hvor ledigheden samtidig er lav. Friplads og stipendier efter denne or</w:t>
            </w:r>
            <w:r w:rsidR="00705F7A">
              <w:t>d</w:t>
            </w:r>
            <w:r w:rsidR="00705F7A">
              <w:t>ning kan alene tildeles</w:t>
            </w:r>
            <w:r w:rsidR="002B2FED">
              <w:t xml:space="preserve"> ansøgere fra ikke EU/EØS-lande</w:t>
            </w:r>
            <w:r w:rsidR="00705F7A">
              <w:t>.</w:t>
            </w:r>
          </w:p>
          <w:p w14:paraId="701BCBD6" w14:textId="77777777" w:rsidR="00705F7A" w:rsidRDefault="00705F7A" w:rsidP="00E17E91">
            <w:pPr>
              <w:pStyle w:val="Opstilling-talellerbogst"/>
              <w:numPr>
                <w:ilvl w:val="0"/>
                <w:numId w:val="0"/>
              </w:numPr>
              <w:spacing w:line="240" w:lineRule="auto"/>
            </w:pPr>
          </w:p>
          <w:p w14:paraId="7567C840" w14:textId="77777777" w:rsidR="00705F7A" w:rsidRDefault="00705F7A" w:rsidP="00E17E91">
            <w:pPr>
              <w:pStyle w:val="Opstilling-talellerbogst"/>
              <w:numPr>
                <w:ilvl w:val="0"/>
                <w:numId w:val="0"/>
              </w:numPr>
              <w:spacing w:line="240" w:lineRule="auto"/>
            </w:pPr>
            <w:r>
              <w:t>Institutlederkredsen fandt, at kandidatuddannelserne i henholdsvis negot i turisme og webko</w:t>
            </w:r>
            <w:r>
              <w:t>m</w:t>
            </w:r>
            <w:r>
              <w:t xml:space="preserve">munikation opfylder krav til ordningen. </w:t>
            </w:r>
          </w:p>
          <w:p w14:paraId="297A34AA" w14:textId="77777777" w:rsidR="00253136" w:rsidRDefault="00253136" w:rsidP="00E17E91">
            <w:pPr>
              <w:pStyle w:val="Opstilling-talellerbogst"/>
              <w:numPr>
                <w:ilvl w:val="0"/>
                <w:numId w:val="0"/>
              </w:numPr>
              <w:spacing w:line="240" w:lineRule="auto"/>
            </w:pPr>
          </w:p>
          <w:p w14:paraId="50432982" w14:textId="77777777" w:rsidR="0061065F" w:rsidRPr="00B74F83" w:rsidRDefault="0061065F" w:rsidP="0061065F">
            <w:pPr>
              <w:pStyle w:val="Opstilling-talellerbogst"/>
              <w:numPr>
                <w:ilvl w:val="0"/>
                <w:numId w:val="0"/>
              </w:numPr>
              <w:spacing w:line="240" w:lineRule="auto"/>
            </w:pPr>
          </w:p>
        </w:tc>
      </w:tr>
      <w:tr w:rsidR="00E17E91" w14:paraId="2349447C" w14:textId="77777777" w:rsidTr="00C95B30">
        <w:trPr>
          <w:trHeight w:val="2903"/>
        </w:trPr>
        <w:tc>
          <w:tcPr>
            <w:tcW w:w="8080" w:type="dxa"/>
          </w:tcPr>
          <w:p w14:paraId="7718658E" w14:textId="77777777" w:rsidR="00E17E91" w:rsidRDefault="0071370F" w:rsidP="00E17E91">
            <w:pPr>
              <w:pStyle w:val="Opstilling-talellerbogst"/>
              <w:numPr>
                <w:ilvl w:val="0"/>
                <w:numId w:val="0"/>
              </w:numPr>
              <w:spacing w:line="240" w:lineRule="auto"/>
              <w:rPr>
                <w:b/>
              </w:rPr>
            </w:pPr>
            <w:r>
              <w:rPr>
                <w:b/>
              </w:rPr>
              <w:t>9</w:t>
            </w:r>
            <w:r w:rsidR="00E17E91">
              <w:rPr>
                <w:b/>
              </w:rPr>
              <w:t xml:space="preserve">.   Samfinansierede </w:t>
            </w:r>
            <w:r w:rsidR="00032FFE">
              <w:rPr>
                <w:b/>
              </w:rPr>
              <w:t>ph.d.-</w:t>
            </w:r>
            <w:r w:rsidR="00E17E91">
              <w:rPr>
                <w:b/>
              </w:rPr>
              <w:t>stipendier.</w:t>
            </w:r>
          </w:p>
          <w:p w14:paraId="7DFCF377" w14:textId="77777777" w:rsidR="00E17E91" w:rsidRDefault="00E17E91" w:rsidP="00E17E91">
            <w:pPr>
              <w:pStyle w:val="Opstilling-talellerbogst"/>
              <w:numPr>
                <w:ilvl w:val="0"/>
                <w:numId w:val="0"/>
              </w:numPr>
              <w:spacing w:line="240" w:lineRule="auto"/>
              <w:rPr>
                <w:b/>
              </w:rPr>
            </w:pPr>
          </w:p>
          <w:p w14:paraId="6C15183C" w14:textId="77777777" w:rsidR="002B2FED" w:rsidRDefault="002B2FED" w:rsidP="002B2FED">
            <w:pPr>
              <w:pStyle w:val="Opstilling-talellerbogst"/>
              <w:numPr>
                <w:ilvl w:val="0"/>
                <w:numId w:val="0"/>
              </w:numPr>
              <w:spacing w:line="240" w:lineRule="auto"/>
            </w:pPr>
            <w:r w:rsidRPr="002B2FED">
              <w:t xml:space="preserve">Institutlederkredsen besluttede på møde den 24. oktober 2017, at </w:t>
            </w:r>
            <w:r>
              <w:t xml:space="preserve">antallet af ordinære ph.d.-stipendier nedjusteres til 1/3 fra 2019. Det er op til det enkelte institut, hvordan tildelte ph.d.-midler anvendes (fuld- eller delfinansierede). </w:t>
            </w:r>
          </w:p>
          <w:p w14:paraId="004FA751" w14:textId="77777777" w:rsidR="002B2FED" w:rsidRDefault="002B2FED" w:rsidP="002B2FED">
            <w:pPr>
              <w:pStyle w:val="Opstilling-talellerbogst"/>
              <w:numPr>
                <w:ilvl w:val="0"/>
                <w:numId w:val="0"/>
              </w:numPr>
              <w:spacing w:line="240" w:lineRule="auto"/>
            </w:pPr>
          </w:p>
          <w:p w14:paraId="0AD28919" w14:textId="77777777" w:rsidR="00E17E91" w:rsidRDefault="00E17E91" w:rsidP="00705F7A">
            <w:pPr>
              <w:pStyle w:val="Opstilling-talellerbogst"/>
              <w:numPr>
                <w:ilvl w:val="0"/>
                <w:numId w:val="0"/>
              </w:numPr>
              <w:spacing w:line="240" w:lineRule="auto"/>
            </w:pPr>
            <w:r>
              <w:t xml:space="preserve">Martin Rheinheimer </w:t>
            </w:r>
            <w:r w:rsidR="00705F7A">
              <w:t>redegjorde for de problemstillinger, som instituttet var stødt ind i ved etabl</w:t>
            </w:r>
            <w:r w:rsidR="00705F7A">
              <w:t>e</w:t>
            </w:r>
            <w:r w:rsidR="00705F7A">
              <w:t xml:space="preserve">ring af samarbejdsaftaler om medfinansiering af ph.d.-stipendier. </w:t>
            </w:r>
          </w:p>
          <w:p w14:paraId="49E2402D" w14:textId="77777777" w:rsidR="00705F7A" w:rsidRDefault="00705F7A" w:rsidP="00705F7A">
            <w:pPr>
              <w:pStyle w:val="Opstilling-talellerbogst"/>
              <w:numPr>
                <w:ilvl w:val="0"/>
                <w:numId w:val="0"/>
              </w:numPr>
              <w:spacing w:line="240" w:lineRule="auto"/>
            </w:pPr>
          </w:p>
          <w:p w14:paraId="07C4DA21" w14:textId="77777777" w:rsidR="00705F7A" w:rsidRDefault="00705F7A" w:rsidP="00705F7A">
            <w:pPr>
              <w:pStyle w:val="Opstilling-talellerbogst"/>
              <w:numPr>
                <w:ilvl w:val="0"/>
                <w:numId w:val="0"/>
              </w:numPr>
              <w:spacing w:line="240" w:lineRule="auto"/>
            </w:pPr>
            <w:r>
              <w:t>Ma</w:t>
            </w:r>
            <w:r w:rsidR="002B2FED">
              <w:t xml:space="preserve">ds Funding og Gitta Stærmose blev bedt om at redegøre for mulige problemstillinger og </w:t>
            </w:r>
            <w:r w:rsidR="00C1231E">
              <w:t xml:space="preserve">fremsætte </w:t>
            </w:r>
            <w:r w:rsidR="002B2FED">
              <w:t>løsning</w:t>
            </w:r>
            <w:r w:rsidR="00C1231E">
              <w:t>sforslag til drøftelse på et</w:t>
            </w:r>
            <w:r w:rsidR="00DC64D7">
              <w:t xml:space="preserve"> senere</w:t>
            </w:r>
            <w:r w:rsidR="00C1231E">
              <w:t xml:space="preserve"> institutledermøde. </w:t>
            </w:r>
          </w:p>
          <w:p w14:paraId="242A9A88" w14:textId="77777777" w:rsidR="00705F7A" w:rsidRDefault="00705F7A" w:rsidP="00705F7A">
            <w:pPr>
              <w:pStyle w:val="Opstilling-talellerbogst"/>
              <w:numPr>
                <w:ilvl w:val="0"/>
                <w:numId w:val="0"/>
              </w:numPr>
              <w:spacing w:line="240" w:lineRule="auto"/>
            </w:pPr>
          </w:p>
          <w:p w14:paraId="11772814" w14:textId="77777777" w:rsidR="00705F7A" w:rsidRDefault="00705F7A" w:rsidP="00705F7A">
            <w:pPr>
              <w:pStyle w:val="Opstilling-talellerbogst"/>
              <w:numPr>
                <w:ilvl w:val="0"/>
                <w:numId w:val="0"/>
              </w:numPr>
              <w:spacing w:line="240" w:lineRule="auto"/>
              <w:rPr>
                <w:b/>
              </w:rPr>
            </w:pPr>
          </w:p>
        </w:tc>
      </w:tr>
      <w:tr w:rsidR="0061065F" w14:paraId="430870FF" w14:textId="77777777" w:rsidTr="00B74F83">
        <w:trPr>
          <w:trHeight w:val="713"/>
        </w:trPr>
        <w:tc>
          <w:tcPr>
            <w:tcW w:w="8080" w:type="dxa"/>
          </w:tcPr>
          <w:p w14:paraId="4CD50BE2" w14:textId="77777777" w:rsidR="00C1231E" w:rsidRDefault="0071370F" w:rsidP="001B08EE">
            <w:pPr>
              <w:pStyle w:val="Opstilling-talellerbogst"/>
              <w:numPr>
                <w:ilvl w:val="0"/>
                <w:numId w:val="0"/>
              </w:numPr>
              <w:spacing w:line="240" w:lineRule="auto"/>
              <w:rPr>
                <w:b/>
              </w:rPr>
            </w:pPr>
            <w:r>
              <w:rPr>
                <w:b/>
              </w:rPr>
              <w:t>10</w:t>
            </w:r>
            <w:r w:rsidR="00E17E91">
              <w:rPr>
                <w:b/>
              </w:rPr>
              <w:t>.</w:t>
            </w:r>
            <w:r w:rsidR="0041053E">
              <w:rPr>
                <w:b/>
              </w:rPr>
              <w:t xml:space="preserve">   Julefest 2018.</w:t>
            </w:r>
          </w:p>
          <w:p w14:paraId="2435B7D7" w14:textId="77777777" w:rsidR="00C1231E" w:rsidRDefault="00C1231E" w:rsidP="001B08EE">
            <w:pPr>
              <w:pStyle w:val="Opstilling-talellerbogst"/>
              <w:numPr>
                <w:ilvl w:val="0"/>
                <w:numId w:val="0"/>
              </w:numPr>
              <w:spacing w:line="240" w:lineRule="auto"/>
              <w:rPr>
                <w:b/>
              </w:rPr>
            </w:pPr>
          </w:p>
          <w:p w14:paraId="3BDA8BAC" w14:textId="4DAAC823" w:rsidR="00C1231E" w:rsidRPr="00F40A78" w:rsidRDefault="00C1231E" w:rsidP="001B08EE">
            <w:pPr>
              <w:pStyle w:val="Opstilling-talellerbogst"/>
              <w:numPr>
                <w:ilvl w:val="0"/>
                <w:numId w:val="0"/>
              </w:numPr>
              <w:spacing w:line="240" w:lineRule="auto"/>
            </w:pPr>
            <w:r w:rsidRPr="00F40A78">
              <w:t>Sagen bl</w:t>
            </w:r>
            <w:r w:rsidR="00F40A78">
              <w:t xml:space="preserve">ev drøftet. Man tog baglandets </w:t>
            </w:r>
            <w:r w:rsidRPr="00F40A78">
              <w:t>frustrationer over opbrud i de lokale julearrangementer for at kunne deltage i et fælles arrangement til efterretning. Lokale julearrangemente</w:t>
            </w:r>
            <w:r w:rsidR="00DC64D7">
              <w:t xml:space="preserve">r </w:t>
            </w:r>
            <w:r w:rsidR="00C95B30">
              <w:t xml:space="preserve">i Odense </w:t>
            </w:r>
            <w:r w:rsidR="00DC64D7">
              <w:t>afvikles på samme dag, d.v.s.</w:t>
            </w:r>
            <w:r w:rsidRPr="00F40A78">
              <w:t>7. december</w:t>
            </w:r>
            <w:r w:rsidR="00F40A78">
              <w:t xml:space="preserve"> 2018</w:t>
            </w:r>
            <w:r w:rsidRPr="00F40A78">
              <w:t xml:space="preserve">. </w:t>
            </w:r>
          </w:p>
          <w:p w14:paraId="4A2D13C9" w14:textId="77777777" w:rsidR="00C1231E" w:rsidRPr="00F40A78" w:rsidRDefault="00C1231E" w:rsidP="001B08EE">
            <w:pPr>
              <w:pStyle w:val="Opstilling-talellerbogst"/>
              <w:numPr>
                <w:ilvl w:val="0"/>
                <w:numId w:val="0"/>
              </w:numPr>
              <w:spacing w:line="240" w:lineRule="auto"/>
            </w:pPr>
          </w:p>
          <w:p w14:paraId="3E5CD8BE" w14:textId="07FAEDFC" w:rsidR="0041053E" w:rsidRPr="00F40A78" w:rsidRDefault="00C1231E" w:rsidP="001B08EE">
            <w:pPr>
              <w:pStyle w:val="Opstilling-talellerbogst"/>
              <w:numPr>
                <w:ilvl w:val="0"/>
                <w:numId w:val="0"/>
              </w:numPr>
              <w:spacing w:line="240" w:lineRule="auto"/>
            </w:pPr>
            <w:r w:rsidRPr="00F40A78">
              <w:t xml:space="preserve">Institutlederkredsen besluttede, at der holdes en Sommerfest (før sommer, ultimo maj/primo </w:t>
            </w:r>
            <w:r w:rsidRPr="00F40A78">
              <w:lastRenderedPageBreak/>
              <w:t>juni).  Det er fællesska</w:t>
            </w:r>
            <w:r w:rsidR="00DC64D7">
              <w:t>bet, der tegner festen, hvorfor der</w:t>
            </w:r>
            <w:r w:rsidR="0088620A">
              <w:t xml:space="preserve"> skal</w:t>
            </w:r>
            <w:r w:rsidR="00DC64D7">
              <w:t xml:space="preserve"> nedsættes en arbejdsgruppe med deltagelse af </w:t>
            </w:r>
            <w:r w:rsidRPr="00F40A78">
              <w:t>to repræsentan</w:t>
            </w:r>
            <w:r w:rsidR="00DC64D7">
              <w:t xml:space="preserve">ter </w:t>
            </w:r>
            <w:r w:rsidR="000449E9">
              <w:t>fra hver enhed (hver</w:t>
            </w:r>
            <w:r w:rsidR="0088620A">
              <w:t>t</w:t>
            </w:r>
            <w:r w:rsidR="000449E9">
              <w:t xml:space="preserve"> institut og fakultetssekretariatet, herunder studiesekretariatet).</w:t>
            </w:r>
            <w:r w:rsidR="00DC64D7">
              <w:t xml:space="preserve"> </w:t>
            </w:r>
            <w:r w:rsidRPr="00F40A78">
              <w:t xml:space="preserve">Institutlederne vil blive bedt om at fremsende navne på repræsentanter. Mads Funding indkalder til 1. møde. </w:t>
            </w:r>
            <w:r w:rsidR="0041053E" w:rsidRPr="00F40A78">
              <w:br/>
            </w:r>
          </w:p>
          <w:p w14:paraId="0AF3B8E2" w14:textId="77777777" w:rsidR="0061065F" w:rsidRDefault="0061065F" w:rsidP="001B08EE">
            <w:pPr>
              <w:pStyle w:val="Opstilling-talellerbogst"/>
              <w:numPr>
                <w:ilvl w:val="0"/>
                <w:numId w:val="0"/>
              </w:numPr>
              <w:spacing w:line="240" w:lineRule="auto"/>
              <w:rPr>
                <w:b/>
              </w:rPr>
            </w:pPr>
          </w:p>
        </w:tc>
      </w:tr>
      <w:tr w:rsidR="0041053E" w14:paraId="2149367A" w14:textId="77777777" w:rsidTr="00B74F83">
        <w:trPr>
          <w:trHeight w:val="713"/>
        </w:trPr>
        <w:tc>
          <w:tcPr>
            <w:tcW w:w="8080" w:type="dxa"/>
          </w:tcPr>
          <w:p w14:paraId="35E3B7A3" w14:textId="77777777" w:rsidR="00E17E91" w:rsidRDefault="0071370F" w:rsidP="001B08EE">
            <w:pPr>
              <w:pStyle w:val="Opstilling-talellerbogst"/>
              <w:numPr>
                <w:ilvl w:val="0"/>
                <w:numId w:val="0"/>
              </w:numPr>
              <w:spacing w:line="240" w:lineRule="auto"/>
              <w:rPr>
                <w:b/>
              </w:rPr>
            </w:pPr>
            <w:r>
              <w:rPr>
                <w:b/>
              </w:rPr>
              <w:lastRenderedPageBreak/>
              <w:t>11</w:t>
            </w:r>
            <w:r w:rsidR="0041053E">
              <w:rPr>
                <w:b/>
              </w:rPr>
              <w:t xml:space="preserve">.   </w:t>
            </w:r>
            <w:r w:rsidR="00E17E91">
              <w:rPr>
                <w:b/>
              </w:rPr>
              <w:t xml:space="preserve">Meddelelser fra </w:t>
            </w:r>
          </w:p>
          <w:p w14:paraId="7C08A940" w14:textId="77777777" w:rsidR="00E17E91" w:rsidRDefault="00E17E91" w:rsidP="001B08EE">
            <w:pPr>
              <w:pStyle w:val="Opstilling-talellerbogst"/>
              <w:numPr>
                <w:ilvl w:val="0"/>
                <w:numId w:val="0"/>
              </w:numPr>
              <w:spacing w:line="240" w:lineRule="auto"/>
              <w:rPr>
                <w:b/>
              </w:rPr>
            </w:pPr>
          </w:p>
          <w:p w14:paraId="4AB11B20" w14:textId="1C950D4A" w:rsidR="00227CE6" w:rsidRDefault="000449E9" w:rsidP="000449E9">
            <w:pPr>
              <w:pStyle w:val="Opstilling-talellerbogst"/>
              <w:numPr>
                <w:ilvl w:val="0"/>
                <w:numId w:val="0"/>
              </w:numPr>
              <w:spacing w:line="240" w:lineRule="auto"/>
            </w:pPr>
            <w:r>
              <w:t>Prodekanen orienterede om Rigsrevisionens undersøgelse af studieintensiteten i forhold til IVK uddannelser i henholdsvis Odense, Kolding og Slagelse samt Interkulturel Pædagogik med dansk som andetsprog.</w:t>
            </w:r>
          </w:p>
          <w:p w14:paraId="076A85A0" w14:textId="77777777" w:rsidR="00227CE6" w:rsidRDefault="00227CE6" w:rsidP="000449E9">
            <w:pPr>
              <w:pStyle w:val="Opstilling-talellerbogst"/>
              <w:numPr>
                <w:ilvl w:val="0"/>
                <w:numId w:val="0"/>
              </w:numPr>
              <w:spacing w:line="240" w:lineRule="auto"/>
            </w:pPr>
            <w:bookmarkStart w:id="1" w:name="_GoBack"/>
            <w:bookmarkEnd w:id="1"/>
          </w:p>
          <w:p w14:paraId="6FD522B3" w14:textId="2B97385C" w:rsidR="000449E9" w:rsidRDefault="00227CE6" w:rsidP="00227CE6">
            <w:pPr>
              <w:pStyle w:val="Opstilling-talellerbogst"/>
              <w:numPr>
                <w:ilvl w:val="0"/>
                <w:numId w:val="0"/>
              </w:numPr>
              <w:spacing w:line="240" w:lineRule="auto"/>
            </w:pPr>
            <w:r w:rsidRPr="00227CE6">
              <w:t>En mailudveksling om kompensation for koordinerende funktioner mellem institutleder, studiel</w:t>
            </w:r>
            <w:r w:rsidRPr="00227CE6">
              <w:t>e</w:t>
            </w:r>
            <w:r w:rsidRPr="00227CE6">
              <w:t>dere og faglærere blev kort vendt.</w:t>
            </w:r>
            <w:r w:rsidRPr="00227CE6">
              <w:t xml:space="preserve"> </w:t>
            </w:r>
            <w:r w:rsidR="000449E9">
              <w:t>Sagen tages op på kommende inst</w:t>
            </w:r>
            <w:r w:rsidR="000449E9">
              <w:t>i</w:t>
            </w:r>
            <w:r w:rsidR="000449E9">
              <w:t xml:space="preserve">tutledermøde.  </w:t>
            </w:r>
          </w:p>
          <w:p w14:paraId="5EA130C0" w14:textId="77777777" w:rsidR="00F40A78" w:rsidRDefault="00F40A78" w:rsidP="001B08EE">
            <w:pPr>
              <w:pStyle w:val="Opstilling-talellerbogst"/>
              <w:numPr>
                <w:ilvl w:val="0"/>
                <w:numId w:val="0"/>
              </w:numPr>
              <w:spacing w:line="240" w:lineRule="auto"/>
            </w:pPr>
          </w:p>
          <w:p w14:paraId="68D81C2D" w14:textId="548AF814" w:rsidR="00F40A78" w:rsidRDefault="00F40A78" w:rsidP="001B08EE">
            <w:pPr>
              <w:pStyle w:val="Opstilling-talellerbogst"/>
              <w:numPr>
                <w:ilvl w:val="0"/>
                <w:numId w:val="0"/>
              </w:numPr>
              <w:spacing w:line="240" w:lineRule="auto"/>
            </w:pPr>
            <w:r>
              <w:t xml:space="preserve">Anne Jensen: Center of Excellence; eksterne bevillinger; FKK-bedømmelser. </w:t>
            </w:r>
          </w:p>
          <w:p w14:paraId="45BDCFCD" w14:textId="77777777" w:rsidR="00F40A78" w:rsidRDefault="00F40A78" w:rsidP="001B08EE">
            <w:pPr>
              <w:pStyle w:val="Opstilling-talellerbogst"/>
              <w:numPr>
                <w:ilvl w:val="0"/>
                <w:numId w:val="0"/>
              </w:numPr>
              <w:spacing w:line="240" w:lineRule="auto"/>
            </w:pPr>
          </w:p>
          <w:p w14:paraId="1DD9C311" w14:textId="77777777" w:rsidR="00610A82" w:rsidRDefault="00610A82" w:rsidP="001B08EE">
            <w:pPr>
              <w:pStyle w:val="Opstilling-talellerbogst"/>
              <w:numPr>
                <w:ilvl w:val="0"/>
                <w:numId w:val="0"/>
              </w:numPr>
              <w:spacing w:line="240" w:lineRule="auto"/>
            </w:pPr>
            <w:r>
              <w:t>Steffen Nordahl Lund: Medarbejdermøde; Arrangement v/Donna Hurford, SDUUP om pædag</w:t>
            </w:r>
            <w:r>
              <w:t>o</w:t>
            </w:r>
            <w:r>
              <w:t>giske praksisser ved storhold</w:t>
            </w:r>
            <w:r w:rsidR="008B219F">
              <w:t>sundervisning; DM-pris til Sill</w:t>
            </w:r>
            <w:r>
              <w:t xml:space="preserve">e Meulengracht. </w:t>
            </w:r>
          </w:p>
          <w:p w14:paraId="461D239D" w14:textId="77777777" w:rsidR="008B219F" w:rsidRDefault="008B219F" w:rsidP="001B08EE">
            <w:pPr>
              <w:pStyle w:val="Opstilling-talellerbogst"/>
              <w:numPr>
                <w:ilvl w:val="0"/>
                <w:numId w:val="0"/>
              </w:numPr>
              <w:spacing w:line="240" w:lineRule="auto"/>
            </w:pPr>
          </w:p>
          <w:p w14:paraId="66EC1FF7" w14:textId="52528377" w:rsidR="008B219F" w:rsidRDefault="00227CE6" w:rsidP="001B08EE">
            <w:pPr>
              <w:pStyle w:val="Opstilling-talellerbogst"/>
              <w:numPr>
                <w:ilvl w:val="0"/>
                <w:numId w:val="0"/>
              </w:numPr>
              <w:spacing w:line="240" w:lineRule="auto"/>
            </w:pPr>
            <w:r w:rsidRPr="00227CE6">
              <w:t>Han orienterede herudover om, at instituttet med bistand af en praktikant bl.a. havde fået kor</w:t>
            </w:r>
            <w:r w:rsidRPr="00227CE6">
              <w:t>t</w:t>
            </w:r>
            <w:r w:rsidRPr="00227CE6">
              <w:t>lagt timetallet på BA- og KA-uddannelser. Kortlægningen viser et markant overudbud i forhold til timetalsgarantien.</w:t>
            </w:r>
          </w:p>
          <w:p w14:paraId="0B933015" w14:textId="77777777" w:rsidR="008B219F" w:rsidRDefault="008B219F" w:rsidP="001B08EE">
            <w:pPr>
              <w:pStyle w:val="Opstilling-talellerbogst"/>
              <w:numPr>
                <w:ilvl w:val="0"/>
                <w:numId w:val="0"/>
              </w:numPr>
              <w:spacing w:line="240" w:lineRule="auto"/>
            </w:pPr>
          </w:p>
          <w:p w14:paraId="28A857F1" w14:textId="77777777" w:rsidR="008B219F" w:rsidRDefault="008B219F" w:rsidP="001B08EE">
            <w:pPr>
              <w:pStyle w:val="Opstilling-talellerbogst"/>
              <w:numPr>
                <w:ilvl w:val="0"/>
                <w:numId w:val="0"/>
              </w:numPr>
              <w:spacing w:line="240" w:lineRule="auto"/>
            </w:pPr>
            <w:r>
              <w:t xml:space="preserve">Martin Rheinheimer: ansættelser; fristen for optag på kandidatuddannelser er fremrykket til 1. marts 2018. Han oplyste, at </w:t>
            </w:r>
            <w:r w:rsidR="0088620A">
              <w:t>Mellemøststudier</w:t>
            </w:r>
            <w:r>
              <w:t xml:space="preserve"> havde haft en tilsvarende positiv oplevelse med en praktikants opgaveløsning. </w:t>
            </w:r>
          </w:p>
          <w:p w14:paraId="5D4288DF" w14:textId="77777777" w:rsidR="008B219F" w:rsidRDefault="008B219F" w:rsidP="001B08EE">
            <w:pPr>
              <w:pStyle w:val="Opstilling-talellerbogst"/>
              <w:numPr>
                <w:ilvl w:val="0"/>
                <w:numId w:val="0"/>
              </w:numPr>
              <w:spacing w:line="240" w:lineRule="auto"/>
            </w:pPr>
          </w:p>
          <w:p w14:paraId="5C89C86C" w14:textId="77777777" w:rsidR="00E17E91" w:rsidRPr="003E2741" w:rsidRDefault="00F40A78" w:rsidP="001B08EE">
            <w:pPr>
              <w:pStyle w:val="Opstilling-talellerbogst"/>
              <w:numPr>
                <w:ilvl w:val="0"/>
                <w:numId w:val="0"/>
              </w:numPr>
              <w:spacing w:line="240" w:lineRule="auto"/>
            </w:pPr>
            <w:r>
              <w:t xml:space="preserve">Sekretariatschefen oplyste, at der indkaldes til budget- og lønopfølgningsmøder før påske. </w:t>
            </w:r>
          </w:p>
          <w:p w14:paraId="2CDAC947" w14:textId="77777777" w:rsidR="00E17E91" w:rsidRDefault="00E17E91" w:rsidP="001B08EE">
            <w:pPr>
              <w:pStyle w:val="Opstilling-talellerbogst"/>
              <w:numPr>
                <w:ilvl w:val="0"/>
                <w:numId w:val="0"/>
              </w:numPr>
              <w:spacing w:line="240" w:lineRule="auto"/>
              <w:rPr>
                <w:b/>
              </w:rPr>
            </w:pPr>
          </w:p>
          <w:p w14:paraId="60686DCD" w14:textId="77777777" w:rsidR="0041053E" w:rsidRDefault="0041053E" w:rsidP="001B08EE">
            <w:pPr>
              <w:pStyle w:val="Opstilling-talellerbogst"/>
              <w:numPr>
                <w:ilvl w:val="0"/>
                <w:numId w:val="0"/>
              </w:numPr>
              <w:spacing w:line="240" w:lineRule="auto"/>
              <w:rPr>
                <w:b/>
              </w:rPr>
            </w:pPr>
          </w:p>
        </w:tc>
      </w:tr>
      <w:tr w:rsidR="002266AC" w14:paraId="04CC4261" w14:textId="77777777" w:rsidTr="00B74F83">
        <w:trPr>
          <w:trHeight w:val="713"/>
        </w:trPr>
        <w:tc>
          <w:tcPr>
            <w:tcW w:w="8080" w:type="dxa"/>
          </w:tcPr>
          <w:p w14:paraId="10BBBA78" w14:textId="77777777" w:rsidR="008F280C" w:rsidRDefault="0071370F" w:rsidP="001B08EE">
            <w:pPr>
              <w:pStyle w:val="Opstilling-talellerbogst"/>
              <w:numPr>
                <w:ilvl w:val="0"/>
                <w:numId w:val="0"/>
              </w:numPr>
              <w:spacing w:line="240" w:lineRule="auto"/>
              <w:rPr>
                <w:b/>
              </w:rPr>
            </w:pPr>
            <w:r>
              <w:rPr>
                <w:b/>
              </w:rPr>
              <w:t>12</w:t>
            </w:r>
            <w:r w:rsidR="002266AC">
              <w:rPr>
                <w:b/>
              </w:rPr>
              <w:t xml:space="preserve">.  Eventuelt. </w:t>
            </w:r>
          </w:p>
          <w:p w14:paraId="0CED4066" w14:textId="77777777" w:rsidR="002266AC" w:rsidRPr="008F280C" w:rsidRDefault="008F280C" w:rsidP="008F280C">
            <w:r>
              <w:t xml:space="preserve">Intet. </w:t>
            </w:r>
          </w:p>
        </w:tc>
      </w:tr>
    </w:tbl>
    <w:p w14:paraId="2B1B34FE" w14:textId="77777777" w:rsidR="00094ABD" w:rsidRDefault="00565836" w:rsidP="00000937">
      <w:pPr>
        <w:spacing w:line="240" w:lineRule="auto"/>
      </w:pPr>
      <w:bookmarkStart w:id="2" w:name="LAN_BestRegards"/>
      <w:r>
        <w:t>Med venlig hilsen</w:t>
      </w:r>
      <w:bookmarkEnd w:id="2"/>
    </w:p>
    <w:p w14:paraId="4DCCBF20" w14:textId="77777777" w:rsidR="00094ABD" w:rsidRDefault="00094ABD" w:rsidP="00000937">
      <w:pPr>
        <w:pStyle w:val="Sender"/>
        <w:spacing w:line="240" w:lineRule="auto"/>
      </w:pPr>
    </w:p>
    <w:p w14:paraId="42CD1A13" w14:textId="77777777" w:rsidR="00094ABD" w:rsidRDefault="00094ABD" w:rsidP="00000937">
      <w:pPr>
        <w:pStyle w:val="Sender"/>
        <w:spacing w:line="240" w:lineRule="auto"/>
      </w:pPr>
    </w:p>
    <w:p w14:paraId="516E1083" w14:textId="77777777" w:rsidR="004B010E" w:rsidRDefault="00470779" w:rsidP="00000937">
      <w:pPr>
        <w:pStyle w:val="Sender"/>
        <w:spacing w:line="240" w:lineRule="auto"/>
      </w:pPr>
      <w:r>
        <w:t>Simon Torp</w:t>
      </w:r>
    </w:p>
    <w:p w14:paraId="067C419E" w14:textId="77777777" w:rsidR="00470779" w:rsidRDefault="00470779" w:rsidP="00000937">
      <w:pPr>
        <w:pStyle w:val="Sender"/>
        <w:spacing w:line="240" w:lineRule="auto"/>
      </w:pPr>
      <w:r>
        <w:t>Dekan</w:t>
      </w:r>
    </w:p>
    <w:p w14:paraId="67EDFD93" w14:textId="77777777" w:rsidR="00470779" w:rsidRDefault="00470779" w:rsidP="00000937">
      <w:pPr>
        <w:pStyle w:val="Sender"/>
        <w:spacing w:line="240" w:lineRule="auto"/>
      </w:pPr>
    </w:p>
    <w:sectPr w:rsidR="00470779" w:rsidSect="00B74F83">
      <w:headerReference w:type="even" r:id="rId9"/>
      <w:headerReference w:type="default" r:id="rId10"/>
      <w:footerReference w:type="default" r:id="rId11"/>
      <w:headerReference w:type="first" r:id="rId12"/>
      <w:footerReference w:type="first" r:id="rId13"/>
      <w:pgSz w:w="11906" w:h="16838" w:code="9"/>
      <w:pgMar w:top="2268" w:right="3402" w:bottom="1134" w:left="1134" w:header="907"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2AB4" w14:textId="77777777" w:rsidR="00A343A7" w:rsidRDefault="00A343A7" w:rsidP="009E4B94">
      <w:pPr>
        <w:spacing w:line="240" w:lineRule="auto"/>
      </w:pPr>
      <w:r>
        <w:separator/>
      </w:r>
    </w:p>
  </w:endnote>
  <w:endnote w:type="continuationSeparator" w:id="0">
    <w:p w14:paraId="61B506AF" w14:textId="77777777" w:rsidR="00A343A7" w:rsidRDefault="00A343A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7F8C"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079A9384" wp14:editId="5019EB7F">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3B9C9"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227CE6">
                            <w:rPr>
                              <w:rStyle w:val="Sidetal"/>
                              <w:noProof/>
                              <w:sz w:val="14"/>
                              <w:szCs w:val="14"/>
                            </w:rPr>
                            <w:t>3</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753B9C9" w14:textId="77777777" w:rsidR="00681D83" w:rsidRPr="003679E9" w:rsidRDefault="00706E32" w:rsidP="003679E9">
                    <w:pPr>
                      <w:spacing w:line="170" w:lineRule="atLeast"/>
                      <w:rPr>
                        <w:rStyle w:val="Sidetal"/>
                        <w:sz w:val="14"/>
                        <w:szCs w:val="14"/>
                      </w:rPr>
                    </w:pPr>
                    <w:bookmarkStart w:id="4" w:name="LAN_Page_1"/>
                    <w:r>
                      <w:rPr>
                        <w:rStyle w:val="Sidetal"/>
                        <w:sz w:val="14"/>
                        <w:szCs w:val="14"/>
                      </w:rPr>
                      <w:t>Side</w:t>
                    </w:r>
                    <w:bookmarkEnd w:id="4"/>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227CE6">
                      <w:rPr>
                        <w:rStyle w:val="Sidetal"/>
                        <w:noProof/>
                        <w:sz w:val="14"/>
                        <w:szCs w:val="14"/>
                      </w:rPr>
                      <w:t>3</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2C8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38586E20" wp14:editId="3385993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554C4CB" w14:textId="77777777" w:rsidTr="0056791F">
                            <w:trPr>
                              <w:trHeight w:val="2069"/>
                            </w:trPr>
                            <w:tc>
                              <w:tcPr>
                                <w:tcW w:w="1786" w:type="dxa"/>
                                <w:vAlign w:val="bottom"/>
                              </w:tcPr>
                              <w:p w14:paraId="7577827B" w14:textId="77777777" w:rsidR="0056791F" w:rsidRPr="00244D70" w:rsidRDefault="0056791F" w:rsidP="0056791F">
                                <w:pPr>
                                  <w:pStyle w:val="Template-Virksomhedsnavn"/>
                                </w:pPr>
                                <w:bookmarkStart w:id="23" w:name="ADR_Name"/>
                                <w:r>
                                  <w:t>Syddansk Universitet</w:t>
                                </w:r>
                                <w:bookmarkEnd w:id="23"/>
                              </w:p>
                              <w:p w14:paraId="04D59D6D" w14:textId="77777777" w:rsidR="0056791F" w:rsidRPr="00244D70" w:rsidRDefault="0056791F" w:rsidP="0056791F">
                                <w:pPr>
                                  <w:pStyle w:val="Template-Adresse"/>
                                </w:pPr>
                                <w:bookmarkStart w:id="24" w:name="ADR_Adress"/>
                                <w:r>
                                  <w:t>Campusvej 55</w:t>
                                </w:r>
                                <w:r>
                                  <w:br/>
                                  <w:t>5230 Odense M</w:t>
                                </w:r>
                                <w:bookmarkEnd w:id="24"/>
                              </w:p>
                              <w:p w14:paraId="12051214" w14:textId="77777777" w:rsidR="0056791F" w:rsidRPr="00244D70" w:rsidRDefault="00897471" w:rsidP="0056791F">
                                <w:pPr>
                                  <w:pStyle w:val="Template-Adresse"/>
                                </w:pPr>
                                <w:bookmarkStart w:id="25" w:name="LAN_T_01"/>
                                <w:bookmarkStart w:id="26" w:name="ADR_Phone_HIF"/>
                                <w:r>
                                  <w:t>T</w:t>
                                </w:r>
                                <w:bookmarkEnd w:id="25"/>
                                <w:r w:rsidR="0056791F" w:rsidRPr="00244D70">
                                  <w:tab/>
                                </w:r>
                                <w:bookmarkStart w:id="27" w:name="ADR_Phone"/>
                                <w:r>
                                  <w:t>+45 6550 1000 </w:t>
                                </w:r>
                                <w:bookmarkStart w:id="28" w:name="ADR_Web_HIF"/>
                                <w:bookmarkEnd w:id="27"/>
                              </w:p>
                              <w:p w14:paraId="67933492" w14:textId="77777777" w:rsidR="0056791F" w:rsidRPr="00244D70" w:rsidRDefault="0056791F" w:rsidP="0056791F">
                                <w:pPr>
                                  <w:pStyle w:val="Template-Adresse"/>
                                </w:pPr>
                                <w:bookmarkStart w:id="29" w:name="ADR_Web"/>
                                <w:r>
                                  <w:t>www.sdu.dk</w:t>
                                </w:r>
                                <w:bookmarkEnd w:id="26"/>
                                <w:bookmarkEnd w:id="28"/>
                                <w:bookmarkEnd w:id="29"/>
                              </w:p>
                            </w:tc>
                          </w:tr>
                        </w:tbl>
                        <w:p w14:paraId="700E6DF8"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554C4CB" w14:textId="77777777" w:rsidTr="0056791F">
                      <w:trPr>
                        <w:trHeight w:val="2069"/>
                      </w:trPr>
                      <w:tc>
                        <w:tcPr>
                          <w:tcW w:w="1786" w:type="dxa"/>
                          <w:vAlign w:val="bottom"/>
                        </w:tcPr>
                        <w:p w14:paraId="7577827B" w14:textId="77777777" w:rsidR="0056791F" w:rsidRPr="00244D70" w:rsidRDefault="0056791F" w:rsidP="0056791F">
                          <w:pPr>
                            <w:pStyle w:val="Template-Virksomhedsnavn"/>
                          </w:pPr>
                          <w:bookmarkStart w:id="30" w:name="ADR_Name"/>
                          <w:r>
                            <w:t>Syddansk Universitet</w:t>
                          </w:r>
                          <w:bookmarkEnd w:id="30"/>
                        </w:p>
                        <w:p w14:paraId="04D59D6D" w14:textId="77777777" w:rsidR="0056791F" w:rsidRPr="00244D70" w:rsidRDefault="0056791F" w:rsidP="0056791F">
                          <w:pPr>
                            <w:pStyle w:val="Template-Adresse"/>
                          </w:pPr>
                          <w:bookmarkStart w:id="31" w:name="ADR_Adress"/>
                          <w:r>
                            <w:t>Campusvej 55</w:t>
                          </w:r>
                          <w:r>
                            <w:br/>
                            <w:t>5230 Odense M</w:t>
                          </w:r>
                          <w:bookmarkEnd w:id="31"/>
                        </w:p>
                        <w:p w14:paraId="12051214" w14:textId="77777777" w:rsidR="0056791F" w:rsidRPr="00244D70" w:rsidRDefault="00897471" w:rsidP="0056791F">
                          <w:pPr>
                            <w:pStyle w:val="Template-Adresse"/>
                          </w:pPr>
                          <w:bookmarkStart w:id="32" w:name="LAN_T_01"/>
                          <w:bookmarkStart w:id="33" w:name="ADR_Phone_HIF"/>
                          <w:r>
                            <w:t>T</w:t>
                          </w:r>
                          <w:bookmarkEnd w:id="32"/>
                          <w:r w:rsidR="0056791F" w:rsidRPr="00244D70">
                            <w:tab/>
                          </w:r>
                          <w:bookmarkStart w:id="34" w:name="ADR_Phone"/>
                          <w:r>
                            <w:t>+45 6550 1000 </w:t>
                          </w:r>
                          <w:bookmarkStart w:id="35" w:name="ADR_Web_HIF"/>
                          <w:bookmarkEnd w:id="34"/>
                        </w:p>
                        <w:p w14:paraId="67933492" w14:textId="77777777" w:rsidR="0056791F" w:rsidRPr="00244D70" w:rsidRDefault="0056791F" w:rsidP="0056791F">
                          <w:pPr>
                            <w:pStyle w:val="Template-Adresse"/>
                          </w:pPr>
                          <w:bookmarkStart w:id="36" w:name="ADR_Web"/>
                          <w:r>
                            <w:t>www.sdu.dk</w:t>
                          </w:r>
                          <w:bookmarkEnd w:id="33"/>
                          <w:bookmarkEnd w:id="35"/>
                          <w:bookmarkEnd w:id="36"/>
                        </w:p>
                      </w:tc>
                    </w:tr>
                  </w:tbl>
                  <w:p w14:paraId="700E6DF8"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26D7" w14:textId="77777777" w:rsidR="00A343A7" w:rsidRDefault="00A343A7" w:rsidP="009E4B94">
      <w:pPr>
        <w:spacing w:line="240" w:lineRule="auto"/>
      </w:pPr>
      <w:r>
        <w:separator/>
      </w:r>
    </w:p>
  </w:footnote>
  <w:footnote w:type="continuationSeparator" w:id="0">
    <w:p w14:paraId="0265EBEF" w14:textId="77777777" w:rsidR="00A343A7" w:rsidRDefault="00A343A7"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F084" w14:textId="77777777" w:rsidR="00DA6155" w:rsidRDefault="00DA6155">
    <w:pPr>
      <w:pStyle w:val="Sidehoved"/>
    </w:pPr>
    <w:r>
      <w:rPr>
        <w:noProof/>
        <w:lang w:eastAsia="da-DK"/>
      </w:rPr>
      <w:drawing>
        <wp:anchor distT="0" distB="0" distL="0" distR="0" simplePos="0" relativeHeight="251658240" behindDoc="0" locked="0" layoutInCell="1" allowOverlap="1" wp14:anchorId="5043F756" wp14:editId="5A747ADA">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9F9D" w14:textId="77777777" w:rsidR="00DA6155" w:rsidRDefault="00DA6155">
    <w:pPr>
      <w:pStyle w:val="Sidehoved"/>
    </w:pPr>
    <w:r>
      <w:rPr>
        <w:noProof/>
        <w:lang w:eastAsia="da-DK"/>
      </w:rPr>
      <w:drawing>
        <wp:anchor distT="0" distB="0" distL="0" distR="0" simplePos="0" relativeHeight="251659264" behindDoc="0" locked="0" layoutInCell="1" allowOverlap="1" wp14:anchorId="4199EA84" wp14:editId="48C6A451">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1440" w14:textId="77777777" w:rsidR="009410DC" w:rsidRDefault="009410DC" w:rsidP="00DD1936">
    <w:pPr>
      <w:pStyle w:val="Sidehoved"/>
    </w:pPr>
  </w:p>
  <w:p w14:paraId="3CFF9F6F"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0D6C37FD" wp14:editId="0BAC9804">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E94623B" w14:textId="77777777" w:rsidTr="000C0877">
                            <w:trPr>
                              <w:trHeight w:val="1417"/>
                            </w:trPr>
                            <w:tc>
                              <w:tcPr>
                                <w:tcW w:w="2127" w:type="dxa"/>
                              </w:tcPr>
                              <w:p w14:paraId="0D61D6D8" w14:textId="77777777" w:rsidR="00D0743D" w:rsidRDefault="005743F4" w:rsidP="005743F4">
                                <w:pPr>
                                  <w:pStyle w:val="Template-Department"/>
                                </w:pPr>
                                <w:bookmarkStart w:id="5" w:name="OFF_Institute" w:colFirst="0" w:colLast="0"/>
                                <w:r>
                                  <w:t>Det Humanistiske Fakultet</w:t>
                                </w:r>
                              </w:p>
                              <w:p w14:paraId="7D7BDEC7" w14:textId="780F8D35" w:rsidR="00E623DA" w:rsidRDefault="00C95B30" w:rsidP="005743F4">
                                <w:pPr>
                                  <w:pStyle w:val="Template-Department"/>
                                </w:pPr>
                                <w:r>
                                  <w:t>5. marts</w:t>
                                </w:r>
                                <w:r w:rsidR="00B74F83">
                                  <w:t xml:space="preserve"> 2018</w:t>
                                </w:r>
                              </w:p>
                              <w:p w14:paraId="141E6EFB" w14:textId="77777777" w:rsidR="00E623DA" w:rsidRPr="005743F4" w:rsidRDefault="00E623DA" w:rsidP="005743F4">
                                <w:pPr>
                                  <w:pStyle w:val="Template-Department"/>
                                  <w:rPr>
                                    <w:b w:val="0"/>
                                  </w:rPr>
                                </w:pPr>
                                <w:r>
                                  <w:t>Sagsnr. 17/2593</w:t>
                                </w:r>
                              </w:p>
                            </w:tc>
                          </w:tr>
                          <w:bookmarkEnd w:id="5"/>
                        </w:tbl>
                        <w:p w14:paraId="4D896379"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E94623B" w14:textId="77777777" w:rsidTr="000C0877">
                      <w:trPr>
                        <w:trHeight w:val="1417"/>
                      </w:trPr>
                      <w:tc>
                        <w:tcPr>
                          <w:tcW w:w="2127" w:type="dxa"/>
                        </w:tcPr>
                        <w:p w14:paraId="0D61D6D8" w14:textId="77777777" w:rsidR="00D0743D" w:rsidRDefault="005743F4" w:rsidP="005743F4">
                          <w:pPr>
                            <w:pStyle w:val="Template-Department"/>
                          </w:pPr>
                          <w:bookmarkStart w:id="6" w:name="OFF_Institute" w:colFirst="0" w:colLast="0"/>
                          <w:r>
                            <w:t>Det Humanistiske Fakultet</w:t>
                          </w:r>
                        </w:p>
                        <w:p w14:paraId="7D7BDEC7" w14:textId="780F8D35" w:rsidR="00E623DA" w:rsidRDefault="00C95B30" w:rsidP="005743F4">
                          <w:pPr>
                            <w:pStyle w:val="Template-Department"/>
                          </w:pPr>
                          <w:r>
                            <w:t>5. marts</w:t>
                          </w:r>
                          <w:r w:rsidR="00B74F83">
                            <w:t xml:space="preserve"> 2018</w:t>
                          </w:r>
                        </w:p>
                        <w:p w14:paraId="141E6EFB" w14:textId="77777777" w:rsidR="00E623DA" w:rsidRPr="005743F4" w:rsidRDefault="00E623DA" w:rsidP="005743F4">
                          <w:pPr>
                            <w:pStyle w:val="Template-Department"/>
                            <w:rPr>
                              <w:b w:val="0"/>
                            </w:rPr>
                          </w:pPr>
                          <w:r>
                            <w:t>Sagsnr. 17/2593</w:t>
                          </w:r>
                        </w:p>
                      </w:tc>
                    </w:tr>
                    <w:bookmarkEnd w:id="6"/>
                  </w:tbl>
                  <w:p w14:paraId="4D896379"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77508048" wp14:editId="66563826">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7532693D" w14:textId="77777777" w:rsidTr="0004455C">
                            <w:trPr>
                              <w:trHeight w:val="964"/>
                            </w:trPr>
                            <w:tc>
                              <w:tcPr>
                                <w:tcW w:w="1786" w:type="dxa"/>
                              </w:tcPr>
                              <w:p w14:paraId="3D4AAF43" w14:textId="77777777" w:rsidR="00244D70" w:rsidRPr="00244D70" w:rsidRDefault="00244D70" w:rsidP="00722F2B">
                                <w:pPr>
                                  <w:pStyle w:val="Template-Dato"/>
                                </w:pPr>
                              </w:p>
                            </w:tc>
                          </w:tr>
                          <w:tr w:rsidR="00244D70" w:rsidRPr="00244D70" w14:paraId="185EA29F" w14:textId="77777777" w:rsidTr="0004455C">
                            <w:trPr>
                              <w:trHeight w:val="558"/>
                            </w:trPr>
                            <w:tc>
                              <w:tcPr>
                                <w:tcW w:w="1786" w:type="dxa"/>
                              </w:tcPr>
                              <w:p w14:paraId="29FC4970" w14:textId="77777777" w:rsidR="0004455C" w:rsidRDefault="0004455C" w:rsidP="00722F2B">
                                <w:pPr>
                                  <w:pStyle w:val="Template"/>
                                </w:pPr>
                                <w:bookmarkStart w:id="7" w:name="USR_Email"/>
                                <w:bookmarkStart w:id="8" w:name="USR_Email_HIF"/>
                                <w:r>
                                  <w:t>gitta@sdu.dk</w:t>
                                </w:r>
                                <w:bookmarkEnd w:id="7"/>
                              </w:p>
                              <w:p w14:paraId="4E9A2654" w14:textId="77777777" w:rsidR="0004455C" w:rsidRDefault="0004455C" w:rsidP="0004455C">
                                <w:pPr>
                                  <w:pStyle w:val="Template"/>
                                  <w:tabs>
                                    <w:tab w:val="left" w:pos="227"/>
                                  </w:tabs>
                                </w:pPr>
                                <w:bookmarkStart w:id="9" w:name="LAN_T_02"/>
                                <w:bookmarkStart w:id="10" w:name="USR_DirectPhone_HIF"/>
                                <w:bookmarkEnd w:id="8"/>
                                <w:r>
                                  <w:t>T</w:t>
                                </w:r>
                                <w:bookmarkEnd w:id="9"/>
                                <w:r>
                                  <w:tab/>
                                </w:r>
                                <w:bookmarkStart w:id="11" w:name="USR_DirectPhone"/>
                                <w:r>
                                  <w:t>+4565502907</w:t>
                                </w:r>
                                <w:bookmarkEnd w:id="11"/>
                              </w:p>
                              <w:p w14:paraId="0ABD39CA" w14:textId="77777777" w:rsidR="0004455C" w:rsidRPr="00244D70" w:rsidRDefault="0004455C" w:rsidP="0004455C">
                                <w:pPr>
                                  <w:pStyle w:val="Template"/>
                                  <w:tabs>
                                    <w:tab w:val="left" w:pos="227"/>
                                  </w:tabs>
                                </w:pPr>
                                <w:bookmarkStart w:id="12" w:name="LAN_M"/>
                                <w:bookmarkStart w:id="13" w:name="USR_Mobile_HIF"/>
                                <w:bookmarkEnd w:id="10"/>
                                <w:r>
                                  <w:t>M</w:t>
                                </w:r>
                                <w:bookmarkEnd w:id="12"/>
                                <w:r>
                                  <w:tab/>
                                </w:r>
                                <w:bookmarkStart w:id="14" w:name="USR_Mobile"/>
                                <w:r>
                                  <w:t>+4524984098</w:t>
                                </w:r>
                                <w:bookmarkEnd w:id="13"/>
                                <w:bookmarkEnd w:id="14"/>
                              </w:p>
                            </w:tc>
                          </w:tr>
                        </w:tbl>
                        <w:p w14:paraId="019175F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7532693D" w14:textId="77777777" w:rsidTr="0004455C">
                      <w:trPr>
                        <w:trHeight w:val="964"/>
                      </w:trPr>
                      <w:tc>
                        <w:tcPr>
                          <w:tcW w:w="1786" w:type="dxa"/>
                        </w:tcPr>
                        <w:p w14:paraId="3D4AAF43" w14:textId="77777777" w:rsidR="00244D70" w:rsidRPr="00244D70" w:rsidRDefault="00244D70" w:rsidP="00722F2B">
                          <w:pPr>
                            <w:pStyle w:val="Template-Dato"/>
                          </w:pPr>
                        </w:p>
                      </w:tc>
                    </w:tr>
                    <w:tr w:rsidR="00244D70" w:rsidRPr="00244D70" w14:paraId="185EA29F" w14:textId="77777777" w:rsidTr="0004455C">
                      <w:trPr>
                        <w:trHeight w:val="558"/>
                      </w:trPr>
                      <w:tc>
                        <w:tcPr>
                          <w:tcW w:w="1786" w:type="dxa"/>
                        </w:tcPr>
                        <w:p w14:paraId="29FC4970" w14:textId="77777777" w:rsidR="0004455C" w:rsidRDefault="0004455C" w:rsidP="00722F2B">
                          <w:pPr>
                            <w:pStyle w:val="Template"/>
                          </w:pPr>
                          <w:bookmarkStart w:id="15" w:name="USR_Email"/>
                          <w:bookmarkStart w:id="16" w:name="USR_Email_HIF"/>
                          <w:r>
                            <w:t>gitta@sdu.dk</w:t>
                          </w:r>
                          <w:bookmarkEnd w:id="15"/>
                        </w:p>
                        <w:p w14:paraId="4E9A2654" w14:textId="77777777" w:rsidR="0004455C" w:rsidRDefault="0004455C" w:rsidP="0004455C">
                          <w:pPr>
                            <w:pStyle w:val="Template"/>
                            <w:tabs>
                              <w:tab w:val="left" w:pos="227"/>
                            </w:tabs>
                          </w:pPr>
                          <w:bookmarkStart w:id="17" w:name="LAN_T_02"/>
                          <w:bookmarkStart w:id="18" w:name="USR_DirectPhone_HIF"/>
                          <w:bookmarkEnd w:id="16"/>
                          <w:r>
                            <w:t>T</w:t>
                          </w:r>
                          <w:bookmarkEnd w:id="17"/>
                          <w:r>
                            <w:tab/>
                          </w:r>
                          <w:bookmarkStart w:id="19" w:name="USR_DirectPhone"/>
                          <w:r>
                            <w:t>+4565502907</w:t>
                          </w:r>
                          <w:bookmarkEnd w:id="19"/>
                        </w:p>
                        <w:p w14:paraId="0ABD39CA" w14:textId="77777777" w:rsidR="0004455C" w:rsidRPr="00244D70" w:rsidRDefault="0004455C" w:rsidP="0004455C">
                          <w:pPr>
                            <w:pStyle w:val="Template"/>
                            <w:tabs>
                              <w:tab w:val="left" w:pos="227"/>
                            </w:tabs>
                          </w:pPr>
                          <w:bookmarkStart w:id="20" w:name="LAN_M"/>
                          <w:bookmarkStart w:id="21" w:name="USR_Mobile_HIF"/>
                          <w:bookmarkEnd w:id="18"/>
                          <w:r>
                            <w:t>M</w:t>
                          </w:r>
                          <w:bookmarkEnd w:id="20"/>
                          <w:r>
                            <w:tab/>
                          </w:r>
                          <w:bookmarkStart w:id="22" w:name="USR_Mobile"/>
                          <w:r>
                            <w:t>+4524984098</w:t>
                          </w:r>
                          <w:bookmarkEnd w:id="21"/>
                          <w:bookmarkEnd w:id="22"/>
                        </w:p>
                      </w:tc>
                    </w:tr>
                  </w:tbl>
                  <w:p w14:paraId="019175FF"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14B4FC86" wp14:editId="7E4857AC">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BEB20C"/>
    <w:lvl w:ilvl="0">
      <w:start w:val="1"/>
      <w:numFmt w:val="decimal"/>
      <w:lvlText w:val="%1."/>
      <w:lvlJc w:val="left"/>
      <w:pPr>
        <w:tabs>
          <w:tab w:val="num" w:pos="360"/>
        </w:tabs>
        <w:ind w:left="360" w:hanging="360"/>
      </w:pPr>
    </w:lvl>
  </w:abstractNum>
  <w:abstractNum w:abstractNumId="9">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Grassmé Binderup">
    <w15:presenceInfo w15:providerId="None" w15:userId="Lars Grassmé Binde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revisionView w:markup="0"/>
  <w:trackRevisions/>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C7A51A1-5179-47C0-B76D-656CFE99EBEA}"/>
  </w:docVars>
  <w:rsids>
    <w:rsidRoot w:val="00813E50"/>
    <w:rsid w:val="00000937"/>
    <w:rsid w:val="00000974"/>
    <w:rsid w:val="00002553"/>
    <w:rsid w:val="00004865"/>
    <w:rsid w:val="000070B1"/>
    <w:rsid w:val="00032FFE"/>
    <w:rsid w:val="0004455C"/>
    <w:rsid w:val="000449E9"/>
    <w:rsid w:val="00053CB6"/>
    <w:rsid w:val="00053E6E"/>
    <w:rsid w:val="0008109C"/>
    <w:rsid w:val="000877AC"/>
    <w:rsid w:val="000902C0"/>
    <w:rsid w:val="000903B4"/>
    <w:rsid w:val="00092234"/>
    <w:rsid w:val="00094ABD"/>
    <w:rsid w:val="000A715A"/>
    <w:rsid w:val="000B7FA0"/>
    <w:rsid w:val="000C0877"/>
    <w:rsid w:val="000C4784"/>
    <w:rsid w:val="000C53D5"/>
    <w:rsid w:val="000D2282"/>
    <w:rsid w:val="00103518"/>
    <w:rsid w:val="0012230C"/>
    <w:rsid w:val="0012453C"/>
    <w:rsid w:val="001257E3"/>
    <w:rsid w:val="0013244F"/>
    <w:rsid w:val="00161BCA"/>
    <w:rsid w:val="00182651"/>
    <w:rsid w:val="0018409D"/>
    <w:rsid w:val="00194C0E"/>
    <w:rsid w:val="00196B62"/>
    <w:rsid w:val="001B0030"/>
    <w:rsid w:val="001B08EE"/>
    <w:rsid w:val="001D7E05"/>
    <w:rsid w:val="001E5837"/>
    <w:rsid w:val="0020418F"/>
    <w:rsid w:val="00206164"/>
    <w:rsid w:val="002266AC"/>
    <w:rsid w:val="00227CE6"/>
    <w:rsid w:val="00241488"/>
    <w:rsid w:val="00244D70"/>
    <w:rsid w:val="00253136"/>
    <w:rsid w:val="002541CC"/>
    <w:rsid w:val="002668C1"/>
    <w:rsid w:val="00277388"/>
    <w:rsid w:val="00292CB1"/>
    <w:rsid w:val="002A3C75"/>
    <w:rsid w:val="002B04B2"/>
    <w:rsid w:val="002B2FED"/>
    <w:rsid w:val="002D5562"/>
    <w:rsid w:val="002D58D6"/>
    <w:rsid w:val="002E74A4"/>
    <w:rsid w:val="003237A7"/>
    <w:rsid w:val="003679E9"/>
    <w:rsid w:val="00377718"/>
    <w:rsid w:val="00392D06"/>
    <w:rsid w:val="00396799"/>
    <w:rsid w:val="003A6B9B"/>
    <w:rsid w:val="003B35B0"/>
    <w:rsid w:val="003C4F9F"/>
    <w:rsid w:val="003C60F1"/>
    <w:rsid w:val="003D775B"/>
    <w:rsid w:val="003E2741"/>
    <w:rsid w:val="0040216A"/>
    <w:rsid w:val="00405309"/>
    <w:rsid w:val="0041053E"/>
    <w:rsid w:val="00424709"/>
    <w:rsid w:val="00424AD9"/>
    <w:rsid w:val="00463AE2"/>
    <w:rsid w:val="0046701B"/>
    <w:rsid w:val="00470779"/>
    <w:rsid w:val="0048226E"/>
    <w:rsid w:val="004A2365"/>
    <w:rsid w:val="004A2922"/>
    <w:rsid w:val="004B010E"/>
    <w:rsid w:val="004B3AC0"/>
    <w:rsid w:val="004C01B2"/>
    <w:rsid w:val="004D13AF"/>
    <w:rsid w:val="004F0A2E"/>
    <w:rsid w:val="004F6CAA"/>
    <w:rsid w:val="00507FBF"/>
    <w:rsid w:val="0051507C"/>
    <w:rsid w:val="005178A7"/>
    <w:rsid w:val="00542567"/>
    <w:rsid w:val="00544487"/>
    <w:rsid w:val="0055732F"/>
    <w:rsid w:val="00565836"/>
    <w:rsid w:val="0056791F"/>
    <w:rsid w:val="005705BD"/>
    <w:rsid w:val="005743F4"/>
    <w:rsid w:val="00582AE7"/>
    <w:rsid w:val="00584AA4"/>
    <w:rsid w:val="0058541D"/>
    <w:rsid w:val="00596F01"/>
    <w:rsid w:val="005A0D41"/>
    <w:rsid w:val="005A28D4"/>
    <w:rsid w:val="005A6B24"/>
    <w:rsid w:val="005B2422"/>
    <w:rsid w:val="005C5F97"/>
    <w:rsid w:val="005D1DE2"/>
    <w:rsid w:val="005D2833"/>
    <w:rsid w:val="005F1580"/>
    <w:rsid w:val="005F3ED8"/>
    <w:rsid w:val="005F6B57"/>
    <w:rsid w:val="0061065F"/>
    <w:rsid w:val="00610A82"/>
    <w:rsid w:val="006454F0"/>
    <w:rsid w:val="006458B4"/>
    <w:rsid w:val="00655B49"/>
    <w:rsid w:val="006563B2"/>
    <w:rsid w:val="00677901"/>
    <w:rsid w:val="00681D83"/>
    <w:rsid w:val="006900C2"/>
    <w:rsid w:val="006B30A9"/>
    <w:rsid w:val="006C48B1"/>
    <w:rsid w:val="007003BA"/>
    <w:rsid w:val="0070267E"/>
    <w:rsid w:val="00705F7A"/>
    <w:rsid w:val="00706E32"/>
    <w:rsid w:val="00711DB8"/>
    <w:rsid w:val="0071370F"/>
    <w:rsid w:val="007146B5"/>
    <w:rsid w:val="00722F2B"/>
    <w:rsid w:val="007443D0"/>
    <w:rsid w:val="007546AF"/>
    <w:rsid w:val="00765934"/>
    <w:rsid w:val="0077140E"/>
    <w:rsid w:val="007A3904"/>
    <w:rsid w:val="007C14B5"/>
    <w:rsid w:val="007E373C"/>
    <w:rsid w:val="007F727E"/>
    <w:rsid w:val="00801BBD"/>
    <w:rsid w:val="008045AE"/>
    <w:rsid w:val="00813E50"/>
    <w:rsid w:val="00832593"/>
    <w:rsid w:val="00835D8A"/>
    <w:rsid w:val="00885428"/>
    <w:rsid w:val="0088620A"/>
    <w:rsid w:val="00892D08"/>
    <w:rsid w:val="00893791"/>
    <w:rsid w:val="00897471"/>
    <w:rsid w:val="008A0ED7"/>
    <w:rsid w:val="008A18EF"/>
    <w:rsid w:val="008B219F"/>
    <w:rsid w:val="008E5A6D"/>
    <w:rsid w:val="008F280C"/>
    <w:rsid w:val="008F32DF"/>
    <w:rsid w:val="008F4D20"/>
    <w:rsid w:val="00931064"/>
    <w:rsid w:val="00940286"/>
    <w:rsid w:val="009410DC"/>
    <w:rsid w:val="009421EE"/>
    <w:rsid w:val="0094757D"/>
    <w:rsid w:val="00951B25"/>
    <w:rsid w:val="009737E4"/>
    <w:rsid w:val="00983B74"/>
    <w:rsid w:val="00984145"/>
    <w:rsid w:val="00985788"/>
    <w:rsid w:val="00990263"/>
    <w:rsid w:val="009A4CCC"/>
    <w:rsid w:val="009A50B6"/>
    <w:rsid w:val="009C0225"/>
    <w:rsid w:val="009D1E80"/>
    <w:rsid w:val="009E0701"/>
    <w:rsid w:val="009E4B94"/>
    <w:rsid w:val="00A13C50"/>
    <w:rsid w:val="00A224A4"/>
    <w:rsid w:val="00A343A7"/>
    <w:rsid w:val="00A36F5A"/>
    <w:rsid w:val="00A74E35"/>
    <w:rsid w:val="00A81893"/>
    <w:rsid w:val="00A91DA5"/>
    <w:rsid w:val="00AB4582"/>
    <w:rsid w:val="00AB6084"/>
    <w:rsid w:val="00AF1D02"/>
    <w:rsid w:val="00B00D92"/>
    <w:rsid w:val="00B12ADB"/>
    <w:rsid w:val="00B215C0"/>
    <w:rsid w:val="00B62417"/>
    <w:rsid w:val="00B74F83"/>
    <w:rsid w:val="00BB4255"/>
    <w:rsid w:val="00BD0042"/>
    <w:rsid w:val="00C075B9"/>
    <w:rsid w:val="00C1231E"/>
    <w:rsid w:val="00C2539B"/>
    <w:rsid w:val="00C357EF"/>
    <w:rsid w:val="00C45E0A"/>
    <w:rsid w:val="00C55B54"/>
    <w:rsid w:val="00C700F5"/>
    <w:rsid w:val="00C862F5"/>
    <w:rsid w:val="00C95B30"/>
    <w:rsid w:val="00CA0A7D"/>
    <w:rsid w:val="00CC17DF"/>
    <w:rsid w:val="00CC6322"/>
    <w:rsid w:val="00CD64EC"/>
    <w:rsid w:val="00CE00C7"/>
    <w:rsid w:val="00CF31ED"/>
    <w:rsid w:val="00D063FD"/>
    <w:rsid w:val="00D0743D"/>
    <w:rsid w:val="00D137CF"/>
    <w:rsid w:val="00D14BAB"/>
    <w:rsid w:val="00D2669C"/>
    <w:rsid w:val="00D27D0E"/>
    <w:rsid w:val="00D364E1"/>
    <w:rsid w:val="00D3752F"/>
    <w:rsid w:val="00D50A6D"/>
    <w:rsid w:val="00D53670"/>
    <w:rsid w:val="00D96141"/>
    <w:rsid w:val="00DA0869"/>
    <w:rsid w:val="00DA6155"/>
    <w:rsid w:val="00DB31AF"/>
    <w:rsid w:val="00DC61BD"/>
    <w:rsid w:val="00DC64D7"/>
    <w:rsid w:val="00DD1936"/>
    <w:rsid w:val="00DE00CB"/>
    <w:rsid w:val="00DE2B28"/>
    <w:rsid w:val="00E02EAE"/>
    <w:rsid w:val="00E17E91"/>
    <w:rsid w:val="00E207D7"/>
    <w:rsid w:val="00E20B09"/>
    <w:rsid w:val="00E26031"/>
    <w:rsid w:val="00E27E17"/>
    <w:rsid w:val="00E53EE9"/>
    <w:rsid w:val="00E623DA"/>
    <w:rsid w:val="00E62451"/>
    <w:rsid w:val="00E76070"/>
    <w:rsid w:val="00E760DE"/>
    <w:rsid w:val="00EE0C75"/>
    <w:rsid w:val="00EF3C01"/>
    <w:rsid w:val="00F054E6"/>
    <w:rsid w:val="00F15363"/>
    <w:rsid w:val="00F3545E"/>
    <w:rsid w:val="00F40A78"/>
    <w:rsid w:val="00F5594D"/>
    <w:rsid w:val="00F57948"/>
    <w:rsid w:val="00F64D63"/>
    <w:rsid w:val="00F710A5"/>
    <w:rsid w:val="00F91175"/>
    <w:rsid w:val="00F92D87"/>
    <w:rsid w:val="00FB5D06"/>
    <w:rsid w:val="00FE1F4C"/>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B7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iPriority="2"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4053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5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iPriority="2"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40530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5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2997">
      <w:bodyDiv w:val="1"/>
      <w:marLeft w:val="0"/>
      <w:marRight w:val="0"/>
      <w:marTop w:val="0"/>
      <w:marBottom w:val="0"/>
      <w:divBdr>
        <w:top w:val="none" w:sz="0" w:space="0" w:color="auto"/>
        <w:left w:val="none" w:sz="0" w:space="0" w:color="auto"/>
        <w:bottom w:val="none" w:sz="0" w:space="0" w:color="auto"/>
        <w:right w:val="none" w:sz="0" w:space="0" w:color="auto"/>
      </w:divBdr>
    </w:div>
    <w:div w:id="1600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D478-DC29-4E67-AFC8-69788C45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5615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Agenda</vt:lpstr>
    </vt:vector>
  </TitlesOfParts>
  <Company>Syddansk Unversitet - University of Southern Denmark</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Gitta Stærmose</dc:creator>
  <cp:lastModifiedBy>Gitta Stærmose</cp:lastModifiedBy>
  <cp:revision>2</cp:revision>
  <cp:lastPrinted>2018-03-05T11:48:00Z</cp:lastPrinted>
  <dcterms:created xsi:type="dcterms:W3CDTF">2018-03-15T12:07:00Z</dcterms:created>
  <dcterms:modified xsi:type="dcterms:W3CDTF">2018-03-15T12:07:00Z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OfficeInstanceGUID">
    <vt:lpwstr>{4E7038AC-6A18-4B1D-8DCA-6187B6FC953F}</vt:lpwstr>
  </property>
</Properties>
</file>