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8D80" w14:textId="77777777" w:rsidR="001C1079" w:rsidRPr="00C97BB9" w:rsidRDefault="001C1079" w:rsidP="0064186D">
      <w:pPr>
        <w:tabs>
          <w:tab w:val="right" w:pos="9071"/>
        </w:tabs>
        <w:ind w:left="142"/>
        <w:jc w:val="both"/>
        <w:rPr>
          <w:rFonts w:ascii="Calibri" w:hAnsi="Calibri" w:cs="Calibri"/>
          <w:i/>
          <w:iCs/>
          <w:sz w:val="22"/>
          <w:szCs w:val="22"/>
          <w:lang w:val="da-DK"/>
        </w:rPr>
      </w:pPr>
      <w:r w:rsidRPr="00C97BB9">
        <w:rPr>
          <w:rFonts w:ascii="Calibri" w:hAnsi="Calibri" w:cs="Calibri"/>
          <w:sz w:val="22"/>
          <w:szCs w:val="22"/>
          <w:lang w:val="da-DK"/>
        </w:rPr>
        <w:t>REFERAT</w:t>
      </w:r>
    </w:p>
    <w:p w14:paraId="03505054" w14:textId="2102F6E3" w:rsidR="001C1079" w:rsidRPr="00C97BB9" w:rsidRDefault="001C1079" w:rsidP="0064186D">
      <w:pPr>
        <w:ind w:left="142"/>
        <w:rPr>
          <w:rFonts w:ascii="Calibri" w:hAnsi="Calibri" w:cs="Calibri"/>
          <w:b/>
          <w:bCs/>
          <w:sz w:val="22"/>
          <w:szCs w:val="22"/>
          <w:lang w:val="da-DK"/>
        </w:rPr>
      </w:pPr>
      <w:r w:rsidRPr="00C97BB9">
        <w:rPr>
          <w:rFonts w:ascii="Calibri" w:hAnsi="Calibri" w:cs="Calibri"/>
          <w:b/>
          <w:bCs/>
          <w:sz w:val="22"/>
          <w:szCs w:val="22"/>
          <w:lang w:val="da-DK"/>
        </w:rPr>
        <w:t>af møde i Det Humanistiske Fakultets Samarbejdsudvalg</w:t>
      </w:r>
      <w:r w:rsidR="00CA7D82" w:rsidRPr="00C97BB9">
        <w:rPr>
          <w:rFonts w:ascii="Calibri" w:hAnsi="Calibri" w:cs="Calibri"/>
          <w:b/>
          <w:bCs/>
          <w:sz w:val="22"/>
          <w:szCs w:val="22"/>
          <w:lang w:val="da-DK"/>
        </w:rPr>
        <w:t xml:space="preserve"> og Det Humanistiske Fakultets Arbejdsmiljøudvalg</w:t>
      </w:r>
    </w:p>
    <w:p w14:paraId="3B265E7D" w14:textId="77777777" w:rsidR="001C1079" w:rsidRPr="00C97BB9" w:rsidRDefault="001C1079" w:rsidP="0064186D">
      <w:pPr>
        <w:ind w:left="142"/>
        <w:rPr>
          <w:rFonts w:ascii="Calibri" w:hAnsi="Calibri" w:cs="Calibri"/>
          <w:sz w:val="22"/>
          <w:szCs w:val="22"/>
          <w:lang w:val="da-DK"/>
        </w:rPr>
      </w:pPr>
    </w:p>
    <w:p w14:paraId="53CB0501" w14:textId="77777777" w:rsidR="00D61888" w:rsidRPr="00C97BB9" w:rsidRDefault="00D61888" w:rsidP="0064186D">
      <w:pPr>
        <w:ind w:left="142"/>
        <w:rPr>
          <w:rFonts w:ascii="Calibri" w:hAnsi="Calibri" w:cs="Calibri"/>
          <w:b/>
          <w:sz w:val="22"/>
          <w:szCs w:val="22"/>
          <w:lang w:val="da-DK"/>
        </w:rPr>
      </w:pPr>
    </w:p>
    <w:p w14:paraId="2A893C1D" w14:textId="77777777" w:rsidR="00C97BB9" w:rsidRPr="00C97BB9" w:rsidRDefault="001C1079" w:rsidP="00C97BB9">
      <w:pPr>
        <w:ind w:left="142"/>
        <w:rPr>
          <w:rFonts w:ascii="Calibri" w:hAnsi="Calibri" w:cs="Calibri"/>
          <w:sz w:val="22"/>
          <w:szCs w:val="22"/>
          <w:lang w:val="da-DK"/>
        </w:rPr>
      </w:pPr>
      <w:r w:rsidRPr="00C97BB9">
        <w:rPr>
          <w:rFonts w:ascii="Calibri" w:hAnsi="Calibri" w:cs="Calibri"/>
          <w:b/>
          <w:sz w:val="22"/>
          <w:szCs w:val="22"/>
          <w:lang w:val="da-DK"/>
        </w:rPr>
        <w:t>Til</w:t>
      </w:r>
      <w:r w:rsidR="009F4812" w:rsidRPr="00C97BB9">
        <w:rPr>
          <w:rFonts w:ascii="Calibri" w:hAnsi="Calibri" w:cs="Calibri"/>
          <w:b/>
          <w:sz w:val="22"/>
          <w:szCs w:val="22"/>
          <w:lang w:val="da-DK"/>
        </w:rPr>
        <w:t xml:space="preserve"> </w:t>
      </w:r>
      <w:r w:rsidRPr="00C97BB9">
        <w:rPr>
          <w:rFonts w:ascii="Calibri" w:hAnsi="Calibri" w:cs="Calibri"/>
          <w:b/>
          <w:sz w:val="22"/>
          <w:szCs w:val="22"/>
          <w:lang w:val="da-DK"/>
        </w:rPr>
        <w:t>stede var:</w:t>
      </w:r>
      <w:r w:rsidRPr="00C97BB9">
        <w:rPr>
          <w:rFonts w:ascii="Calibri" w:hAnsi="Calibri" w:cs="Calibri"/>
          <w:sz w:val="22"/>
          <w:szCs w:val="22"/>
          <w:lang w:val="da-DK"/>
        </w:rPr>
        <w:t xml:space="preserve"> </w:t>
      </w:r>
      <w:r w:rsidR="00E6527A" w:rsidRPr="00C97BB9">
        <w:rPr>
          <w:rFonts w:ascii="Calibri" w:hAnsi="Calibri" w:cs="Calibri"/>
          <w:sz w:val="22"/>
          <w:szCs w:val="22"/>
          <w:lang w:val="da-DK"/>
        </w:rPr>
        <w:tab/>
      </w:r>
      <w:r w:rsidR="00E6527A" w:rsidRPr="00C97BB9">
        <w:rPr>
          <w:rFonts w:ascii="Calibri" w:hAnsi="Calibri" w:cs="Calibri"/>
          <w:sz w:val="22"/>
          <w:szCs w:val="22"/>
          <w:lang w:val="da-DK"/>
        </w:rPr>
        <w:tab/>
      </w:r>
      <w:r w:rsidR="00173A0E" w:rsidRPr="00C97BB9">
        <w:rPr>
          <w:rFonts w:ascii="Calibri" w:hAnsi="Calibri" w:cs="Calibri"/>
          <w:sz w:val="22"/>
          <w:szCs w:val="22"/>
          <w:lang w:val="da-DK"/>
        </w:rPr>
        <w:tab/>
      </w:r>
      <w:r w:rsidR="00173A0E" w:rsidRPr="00C97BB9">
        <w:rPr>
          <w:rFonts w:ascii="Calibri" w:hAnsi="Calibri" w:cs="Calibri"/>
          <w:sz w:val="22"/>
          <w:szCs w:val="22"/>
          <w:lang w:val="da-DK"/>
        </w:rPr>
        <w:tab/>
      </w:r>
      <w:r w:rsidR="00C97BB9" w:rsidRPr="00C97BB9">
        <w:rPr>
          <w:rFonts w:ascii="Calibri" w:hAnsi="Calibri" w:cs="Calibri"/>
          <w:sz w:val="22"/>
          <w:szCs w:val="22"/>
          <w:lang w:val="da-DK"/>
        </w:rPr>
        <w:t>Simon Møberg Torp</w:t>
      </w:r>
    </w:p>
    <w:p w14:paraId="127EF115" w14:textId="77777777" w:rsidR="00C97BB9" w:rsidRPr="00C97BB9" w:rsidRDefault="00C97BB9" w:rsidP="00C97BB9">
      <w:pPr>
        <w:ind w:left="2880" w:firstLine="720"/>
        <w:rPr>
          <w:rFonts w:ascii="Calibri" w:hAnsi="Calibri" w:cs="Calibri"/>
          <w:sz w:val="22"/>
          <w:szCs w:val="22"/>
          <w:lang w:val="da-DK"/>
        </w:rPr>
      </w:pPr>
      <w:r w:rsidRPr="00C97BB9">
        <w:rPr>
          <w:rFonts w:ascii="Calibri" w:hAnsi="Calibri" w:cs="Calibri"/>
          <w:sz w:val="22"/>
          <w:szCs w:val="22"/>
          <w:lang w:val="da-DK"/>
        </w:rPr>
        <w:t>Alexandra Emilie Møller Holsting</w:t>
      </w:r>
    </w:p>
    <w:p w14:paraId="61A48E5E" w14:textId="77777777" w:rsidR="00C97BB9" w:rsidRPr="00C97BB9" w:rsidRDefault="00C97BB9" w:rsidP="00C97BB9">
      <w:pPr>
        <w:ind w:left="3600"/>
        <w:rPr>
          <w:rFonts w:ascii="Calibri" w:hAnsi="Calibri" w:cs="Calibri"/>
          <w:sz w:val="22"/>
          <w:szCs w:val="22"/>
          <w:lang w:val="da-DK"/>
        </w:rPr>
      </w:pPr>
      <w:r w:rsidRPr="00C97BB9">
        <w:rPr>
          <w:rFonts w:ascii="Calibri" w:hAnsi="Calibri" w:cs="Calibri"/>
          <w:sz w:val="22"/>
          <w:szCs w:val="22"/>
          <w:lang w:val="da-DK"/>
        </w:rPr>
        <w:t>Kurt Kjær Olesen (pkt</w:t>
      </w:r>
      <w:r w:rsidRPr="00C97BB9">
        <w:rPr>
          <w:rFonts w:ascii="Calibri" w:hAnsi="Calibri" w:cs="Calibri"/>
          <w:sz w:val="22"/>
          <w:szCs w:val="22"/>
          <w:lang w:val="da-DK"/>
        </w:rPr>
        <w:t>.</w:t>
      </w:r>
      <w:r w:rsidRPr="00C97BB9">
        <w:rPr>
          <w:rFonts w:ascii="Calibri" w:hAnsi="Calibri" w:cs="Calibri"/>
          <w:sz w:val="22"/>
          <w:szCs w:val="22"/>
          <w:lang w:val="da-DK"/>
        </w:rPr>
        <w:t xml:space="preserve"> 1 og 2)</w:t>
      </w:r>
    </w:p>
    <w:p w14:paraId="5E21CEAF" w14:textId="77777777" w:rsidR="00C97BB9" w:rsidRPr="00C97BB9" w:rsidRDefault="00C97BB9" w:rsidP="00C97BB9">
      <w:pPr>
        <w:ind w:left="3600"/>
        <w:rPr>
          <w:rFonts w:ascii="Calibri" w:hAnsi="Calibri" w:cs="Calibri"/>
          <w:sz w:val="22"/>
          <w:szCs w:val="22"/>
          <w:lang w:val="da-DK"/>
        </w:rPr>
      </w:pPr>
      <w:r w:rsidRPr="00C97BB9">
        <w:rPr>
          <w:rFonts w:ascii="Calibri" w:hAnsi="Calibri" w:cs="Calibri"/>
          <w:sz w:val="22"/>
          <w:szCs w:val="22"/>
          <w:lang w:val="da-DK"/>
        </w:rPr>
        <w:t>Anne Magnussen</w:t>
      </w:r>
    </w:p>
    <w:p w14:paraId="45B99DEA" w14:textId="77777777" w:rsidR="00C97BB9" w:rsidRPr="00C97BB9" w:rsidRDefault="00C97BB9" w:rsidP="00C97BB9">
      <w:pPr>
        <w:ind w:left="3600"/>
        <w:rPr>
          <w:rFonts w:ascii="Calibri" w:hAnsi="Calibri" w:cs="Calibri"/>
          <w:sz w:val="22"/>
          <w:szCs w:val="22"/>
        </w:rPr>
      </w:pPr>
      <w:r w:rsidRPr="00C97BB9">
        <w:rPr>
          <w:rFonts w:ascii="Calibri" w:hAnsi="Calibri" w:cs="Calibri"/>
          <w:sz w:val="22"/>
          <w:szCs w:val="22"/>
        </w:rPr>
        <w:t>Sharon Louise Millar</w:t>
      </w:r>
    </w:p>
    <w:p w14:paraId="5A35979C" w14:textId="77777777" w:rsidR="00C97BB9" w:rsidRPr="00C97BB9" w:rsidRDefault="00C97BB9" w:rsidP="00C97BB9">
      <w:pPr>
        <w:ind w:left="3600"/>
        <w:rPr>
          <w:rFonts w:ascii="Calibri" w:hAnsi="Calibri" w:cs="Calibri"/>
          <w:sz w:val="22"/>
          <w:szCs w:val="22"/>
        </w:rPr>
      </w:pPr>
      <w:r w:rsidRPr="00C97BB9">
        <w:rPr>
          <w:rFonts w:ascii="Calibri" w:hAnsi="Calibri" w:cs="Calibri"/>
          <w:sz w:val="22"/>
          <w:szCs w:val="22"/>
        </w:rPr>
        <w:t>Britta Wichmann Thrane</w:t>
      </w:r>
    </w:p>
    <w:p w14:paraId="4F9508F7" w14:textId="77777777" w:rsidR="00C97BB9" w:rsidRPr="00C97BB9" w:rsidRDefault="00C97BB9" w:rsidP="00C97BB9">
      <w:pPr>
        <w:ind w:left="3600"/>
        <w:rPr>
          <w:rFonts w:ascii="Calibri" w:hAnsi="Calibri" w:cs="Calibri"/>
          <w:sz w:val="22"/>
          <w:szCs w:val="22"/>
        </w:rPr>
      </w:pPr>
      <w:r w:rsidRPr="00C97BB9">
        <w:rPr>
          <w:rFonts w:ascii="Calibri" w:hAnsi="Calibri" w:cs="Calibri"/>
          <w:sz w:val="22"/>
          <w:szCs w:val="22"/>
        </w:rPr>
        <w:t>Marianne Wolff Lundholt</w:t>
      </w:r>
    </w:p>
    <w:p w14:paraId="2ADD3E2A" w14:textId="77777777" w:rsidR="00C97BB9" w:rsidRPr="00C97BB9" w:rsidRDefault="00C97BB9" w:rsidP="00C97BB9">
      <w:pPr>
        <w:ind w:left="3600"/>
        <w:rPr>
          <w:rFonts w:ascii="Calibri" w:hAnsi="Calibri" w:cs="Calibri"/>
          <w:sz w:val="22"/>
          <w:szCs w:val="22"/>
          <w:lang w:val="da-DK"/>
        </w:rPr>
      </w:pPr>
      <w:r w:rsidRPr="00C97BB9">
        <w:rPr>
          <w:rFonts w:ascii="Calibri" w:hAnsi="Calibri" w:cs="Calibri"/>
          <w:sz w:val="22"/>
          <w:szCs w:val="22"/>
          <w:lang w:val="da-DK"/>
        </w:rPr>
        <w:t>Per Krogh Hansen</w:t>
      </w:r>
    </w:p>
    <w:p w14:paraId="0DBD17C6" w14:textId="77777777" w:rsidR="00C97BB9" w:rsidRPr="00C97BB9" w:rsidRDefault="00C97BB9" w:rsidP="00C97BB9">
      <w:pPr>
        <w:ind w:left="3600"/>
        <w:rPr>
          <w:rFonts w:ascii="Calibri" w:hAnsi="Calibri" w:cs="Calibri"/>
          <w:sz w:val="22"/>
          <w:szCs w:val="22"/>
          <w:lang w:val="da-DK"/>
        </w:rPr>
      </w:pPr>
      <w:r w:rsidRPr="00C97BB9">
        <w:rPr>
          <w:rFonts w:ascii="Calibri" w:hAnsi="Calibri" w:cs="Calibri"/>
          <w:sz w:val="22"/>
          <w:szCs w:val="22"/>
          <w:lang w:val="da-DK"/>
        </w:rPr>
        <w:t>Søren Wind Eskildsen</w:t>
      </w:r>
    </w:p>
    <w:p w14:paraId="5F94AAFC" w14:textId="77777777" w:rsidR="00C97BB9" w:rsidRPr="00C97BB9" w:rsidRDefault="00C97BB9" w:rsidP="00C97BB9">
      <w:pPr>
        <w:ind w:left="3600"/>
        <w:rPr>
          <w:rFonts w:ascii="Calibri" w:hAnsi="Calibri" w:cs="Calibri"/>
          <w:sz w:val="22"/>
          <w:szCs w:val="22"/>
          <w:lang w:val="da-DK"/>
        </w:rPr>
      </w:pPr>
      <w:r w:rsidRPr="00C97BB9">
        <w:rPr>
          <w:rFonts w:ascii="Calibri" w:hAnsi="Calibri" w:cs="Calibri"/>
          <w:sz w:val="22"/>
          <w:szCs w:val="22"/>
          <w:lang w:val="da-DK"/>
        </w:rPr>
        <w:t>Caroline Schaffalitzky de Muckadell</w:t>
      </w:r>
    </w:p>
    <w:p w14:paraId="670C9F55" w14:textId="3C31DA68" w:rsidR="003C6B10" w:rsidRPr="00C97BB9" w:rsidRDefault="00C97BB9" w:rsidP="00C97BB9">
      <w:pPr>
        <w:ind w:left="3600"/>
        <w:rPr>
          <w:rFonts w:ascii="Calibri" w:hAnsi="Calibri" w:cs="Calibri"/>
          <w:sz w:val="22"/>
          <w:szCs w:val="22"/>
          <w:lang w:val="da-DK"/>
        </w:rPr>
      </w:pPr>
      <w:r w:rsidRPr="00C97BB9">
        <w:rPr>
          <w:rFonts w:ascii="Calibri" w:hAnsi="Calibri" w:cs="Calibri"/>
          <w:sz w:val="22"/>
          <w:szCs w:val="22"/>
          <w:lang w:val="da-DK"/>
        </w:rPr>
        <w:t xml:space="preserve">Lars </w:t>
      </w:r>
      <w:proofErr w:type="spellStart"/>
      <w:r w:rsidRPr="00C97BB9">
        <w:rPr>
          <w:rFonts w:ascii="Calibri" w:hAnsi="Calibri" w:cs="Calibri"/>
          <w:sz w:val="22"/>
          <w:szCs w:val="22"/>
          <w:lang w:val="da-DK"/>
        </w:rPr>
        <w:t>Grassme</w:t>
      </w:r>
      <w:proofErr w:type="spellEnd"/>
      <w:r w:rsidRPr="00C97BB9">
        <w:rPr>
          <w:rFonts w:ascii="Calibri" w:hAnsi="Calibri" w:cs="Calibri"/>
          <w:sz w:val="22"/>
          <w:szCs w:val="22"/>
          <w:lang w:val="da-DK"/>
        </w:rPr>
        <w:t xml:space="preserve"> Binderup.</w:t>
      </w:r>
    </w:p>
    <w:p w14:paraId="25378385" w14:textId="77777777" w:rsidR="006A68B8" w:rsidRPr="00C97BB9" w:rsidRDefault="006A68B8" w:rsidP="0064186D">
      <w:pPr>
        <w:ind w:left="142"/>
        <w:rPr>
          <w:rFonts w:ascii="Calibri" w:hAnsi="Calibri" w:cs="Calibri"/>
          <w:b/>
          <w:sz w:val="22"/>
          <w:szCs w:val="22"/>
          <w:lang w:val="da-DK"/>
        </w:rPr>
      </w:pPr>
    </w:p>
    <w:p w14:paraId="53548465" w14:textId="77777777" w:rsidR="00C97BB9" w:rsidRPr="00C97BB9" w:rsidRDefault="003C6B10" w:rsidP="0064186D">
      <w:pPr>
        <w:ind w:left="142"/>
        <w:rPr>
          <w:rFonts w:ascii="Calibri" w:hAnsi="Calibri" w:cs="Calibri"/>
          <w:sz w:val="22"/>
          <w:szCs w:val="22"/>
          <w:lang w:val="da-DK"/>
        </w:rPr>
      </w:pPr>
      <w:r w:rsidRPr="00C97BB9">
        <w:rPr>
          <w:rFonts w:ascii="Calibri" w:hAnsi="Calibri" w:cs="Calibri"/>
          <w:b/>
          <w:sz w:val="22"/>
          <w:szCs w:val="22"/>
          <w:lang w:val="da-DK"/>
        </w:rPr>
        <w:t>Fraværende med afbud var:</w:t>
      </w:r>
      <w:r w:rsidRPr="00C97BB9">
        <w:rPr>
          <w:rFonts w:ascii="Calibri" w:hAnsi="Calibri" w:cs="Calibri"/>
          <w:b/>
          <w:sz w:val="22"/>
          <w:szCs w:val="22"/>
          <w:lang w:val="da-DK"/>
        </w:rPr>
        <w:tab/>
      </w:r>
      <w:r w:rsidRPr="00C97BB9">
        <w:rPr>
          <w:rFonts w:ascii="Calibri" w:hAnsi="Calibri" w:cs="Calibri"/>
          <w:b/>
          <w:sz w:val="22"/>
          <w:szCs w:val="22"/>
          <w:lang w:val="da-DK"/>
        </w:rPr>
        <w:tab/>
      </w:r>
      <w:r w:rsidR="00C97BB9" w:rsidRPr="00C97BB9">
        <w:rPr>
          <w:rFonts w:ascii="Calibri" w:hAnsi="Calibri" w:cs="Calibri"/>
          <w:sz w:val="22"/>
          <w:szCs w:val="22"/>
          <w:lang w:val="da-DK"/>
        </w:rPr>
        <w:t>Gitte Rasmussen</w:t>
      </w:r>
    </w:p>
    <w:p w14:paraId="1B2002A6" w14:textId="77777777" w:rsidR="00C97BB9" w:rsidRPr="00C97BB9" w:rsidRDefault="00C97BB9" w:rsidP="00C97BB9">
      <w:pPr>
        <w:ind w:left="2880" w:firstLine="720"/>
        <w:rPr>
          <w:rFonts w:ascii="Calibri" w:hAnsi="Calibri" w:cs="Calibri"/>
          <w:sz w:val="22"/>
          <w:szCs w:val="22"/>
          <w:lang w:val="da-DK"/>
        </w:rPr>
      </w:pPr>
      <w:r w:rsidRPr="00C97BB9">
        <w:rPr>
          <w:rFonts w:ascii="Calibri" w:hAnsi="Calibri" w:cs="Calibri"/>
          <w:sz w:val="22"/>
          <w:szCs w:val="22"/>
          <w:lang w:val="da-DK"/>
        </w:rPr>
        <w:t>Martin Rheinheimer</w:t>
      </w:r>
    </w:p>
    <w:p w14:paraId="0D6A4E5F" w14:textId="77777777" w:rsidR="00C97BB9" w:rsidRPr="00C97BB9" w:rsidRDefault="00C97BB9" w:rsidP="00C97BB9">
      <w:pPr>
        <w:ind w:left="2880" w:firstLine="720"/>
        <w:rPr>
          <w:rFonts w:ascii="Calibri" w:hAnsi="Calibri" w:cs="Calibri"/>
          <w:sz w:val="22"/>
          <w:szCs w:val="22"/>
          <w:lang w:val="da-DK"/>
        </w:rPr>
      </w:pPr>
      <w:r w:rsidRPr="00C97BB9">
        <w:rPr>
          <w:rFonts w:ascii="Calibri" w:hAnsi="Calibri" w:cs="Calibri"/>
          <w:sz w:val="22"/>
          <w:szCs w:val="22"/>
          <w:lang w:val="da-DK"/>
        </w:rPr>
        <w:t>Simon Hildebrand Hedegaard</w:t>
      </w:r>
    </w:p>
    <w:p w14:paraId="523C0CF4" w14:textId="77777777" w:rsidR="00C97BB9" w:rsidRPr="00C97BB9" w:rsidRDefault="00C97BB9" w:rsidP="00C97BB9">
      <w:pPr>
        <w:ind w:left="2880" w:firstLine="720"/>
        <w:rPr>
          <w:rFonts w:ascii="Calibri" w:hAnsi="Calibri" w:cs="Calibri"/>
          <w:sz w:val="22"/>
          <w:szCs w:val="22"/>
          <w:lang w:val="da-DK"/>
        </w:rPr>
      </w:pPr>
      <w:r w:rsidRPr="00C97BB9">
        <w:rPr>
          <w:rFonts w:ascii="Calibri" w:hAnsi="Calibri" w:cs="Calibri"/>
          <w:sz w:val="22"/>
          <w:szCs w:val="22"/>
          <w:lang w:val="da-DK"/>
        </w:rPr>
        <w:t>Vivi Damgaard</w:t>
      </w:r>
    </w:p>
    <w:p w14:paraId="0F50E8A2" w14:textId="77777777" w:rsidR="00C97BB9" w:rsidRPr="00C97BB9" w:rsidRDefault="00C97BB9" w:rsidP="00C97BB9">
      <w:pPr>
        <w:ind w:left="2880" w:firstLine="720"/>
        <w:rPr>
          <w:rFonts w:ascii="Calibri" w:hAnsi="Calibri" w:cs="Calibri"/>
          <w:sz w:val="22"/>
          <w:szCs w:val="22"/>
          <w:lang w:val="da-DK"/>
        </w:rPr>
      </w:pPr>
      <w:r w:rsidRPr="00C97BB9">
        <w:rPr>
          <w:rFonts w:ascii="Calibri" w:hAnsi="Calibri" w:cs="Calibri"/>
          <w:sz w:val="22"/>
          <w:szCs w:val="22"/>
          <w:lang w:val="da-DK"/>
        </w:rPr>
        <w:t>Christian Ørnstrøm Heyde-Petersen</w:t>
      </w:r>
    </w:p>
    <w:p w14:paraId="59D5A744" w14:textId="456D5B35" w:rsidR="003C6B10" w:rsidRPr="00C97BB9" w:rsidRDefault="00C97BB9" w:rsidP="00C97BB9">
      <w:pPr>
        <w:ind w:left="2880" w:firstLine="720"/>
        <w:rPr>
          <w:rFonts w:ascii="Calibri" w:hAnsi="Calibri" w:cs="Calibri"/>
          <w:bCs/>
          <w:sz w:val="22"/>
          <w:szCs w:val="22"/>
          <w:lang w:val="da-DK"/>
        </w:rPr>
      </w:pPr>
      <w:r w:rsidRPr="00C97BB9">
        <w:rPr>
          <w:rFonts w:ascii="Calibri" w:hAnsi="Calibri" w:cs="Calibri"/>
          <w:sz w:val="22"/>
          <w:szCs w:val="22"/>
          <w:lang w:val="da-DK"/>
        </w:rPr>
        <w:t>Helle Lykke Nielsen,</w:t>
      </w:r>
    </w:p>
    <w:p w14:paraId="5417C62F" w14:textId="2A397D95" w:rsidR="00B6560E" w:rsidRPr="00C97BB9" w:rsidRDefault="003C6B10" w:rsidP="0064186D">
      <w:pPr>
        <w:ind w:left="142"/>
        <w:rPr>
          <w:rFonts w:ascii="Calibri" w:hAnsi="Calibri" w:cs="Calibri"/>
          <w:b/>
          <w:sz w:val="22"/>
          <w:szCs w:val="22"/>
          <w:lang w:val="da-DK"/>
        </w:rPr>
      </w:pP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r w:rsidR="00664F79" w:rsidRPr="00C97BB9">
        <w:rPr>
          <w:rFonts w:ascii="Calibri" w:hAnsi="Calibri" w:cs="Calibri"/>
          <w:b/>
          <w:sz w:val="22"/>
          <w:szCs w:val="22"/>
          <w:lang w:val="da-DK"/>
        </w:rPr>
        <w:tab/>
      </w:r>
      <w:r w:rsidR="00664F79" w:rsidRPr="00C97BB9">
        <w:rPr>
          <w:rFonts w:ascii="Calibri" w:hAnsi="Calibri" w:cs="Calibri"/>
          <w:b/>
          <w:sz w:val="22"/>
          <w:szCs w:val="22"/>
          <w:lang w:val="da-DK"/>
        </w:rPr>
        <w:tab/>
      </w:r>
    </w:p>
    <w:p w14:paraId="2F1AE0DA" w14:textId="77777777" w:rsidR="0064186D" w:rsidRPr="00C97BB9" w:rsidRDefault="00B6560E" w:rsidP="0064186D">
      <w:pPr>
        <w:ind w:left="142"/>
        <w:rPr>
          <w:rFonts w:ascii="Calibri" w:hAnsi="Calibri" w:cs="Calibri"/>
          <w:sz w:val="22"/>
          <w:szCs w:val="22"/>
          <w:lang w:val="da-DK"/>
        </w:rPr>
      </w:pPr>
      <w:r w:rsidRPr="00C97BB9">
        <w:rPr>
          <w:rFonts w:ascii="Calibri" w:hAnsi="Calibri" w:cs="Calibri"/>
          <w:b/>
          <w:sz w:val="22"/>
          <w:szCs w:val="22"/>
          <w:lang w:val="da-DK"/>
        </w:rPr>
        <w:t>Fra administrationen deltog:</w:t>
      </w:r>
      <w:r w:rsidRPr="00C97BB9">
        <w:rPr>
          <w:rFonts w:ascii="Calibri" w:hAnsi="Calibri" w:cs="Calibri"/>
          <w:sz w:val="22"/>
          <w:szCs w:val="22"/>
          <w:lang w:val="da-DK"/>
        </w:rPr>
        <w:t xml:space="preserve"> </w:t>
      </w:r>
      <w:r w:rsidRPr="00C97BB9">
        <w:rPr>
          <w:rFonts w:ascii="Calibri" w:hAnsi="Calibri" w:cs="Calibri"/>
          <w:sz w:val="22"/>
          <w:szCs w:val="22"/>
          <w:lang w:val="da-DK"/>
        </w:rPr>
        <w:tab/>
      </w:r>
      <w:r w:rsidR="00173A0E" w:rsidRPr="00C97BB9">
        <w:rPr>
          <w:rFonts w:ascii="Calibri" w:hAnsi="Calibri" w:cs="Calibri"/>
          <w:sz w:val="22"/>
          <w:szCs w:val="22"/>
          <w:lang w:val="da-DK"/>
        </w:rPr>
        <w:tab/>
      </w:r>
      <w:r w:rsidR="0064186D" w:rsidRPr="00C97BB9">
        <w:rPr>
          <w:rFonts w:ascii="Calibri" w:hAnsi="Calibri" w:cs="Calibri"/>
          <w:sz w:val="22"/>
          <w:szCs w:val="22"/>
          <w:lang w:val="da-DK"/>
        </w:rPr>
        <w:t>Mads Funding</w:t>
      </w:r>
    </w:p>
    <w:p w14:paraId="1EC82C1C" w14:textId="550FC40E" w:rsidR="009A57C0" w:rsidRPr="00C97BB9" w:rsidRDefault="009A57C0" w:rsidP="0064186D">
      <w:pPr>
        <w:ind w:left="142"/>
        <w:rPr>
          <w:rFonts w:ascii="Calibri" w:hAnsi="Calibri" w:cs="Calibri"/>
          <w:sz w:val="22"/>
          <w:szCs w:val="22"/>
          <w:lang w:val="da-DK"/>
        </w:rPr>
      </w:pP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p>
    <w:p w14:paraId="2D59D844" w14:textId="38094EC1" w:rsidR="00B6560E" w:rsidRPr="00C97BB9" w:rsidRDefault="0056094F" w:rsidP="00FE7722">
      <w:pPr>
        <w:ind w:left="142"/>
        <w:rPr>
          <w:rFonts w:ascii="Calibri" w:hAnsi="Calibri" w:cs="Calibri"/>
          <w:sz w:val="22"/>
          <w:szCs w:val="22"/>
          <w:lang w:val="da-DK"/>
        </w:rPr>
      </w:pPr>
      <w:r w:rsidRPr="00C97BB9">
        <w:rPr>
          <w:rFonts w:ascii="Calibri" w:hAnsi="Calibri" w:cs="Calibri"/>
          <w:b/>
          <w:sz w:val="22"/>
          <w:szCs w:val="22"/>
          <w:lang w:val="da-DK"/>
        </w:rPr>
        <w:t>M</w:t>
      </w:r>
      <w:r w:rsidR="00CC160C" w:rsidRPr="00C97BB9">
        <w:rPr>
          <w:rFonts w:ascii="Calibri" w:hAnsi="Calibri" w:cs="Calibri"/>
          <w:b/>
          <w:sz w:val="22"/>
          <w:szCs w:val="22"/>
          <w:lang w:val="da-DK"/>
        </w:rPr>
        <w:t>ødedato</w:t>
      </w:r>
      <w:r w:rsidR="00B6560E" w:rsidRPr="00C97BB9">
        <w:rPr>
          <w:rFonts w:ascii="Calibri" w:hAnsi="Calibri" w:cs="Calibri"/>
          <w:b/>
          <w:sz w:val="22"/>
          <w:szCs w:val="22"/>
          <w:lang w:val="da-DK"/>
        </w:rPr>
        <w:t>:</w:t>
      </w:r>
      <w:r w:rsidR="00B6560E" w:rsidRPr="00C97BB9">
        <w:rPr>
          <w:rFonts w:ascii="Calibri" w:hAnsi="Calibri" w:cs="Calibri"/>
          <w:sz w:val="22"/>
          <w:szCs w:val="22"/>
          <w:lang w:val="da-DK"/>
        </w:rPr>
        <w:tab/>
      </w:r>
      <w:r w:rsidR="00CC160C" w:rsidRPr="00C97BB9">
        <w:rPr>
          <w:rFonts w:ascii="Calibri" w:hAnsi="Calibri" w:cs="Calibri"/>
          <w:sz w:val="22"/>
          <w:szCs w:val="22"/>
          <w:lang w:val="da-DK"/>
        </w:rPr>
        <w:tab/>
      </w:r>
      <w:r w:rsidR="00CC160C" w:rsidRPr="00C97BB9">
        <w:rPr>
          <w:rFonts w:ascii="Calibri" w:hAnsi="Calibri" w:cs="Calibri"/>
          <w:sz w:val="22"/>
          <w:szCs w:val="22"/>
          <w:lang w:val="da-DK"/>
        </w:rPr>
        <w:tab/>
      </w:r>
      <w:r w:rsidR="00173A0E" w:rsidRPr="00C97BB9">
        <w:rPr>
          <w:rFonts w:ascii="Calibri" w:hAnsi="Calibri" w:cs="Calibri"/>
          <w:sz w:val="22"/>
          <w:szCs w:val="22"/>
          <w:lang w:val="da-DK"/>
        </w:rPr>
        <w:tab/>
      </w:r>
      <w:r w:rsidR="00C97BB9">
        <w:rPr>
          <w:rFonts w:ascii="Calibri" w:hAnsi="Calibri" w:cs="Calibri"/>
          <w:sz w:val="22"/>
          <w:szCs w:val="22"/>
          <w:lang w:val="da-DK"/>
        </w:rPr>
        <w:t xml:space="preserve">27. august </w:t>
      </w:r>
      <w:r w:rsidR="00783BCF" w:rsidRPr="00C97BB9">
        <w:rPr>
          <w:rFonts w:ascii="Calibri" w:hAnsi="Calibri" w:cs="Calibri"/>
          <w:sz w:val="22"/>
          <w:szCs w:val="22"/>
          <w:lang w:val="da-DK"/>
        </w:rPr>
        <w:t>20</w:t>
      </w:r>
      <w:r w:rsidR="006A68B8" w:rsidRPr="00C97BB9">
        <w:rPr>
          <w:rFonts w:ascii="Calibri" w:hAnsi="Calibri" w:cs="Calibri"/>
          <w:sz w:val="22"/>
          <w:szCs w:val="22"/>
          <w:lang w:val="da-DK"/>
        </w:rPr>
        <w:t>20</w:t>
      </w:r>
      <w:r w:rsidR="00B6560E" w:rsidRPr="00C97BB9">
        <w:rPr>
          <w:rFonts w:ascii="Calibri" w:hAnsi="Calibri" w:cs="Calibri"/>
          <w:sz w:val="22"/>
          <w:szCs w:val="22"/>
          <w:lang w:val="da-DK"/>
        </w:rPr>
        <w:tab/>
      </w:r>
      <w:r w:rsidR="00B6560E" w:rsidRPr="00C97BB9">
        <w:rPr>
          <w:rFonts w:ascii="Calibri" w:hAnsi="Calibri" w:cs="Calibri"/>
          <w:sz w:val="22"/>
          <w:szCs w:val="22"/>
          <w:lang w:val="da-DK"/>
        </w:rPr>
        <w:tab/>
      </w:r>
      <w:r w:rsidR="00B6560E" w:rsidRPr="00C97BB9">
        <w:rPr>
          <w:rFonts w:ascii="Calibri" w:hAnsi="Calibri" w:cs="Calibri"/>
          <w:sz w:val="22"/>
          <w:szCs w:val="22"/>
          <w:lang w:val="da-DK"/>
        </w:rPr>
        <w:tab/>
      </w:r>
      <w:r w:rsidR="00B6560E" w:rsidRPr="00C97BB9">
        <w:rPr>
          <w:rFonts w:ascii="Calibri" w:hAnsi="Calibri" w:cs="Calibri"/>
          <w:sz w:val="22"/>
          <w:szCs w:val="22"/>
          <w:lang w:val="da-DK"/>
        </w:rPr>
        <w:tab/>
      </w:r>
    </w:p>
    <w:p w14:paraId="2E8BDED7" w14:textId="77777777" w:rsidR="00D61888" w:rsidRPr="00C97BB9" w:rsidRDefault="00D61888" w:rsidP="00FE7722">
      <w:pPr>
        <w:ind w:left="142"/>
        <w:rPr>
          <w:rFonts w:ascii="Calibri" w:hAnsi="Calibri" w:cs="Calibri"/>
          <w:sz w:val="22"/>
          <w:szCs w:val="22"/>
          <w:lang w:val="da-DK"/>
        </w:rPr>
      </w:pP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C97BB9" w14:paraId="0B6DAC50" w14:textId="77777777" w:rsidTr="00296C70">
        <w:tc>
          <w:tcPr>
            <w:tcW w:w="9610" w:type="dxa"/>
            <w:tcBorders>
              <w:top w:val="nil"/>
              <w:left w:val="nil"/>
              <w:bottom w:val="nil"/>
              <w:right w:val="nil"/>
            </w:tcBorders>
          </w:tcPr>
          <w:p w14:paraId="6ACA6FE2" w14:textId="77777777" w:rsidR="00B6560E" w:rsidRPr="00C97BB9" w:rsidRDefault="00B6560E" w:rsidP="00173A0E">
            <w:pPr>
              <w:pBdr>
                <w:bottom w:val="single" w:sz="4" w:space="1" w:color="auto"/>
              </w:pBdr>
              <w:tabs>
                <w:tab w:val="left" w:pos="2520"/>
                <w:tab w:val="left" w:pos="5040"/>
              </w:tabs>
              <w:ind w:left="142"/>
              <w:rPr>
                <w:rFonts w:ascii="Calibri" w:hAnsi="Calibri" w:cs="Calibri"/>
                <w:sz w:val="22"/>
                <w:szCs w:val="22"/>
                <w:lang w:val="da-DK"/>
              </w:rPr>
            </w:pPr>
          </w:p>
          <w:p w14:paraId="7333205E" w14:textId="77777777" w:rsidR="00B6560E" w:rsidRPr="00C97BB9" w:rsidRDefault="00B6560E" w:rsidP="00173A0E">
            <w:pPr>
              <w:ind w:left="142"/>
              <w:rPr>
                <w:rFonts w:ascii="Calibri" w:hAnsi="Calibri" w:cs="Calibri"/>
                <w:sz w:val="22"/>
                <w:szCs w:val="22"/>
                <w:lang w:val="da-DK"/>
              </w:rPr>
            </w:pPr>
          </w:p>
        </w:tc>
      </w:tr>
    </w:tbl>
    <w:p w14:paraId="46F0B206" w14:textId="77777777" w:rsidR="00D61888" w:rsidRPr="00C97BB9" w:rsidRDefault="00D61888" w:rsidP="0056094F">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cs="Calibri"/>
          <w:b/>
          <w:sz w:val="22"/>
          <w:szCs w:val="22"/>
          <w:lang w:val="da-DK"/>
        </w:rPr>
      </w:pPr>
    </w:p>
    <w:p w14:paraId="1258C866" w14:textId="77777777" w:rsidR="00C97BB9" w:rsidRPr="00C97BB9" w:rsidRDefault="00C97BB9" w:rsidP="00C97BB9">
      <w:pPr>
        <w:pStyle w:val="DocInfoLine"/>
        <w:rPr>
          <w:rFonts w:ascii="Calibri" w:hAnsi="Calibri" w:cs="Calibri"/>
          <w:b/>
          <w:sz w:val="22"/>
          <w:szCs w:val="22"/>
        </w:rPr>
      </w:pPr>
      <w:bookmarkStart w:id="0" w:name="LAN_Agenda"/>
      <w:r w:rsidRPr="00C97BB9">
        <w:rPr>
          <w:rFonts w:ascii="Calibri" w:hAnsi="Calibri" w:cs="Calibri"/>
          <w:b/>
          <w:sz w:val="22"/>
          <w:szCs w:val="22"/>
        </w:rPr>
        <w:t>Dagsorden</w:t>
      </w:r>
      <w:bookmarkEnd w:id="0"/>
      <w:r w:rsidRPr="00C97BB9">
        <w:rPr>
          <w:rFonts w:ascii="Calibri" w:hAnsi="Calibri" w:cs="Calibri"/>
          <w:b/>
          <w:sz w:val="22"/>
          <w:szCs w:val="22"/>
        </w:rPr>
        <w:t>:</w:t>
      </w:r>
    </w:p>
    <w:p w14:paraId="730C9C6F" w14:textId="77777777" w:rsidR="00C97BB9" w:rsidRPr="00C97BB9" w:rsidRDefault="00C97BB9" w:rsidP="00C97BB9">
      <w:pPr>
        <w:rPr>
          <w:rFonts w:ascii="Calibri" w:hAnsi="Calibri" w:cs="Calibri"/>
          <w:sz w:val="22"/>
          <w:szCs w:val="22"/>
        </w:rPr>
      </w:pPr>
    </w:p>
    <w:p w14:paraId="45DA550C" w14:textId="77777777" w:rsidR="00C97BB9" w:rsidRPr="00C97BB9" w:rsidRDefault="00C97BB9" w:rsidP="00C97BB9">
      <w:pPr>
        <w:pStyle w:val="Listeafsnit"/>
        <w:numPr>
          <w:ilvl w:val="0"/>
          <w:numId w:val="36"/>
        </w:numPr>
        <w:rPr>
          <w:rFonts w:eastAsia="Times New Roman"/>
        </w:rPr>
      </w:pPr>
      <w:r w:rsidRPr="00C97BB9">
        <w:rPr>
          <w:rFonts w:eastAsia="Times New Roman"/>
        </w:rPr>
        <w:t>CoVid19-situationen</w:t>
      </w:r>
    </w:p>
    <w:p w14:paraId="63FD779D" w14:textId="77777777" w:rsidR="00C97BB9" w:rsidRPr="00C97BB9" w:rsidRDefault="00C97BB9" w:rsidP="00C97BB9">
      <w:pPr>
        <w:pStyle w:val="Listeafsnit"/>
        <w:numPr>
          <w:ilvl w:val="0"/>
          <w:numId w:val="36"/>
        </w:numPr>
        <w:rPr>
          <w:rFonts w:eastAsia="Times New Roman"/>
        </w:rPr>
      </w:pPr>
      <w:r w:rsidRPr="00C97BB9">
        <w:rPr>
          <w:rFonts w:eastAsia="Times New Roman"/>
        </w:rPr>
        <w:t>Andre arbejdsmiljøspørgsmål</w:t>
      </w:r>
    </w:p>
    <w:p w14:paraId="0DE29C1A" w14:textId="77777777" w:rsidR="00C97BB9" w:rsidRPr="00C97BB9" w:rsidRDefault="00C97BB9" w:rsidP="00C97BB9">
      <w:pPr>
        <w:pStyle w:val="Listeafsnit"/>
        <w:numPr>
          <w:ilvl w:val="0"/>
          <w:numId w:val="36"/>
        </w:numPr>
        <w:rPr>
          <w:rFonts w:eastAsia="Times New Roman"/>
        </w:rPr>
      </w:pPr>
      <w:r w:rsidRPr="00C97BB9">
        <w:rPr>
          <w:rFonts w:eastAsia="Times New Roman"/>
        </w:rPr>
        <w:t>Evalueringspraksis i forhold til undervisningen - orienteringspunkt</w:t>
      </w:r>
    </w:p>
    <w:p w14:paraId="498B51A9" w14:textId="77777777" w:rsidR="00C97BB9" w:rsidRPr="00C97BB9" w:rsidRDefault="00C97BB9" w:rsidP="00C97BB9">
      <w:pPr>
        <w:pStyle w:val="Listeafsnit"/>
        <w:numPr>
          <w:ilvl w:val="0"/>
          <w:numId w:val="36"/>
        </w:numPr>
        <w:rPr>
          <w:rFonts w:eastAsia="Times New Roman"/>
        </w:rPr>
      </w:pPr>
      <w:r w:rsidRPr="00C97BB9">
        <w:rPr>
          <w:rFonts w:eastAsia="Times New Roman"/>
        </w:rPr>
        <w:t>Adgang til e-læringsplatforme (LMS)</w:t>
      </w:r>
    </w:p>
    <w:p w14:paraId="00C88D6D" w14:textId="77777777" w:rsidR="00C97BB9" w:rsidRPr="00C97BB9" w:rsidRDefault="00C97BB9" w:rsidP="00C97BB9">
      <w:pPr>
        <w:pStyle w:val="Listeafsnit"/>
        <w:numPr>
          <w:ilvl w:val="0"/>
          <w:numId w:val="36"/>
        </w:numPr>
        <w:rPr>
          <w:rFonts w:eastAsia="Times New Roman"/>
        </w:rPr>
      </w:pPr>
      <w:r w:rsidRPr="00C97BB9">
        <w:rPr>
          <w:rFonts w:eastAsia="Times New Roman"/>
        </w:rPr>
        <w:t>Økonomi og budgetopfølgning</w:t>
      </w:r>
    </w:p>
    <w:p w14:paraId="28E63796" w14:textId="77777777" w:rsidR="00C97BB9" w:rsidRPr="00C97BB9" w:rsidRDefault="00C97BB9" w:rsidP="00C97BB9">
      <w:pPr>
        <w:pStyle w:val="Listeafsnit"/>
        <w:numPr>
          <w:ilvl w:val="0"/>
          <w:numId w:val="36"/>
        </w:numPr>
        <w:rPr>
          <w:rFonts w:eastAsia="Times New Roman"/>
        </w:rPr>
      </w:pPr>
      <w:r w:rsidRPr="00C97BB9">
        <w:rPr>
          <w:rFonts w:eastAsia="Times New Roman"/>
        </w:rPr>
        <w:t xml:space="preserve">TAP-lønforhandlinger </w:t>
      </w:r>
    </w:p>
    <w:p w14:paraId="22EF36AF" w14:textId="77777777" w:rsidR="00C97BB9" w:rsidRPr="00C97BB9" w:rsidRDefault="00C97BB9" w:rsidP="00C97BB9">
      <w:pPr>
        <w:pStyle w:val="Listeafsnit"/>
        <w:numPr>
          <w:ilvl w:val="0"/>
          <w:numId w:val="36"/>
        </w:numPr>
        <w:rPr>
          <w:rFonts w:eastAsia="Times New Roman"/>
        </w:rPr>
      </w:pPr>
      <w:r w:rsidRPr="00C97BB9">
        <w:rPr>
          <w:rFonts w:eastAsia="Times New Roman"/>
        </w:rPr>
        <w:t>Lønpolitikken</w:t>
      </w:r>
    </w:p>
    <w:p w14:paraId="4E11979A" w14:textId="77777777" w:rsidR="00C97BB9" w:rsidRPr="00C97BB9" w:rsidRDefault="00C97BB9" w:rsidP="00C97BB9">
      <w:pPr>
        <w:pStyle w:val="Listeafsnit"/>
        <w:numPr>
          <w:ilvl w:val="0"/>
          <w:numId w:val="36"/>
        </w:numPr>
        <w:rPr>
          <w:rFonts w:eastAsia="Times New Roman"/>
        </w:rPr>
      </w:pPr>
      <w:r w:rsidRPr="00C97BB9">
        <w:rPr>
          <w:rFonts w:eastAsia="Times New Roman"/>
        </w:rPr>
        <w:t>Evt.</w:t>
      </w:r>
    </w:p>
    <w:p w14:paraId="13F1BDBC" w14:textId="77777777" w:rsidR="00C97BB9" w:rsidRPr="00C97BB9" w:rsidRDefault="00C97BB9" w:rsidP="00C97BB9">
      <w:pPr>
        <w:rPr>
          <w:rFonts w:ascii="Calibri" w:eastAsiaTheme="minorHAnsi" w:hAnsi="Calibri" w:cs="Calibri"/>
          <w:sz w:val="22"/>
          <w:szCs w:val="22"/>
        </w:rPr>
      </w:pPr>
    </w:p>
    <w:p w14:paraId="3C089BBB" w14:textId="77777777" w:rsidR="00C97BB9" w:rsidRPr="00C97BB9" w:rsidRDefault="00C97BB9" w:rsidP="00C97BB9">
      <w:pPr>
        <w:rPr>
          <w:rFonts w:ascii="Calibri" w:hAnsi="Calibri" w:cs="Calibri"/>
          <w:sz w:val="22"/>
          <w:szCs w:val="22"/>
        </w:rPr>
      </w:pPr>
    </w:p>
    <w:p w14:paraId="314B24E2"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Dekanen bød velkommen. Caroline Schaffalitzky de Muckadell er indtrådt i SU i stedet for Karen </w:t>
      </w:r>
      <w:r w:rsidRPr="00C97BB9">
        <w:rPr>
          <w:rFonts w:ascii="Calibri" w:hAnsi="Calibri" w:cs="Calibri"/>
          <w:sz w:val="22"/>
          <w:szCs w:val="22"/>
          <w:lang w:val="da-DK"/>
        </w:rPr>
        <w:lastRenderedPageBreak/>
        <w:t>Hvidtfeldt som VIP-repræsentant for IKV.</w:t>
      </w:r>
    </w:p>
    <w:p w14:paraId="2AD2C4AD" w14:textId="77777777" w:rsidR="00C97BB9" w:rsidRPr="00C97BB9" w:rsidRDefault="00C97BB9" w:rsidP="00C97BB9">
      <w:pPr>
        <w:rPr>
          <w:rFonts w:ascii="Calibri" w:hAnsi="Calibri" w:cs="Calibri"/>
          <w:sz w:val="22"/>
          <w:szCs w:val="22"/>
          <w:lang w:val="da-DK"/>
        </w:rPr>
      </w:pPr>
    </w:p>
    <w:p w14:paraId="72CFDAC4"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Det besluttedes at udsætte </w:t>
      </w:r>
      <w:proofErr w:type="spellStart"/>
      <w:r w:rsidRPr="00C97BB9">
        <w:rPr>
          <w:rFonts w:ascii="Calibri" w:hAnsi="Calibri" w:cs="Calibri"/>
          <w:sz w:val="22"/>
          <w:szCs w:val="22"/>
          <w:lang w:val="da-DK"/>
        </w:rPr>
        <w:t>pkt</w:t>
      </w:r>
      <w:proofErr w:type="spellEnd"/>
      <w:r w:rsidRPr="00C97BB9">
        <w:rPr>
          <w:rFonts w:ascii="Calibri" w:hAnsi="Calibri" w:cs="Calibri"/>
          <w:sz w:val="22"/>
          <w:szCs w:val="22"/>
          <w:lang w:val="da-DK"/>
        </w:rPr>
        <w:t xml:space="preserve"> 6. og 7. til næste møde pga. afbud fra flere TAP-repræsentanter.</w:t>
      </w:r>
    </w:p>
    <w:p w14:paraId="2B087AB4" w14:textId="77777777" w:rsidR="00C97BB9" w:rsidRPr="00C97BB9" w:rsidRDefault="00C97BB9" w:rsidP="00C97BB9">
      <w:pPr>
        <w:rPr>
          <w:rFonts w:ascii="Calibri" w:hAnsi="Calibri" w:cs="Calibri"/>
          <w:sz w:val="22"/>
          <w:szCs w:val="22"/>
          <w:lang w:val="da-DK"/>
        </w:rPr>
      </w:pPr>
    </w:p>
    <w:p w14:paraId="7F581BA3"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Ad 1. Covid19-situationen.</w:t>
      </w:r>
    </w:p>
    <w:p w14:paraId="72292AA8" w14:textId="77777777" w:rsidR="00C97BB9" w:rsidRPr="00C97BB9" w:rsidRDefault="00C97BB9" w:rsidP="00C97BB9">
      <w:pPr>
        <w:rPr>
          <w:rFonts w:ascii="Calibri" w:hAnsi="Calibri" w:cs="Calibri"/>
          <w:sz w:val="22"/>
          <w:szCs w:val="22"/>
          <w:lang w:val="da-DK"/>
        </w:rPr>
      </w:pPr>
    </w:p>
    <w:p w14:paraId="30566558"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Dekanen redegjorde for CoVid19-situationen på SDU og HUM, herunder afviklingen af undervisningen. Det kunne oplyses, at halvdelen af undervisningen gennemføres som fysisk undervisning, 30% som fremmøderul (de studerende møder op skiftevis, hvor resten følger undervisningen online) og 20% online-undervisning.</w:t>
      </w:r>
    </w:p>
    <w:p w14:paraId="7D7AB39C" w14:textId="77777777" w:rsidR="00C97BB9" w:rsidRPr="00C97BB9" w:rsidRDefault="00C97BB9" w:rsidP="00C97BB9">
      <w:pPr>
        <w:rPr>
          <w:rFonts w:ascii="Calibri" w:hAnsi="Calibri" w:cs="Calibri"/>
          <w:sz w:val="22"/>
          <w:szCs w:val="22"/>
          <w:lang w:val="da-DK"/>
        </w:rPr>
      </w:pPr>
    </w:p>
    <w:p w14:paraId="67497549"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Der er mulighed for at skifte fra fremmøderul til ren on-lineundervisning, hvis det viser sig, at fremmøderullet ikke er hensigtsmæssigt eller praktisk muligt. Dette koordineres med studielederen, der skal sikre en rimelig fordeling af undervisningsformerne på uddannelsen.</w:t>
      </w:r>
    </w:p>
    <w:p w14:paraId="0825570D" w14:textId="77777777" w:rsidR="00C97BB9" w:rsidRPr="00C97BB9" w:rsidRDefault="00C97BB9" w:rsidP="00C97BB9">
      <w:pPr>
        <w:rPr>
          <w:rFonts w:ascii="Calibri" w:hAnsi="Calibri" w:cs="Calibri"/>
          <w:sz w:val="22"/>
          <w:szCs w:val="22"/>
          <w:lang w:val="da-DK"/>
        </w:rPr>
      </w:pPr>
    </w:p>
    <w:p w14:paraId="1B8945EC"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CoVid19-situationen drøftedes:</w:t>
      </w:r>
    </w:p>
    <w:p w14:paraId="7C4C2B0C" w14:textId="77777777" w:rsidR="00C97BB9" w:rsidRPr="00C97BB9" w:rsidRDefault="00C97BB9" w:rsidP="00C97BB9">
      <w:pPr>
        <w:rPr>
          <w:rFonts w:ascii="Calibri" w:hAnsi="Calibri" w:cs="Calibri"/>
          <w:sz w:val="22"/>
          <w:szCs w:val="22"/>
          <w:lang w:val="da-DK"/>
        </w:rPr>
      </w:pPr>
    </w:p>
    <w:p w14:paraId="111C7408"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Per Krogh Hansen orienterede om, at IKV har gennemført en arbejdsmiljøundersøgelse for at tage temperaturen på stemningen. </w:t>
      </w:r>
    </w:p>
    <w:p w14:paraId="0B9C1660" w14:textId="77777777" w:rsidR="00C97BB9" w:rsidRPr="00C97BB9" w:rsidRDefault="00C97BB9" w:rsidP="00C97BB9">
      <w:pPr>
        <w:rPr>
          <w:rFonts w:ascii="Calibri" w:hAnsi="Calibri" w:cs="Calibri"/>
          <w:sz w:val="22"/>
          <w:szCs w:val="22"/>
          <w:lang w:val="da-DK"/>
        </w:rPr>
      </w:pPr>
    </w:p>
    <w:p w14:paraId="7E130E94"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Mads Funding orienterede om arbejdet med at gøre SDU klar til rusintro og studiestart.</w:t>
      </w:r>
    </w:p>
    <w:p w14:paraId="3C233C53" w14:textId="77777777" w:rsidR="00C97BB9" w:rsidRPr="00C97BB9" w:rsidRDefault="00C97BB9" w:rsidP="00C97BB9">
      <w:pPr>
        <w:rPr>
          <w:rFonts w:ascii="Calibri" w:hAnsi="Calibri" w:cs="Calibri"/>
          <w:sz w:val="22"/>
          <w:szCs w:val="22"/>
          <w:lang w:val="da-DK"/>
        </w:rPr>
      </w:pPr>
    </w:p>
    <w:p w14:paraId="2ECE2008"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Sharon Millar spurgte til retningslinjerne for, hvornår medarbejdere skal holde sig hjemme. Hertil svarede Mads, at disse er beskrevet på sdu.dk, men at det altid beror på en konkret vurdering af, om man er bekymret for at være blevet smittet, selv om man ikke udviser symptomer. Hvis en medarbejder har en konkret begrundet bekymring, er det selvfølgelig OK at omlægge enkelte timer til on-line-undervisning – hvis det er på længere sigt, skal studieleder og evt. institutleder inddrages.</w:t>
      </w:r>
    </w:p>
    <w:p w14:paraId="34AFB19E" w14:textId="77777777" w:rsidR="00C97BB9" w:rsidRPr="00C97BB9" w:rsidRDefault="00C97BB9" w:rsidP="00C97BB9">
      <w:pPr>
        <w:rPr>
          <w:rFonts w:ascii="Calibri" w:hAnsi="Calibri" w:cs="Calibri"/>
          <w:sz w:val="22"/>
          <w:szCs w:val="22"/>
          <w:lang w:val="da-DK"/>
        </w:rPr>
      </w:pPr>
    </w:p>
    <w:p w14:paraId="533DC4A7"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Per Krogh Hansen foreslog, at alle mellemgangsdøre gøres automatiske for at undgå kontaktsmitte</w:t>
      </w:r>
    </w:p>
    <w:p w14:paraId="03AE14BC" w14:textId="77777777" w:rsidR="00C97BB9" w:rsidRPr="00C97BB9" w:rsidRDefault="00C97BB9" w:rsidP="00C97BB9">
      <w:pPr>
        <w:rPr>
          <w:rFonts w:ascii="Calibri" w:hAnsi="Calibri" w:cs="Calibri"/>
          <w:sz w:val="22"/>
          <w:szCs w:val="22"/>
          <w:lang w:val="da-DK"/>
        </w:rPr>
      </w:pPr>
    </w:p>
    <w:p w14:paraId="485E3083"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Simon Møberg Torp orienterede om, at der fortsat tages individuelt stilling til visse større arrangementer. Det er en vanskelig balancegang at gå, men tendensen er, at der åbnes for stadigt flere arrangementer</w:t>
      </w:r>
    </w:p>
    <w:p w14:paraId="6077DE9D" w14:textId="77777777" w:rsidR="00C97BB9" w:rsidRPr="00C97BB9" w:rsidRDefault="00C97BB9" w:rsidP="00C97BB9">
      <w:pPr>
        <w:rPr>
          <w:rFonts w:ascii="Calibri" w:hAnsi="Calibri" w:cs="Calibri"/>
          <w:sz w:val="22"/>
          <w:szCs w:val="22"/>
          <w:lang w:val="da-DK"/>
        </w:rPr>
      </w:pPr>
    </w:p>
    <w:p w14:paraId="71A422BF"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Mads Funding orienterede om Direktionens opfordring til mere hjemmearbejde.</w:t>
      </w:r>
    </w:p>
    <w:p w14:paraId="40D5E0F0" w14:textId="77777777" w:rsidR="00C97BB9" w:rsidRPr="00C97BB9" w:rsidRDefault="00C97BB9" w:rsidP="00C97BB9">
      <w:pPr>
        <w:rPr>
          <w:rFonts w:ascii="Calibri" w:hAnsi="Calibri" w:cs="Calibri"/>
          <w:sz w:val="22"/>
          <w:szCs w:val="22"/>
          <w:lang w:val="da-DK"/>
        </w:rPr>
      </w:pPr>
    </w:p>
    <w:p w14:paraId="68233239"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Alexandra Holsting rejste igen spørgsmålet om fremmøderullet som den nok største anledning til frustration for </w:t>
      </w:r>
      <w:proofErr w:type="spellStart"/>
      <w:r w:rsidRPr="00C97BB9">
        <w:rPr>
          <w:rFonts w:ascii="Calibri" w:hAnsi="Calibri" w:cs="Calibri"/>
          <w:sz w:val="22"/>
          <w:szCs w:val="22"/>
          <w:lang w:val="da-DK"/>
        </w:rPr>
        <w:t>VIPerne</w:t>
      </w:r>
      <w:proofErr w:type="spellEnd"/>
      <w:r w:rsidRPr="00C97BB9">
        <w:rPr>
          <w:rFonts w:ascii="Calibri" w:hAnsi="Calibri" w:cs="Calibri"/>
          <w:sz w:val="22"/>
          <w:szCs w:val="22"/>
          <w:lang w:val="da-DK"/>
        </w:rPr>
        <w:t xml:space="preserve">. Hun opfordrede til, at man overvejer andre løsninger, herunder dispensation fra timetalskravet. Hertil redegjorde Lars </w:t>
      </w:r>
      <w:proofErr w:type="spellStart"/>
      <w:r w:rsidRPr="00C97BB9">
        <w:rPr>
          <w:rFonts w:ascii="Calibri" w:hAnsi="Calibri" w:cs="Calibri"/>
          <w:sz w:val="22"/>
          <w:szCs w:val="22"/>
          <w:lang w:val="da-DK"/>
        </w:rPr>
        <w:t>Grassme</w:t>
      </w:r>
      <w:proofErr w:type="spellEnd"/>
      <w:r w:rsidRPr="00C97BB9">
        <w:rPr>
          <w:rFonts w:ascii="Calibri" w:hAnsi="Calibri" w:cs="Calibri"/>
          <w:sz w:val="22"/>
          <w:szCs w:val="22"/>
          <w:lang w:val="da-DK"/>
        </w:rPr>
        <w:t xml:space="preserve"> Binderup for timetalsreglerne.</w:t>
      </w:r>
    </w:p>
    <w:p w14:paraId="294AA926" w14:textId="77777777" w:rsidR="00C97BB9" w:rsidRPr="00C97BB9" w:rsidRDefault="00C97BB9" w:rsidP="00C97BB9">
      <w:pPr>
        <w:rPr>
          <w:rFonts w:ascii="Calibri" w:hAnsi="Calibri" w:cs="Calibri"/>
          <w:sz w:val="22"/>
          <w:szCs w:val="22"/>
          <w:lang w:val="da-DK"/>
        </w:rPr>
      </w:pPr>
    </w:p>
    <w:p w14:paraId="3047D49F"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Per Krogh Hansen gav udtryk for, at det er nødvendigt med en opfølgning på erfaringerne med fremmøderul-undervisning. Caroline Schaffalitzky var enig heri og betonede vigtigheden af ordentlige forhold omkring undervisningen, hvis situationen fortsætter. Hun gav udtryk for en generel skepsis overfor fremmøderul, og der var enighed om, at en evt. fortsættelse af de nuværende vilkår i F21 </w:t>
      </w:r>
      <w:r w:rsidRPr="00C97BB9">
        <w:rPr>
          <w:rFonts w:ascii="Calibri" w:hAnsi="Calibri" w:cs="Calibri"/>
          <w:sz w:val="22"/>
          <w:szCs w:val="22"/>
          <w:lang w:val="da-DK"/>
        </w:rPr>
        <w:lastRenderedPageBreak/>
        <w:t>nødvendiggør en anden planlægning af brugen af undervisningslokaler. Lars Binderup sagde at det vil være muligt at tage højde for dette i fordelingsfasen.</w:t>
      </w:r>
    </w:p>
    <w:p w14:paraId="4EB4ABFB" w14:textId="77777777" w:rsidR="00C97BB9" w:rsidRPr="00C97BB9" w:rsidRDefault="00C97BB9" w:rsidP="00C97BB9">
      <w:pPr>
        <w:rPr>
          <w:rFonts w:ascii="Calibri" w:hAnsi="Calibri" w:cs="Calibri"/>
          <w:sz w:val="22"/>
          <w:szCs w:val="22"/>
          <w:lang w:val="da-DK"/>
        </w:rPr>
      </w:pPr>
    </w:p>
    <w:p w14:paraId="04369C52"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Ad 2. Andre arbejdsmiljøspørgsmål</w:t>
      </w:r>
    </w:p>
    <w:p w14:paraId="3E17AAFD"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Dekanen gav udtryk for, at mange arbejdsmiljømæssige vanskeligheder var blevet afhjulpet ved genåbningen, herunder ergonomiske og fysiske arbejdsmiljøproblemer.</w:t>
      </w:r>
    </w:p>
    <w:p w14:paraId="2D078467" w14:textId="77777777" w:rsidR="00C97BB9" w:rsidRPr="00C97BB9" w:rsidRDefault="00C97BB9" w:rsidP="00C97BB9">
      <w:pPr>
        <w:rPr>
          <w:rFonts w:ascii="Calibri" w:hAnsi="Calibri" w:cs="Calibri"/>
          <w:sz w:val="22"/>
          <w:szCs w:val="22"/>
          <w:lang w:val="da-DK"/>
        </w:rPr>
      </w:pPr>
    </w:p>
    <w:p w14:paraId="19B334B4" w14:textId="581F2145"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Ad 3</w:t>
      </w:r>
      <w:r>
        <w:rPr>
          <w:rFonts w:ascii="Calibri" w:hAnsi="Calibri" w:cs="Calibri"/>
          <w:sz w:val="22"/>
          <w:szCs w:val="22"/>
          <w:lang w:val="da-DK"/>
        </w:rPr>
        <w:t>.</w:t>
      </w:r>
      <w:r w:rsidRPr="00C97BB9">
        <w:rPr>
          <w:rFonts w:ascii="Calibri" w:hAnsi="Calibri" w:cs="Calibri"/>
          <w:sz w:val="22"/>
          <w:szCs w:val="22"/>
          <w:lang w:val="da-DK"/>
        </w:rPr>
        <w:t xml:space="preserve"> Evalueringspraksis i forhold til undervisningen.</w:t>
      </w:r>
    </w:p>
    <w:p w14:paraId="0AF99BCF" w14:textId="77777777" w:rsidR="00C97BB9" w:rsidRPr="00C97BB9" w:rsidRDefault="00C97BB9" w:rsidP="00C97BB9">
      <w:pPr>
        <w:rPr>
          <w:rFonts w:ascii="Calibri" w:hAnsi="Calibri" w:cs="Calibri"/>
          <w:sz w:val="22"/>
          <w:szCs w:val="22"/>
          <w:lang w:val="da-DK"/>
        </w:rPr>
      </w:pPr>
    </w:p>
    <w:p w14:paraId="24DB1371"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Prodekanen orienterede om evalueringspraksis. Der har på HUM været nedsat en arbejdsgruppe med studieledere, der har udarbejdet en model. Udgangspunktet har været en uklarhed om kravet til publicering af undervisningsevalueringernes </w:t>
      </w:r>
      <w:proofErr w:type="spellStart"/>
      <w:r w:rsidRPr="00C97BB9">
        <w:rPr>
          <w:rFonts w:ascii="Calibri" w:hAnsi="Calibri" w:cs="Calibri"/>
          <w:sz w:val="22"/>
          <w:szCs w:val="22"/>
          <w:lang w:val="da-DK"/>
        </w:rPr>
        <w:t>rådata</w:t>
      </w:r>
      <w:proofErr w:type="spellEnd"/>
      <w:r w:rsidRPr="00C97BB9">
        <w:rPr>
          <w:rFonts w:ascii="Calibri" w:hAnsi="Calibri" w:cs="Calibri"/>
          <w:sz w:val="22"/>
          <w:szCs w:val="22"/>
          <w:lang w:val="da-DK"/>
        </w:rPr>
        <w:t>, men dette er juridisk afklaret, og der er ikke et krav om publicering af disse. I stedet er valgt en model, hvor studienævnets behandling af undervisningsevalueringerne samlet set tilgodeser både behovet for en offentliggørelse og et hensyn til underviserne. Behandlingen vil fremgå af det relevante referat fra studienævnet. Modellen er også anvendt af AU.</w:t>
      </w:r>
    </w:p>
    <w:p w14:paraId="03859538"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Konkret indføres en slutevaluering af kurserne indenfor 5 kategorier. Men der er frihed til en lokal udmøntning af disse indenfor rammen.</w:t>
      </w:r>
    </w:p>
    <w:p w14:paraId="36BA3D8A" w14:textId="77777777" w:rsidR="00C97BB9" w:rsidRPr="00C97BB9" w:rsidRDefault="00C97BB9" w:rsidP="00C97BB9">
      <w:pPr>
        <w:rPr>
          <w:rFonts w:ascii="Calibri" w:hAnsi="Calibri" w:cs="Calibri"/>
          <w:sz w:val="22"/>
          <w:szCs w:val="22"/>
          <w:lang w:val="da-DK"/>
        </w:rPr>
      </w:pPr>
    </w:p>
    <w:p w14:paraId="21D7B9D1"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Ad 4. Adgang til e-læringsplatforme.</w:t>
      </w:r>
    </w:p>
    <w:p w14:paraId="6C0042DE" w14:textId="77777777" w:rsidR="00C97BB9" w:rsidRPr="00C97BB9" w:rsidRDefault="00C97BB9" w:rsidP="00C97BB9">
      <w:pPr>
        <w:rPr>
          <w:rFonts w:ascii="Calibri" w:hAnsi="Calibri" w:cs="Calibri"/>
          <w:sz w:val="22"/>
          <w:szCs w:val="22"/>
          <w:lang w:val="da-DK"/>
        </w:rPr>
      </w:pPr>
    </w:p>
    <w:p w14:paraId="61122479"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Alexandra Holsting redegjorde for baggrunden for denne diskussion, herunder aktuelle sager, hvor studieleder har ønsket adgang til kollegers e-læringsaktiviteter, Der har været afholdt et møde mellem TR og fakultetet om dette, og der var enighed om, at adgang til andres e-læringsplatform alene kan ske efter forudgående henvendelse til pågældende medarbejder og med en saglig grund.</w:t>
      </w:r>
    </w:p>
    <w:p w14:paraId="100E3078" w14:textId="77777777" w:rsidR="00C97BB9" w:rsidRPr="00C97BB9" w:rsidRDefault="00C97BB9" w:rsidP="00C97BB9">
      <w:pPr>
        <w:rPr>
          <w:rFonts w:ascii="Calibri" w:hAnsi="Calibri" w:cs="Calibri"/>
          <w:sz w:val="22"/>
          <w:szCs w:val="22"/>
          <w:lang w:val="da-DK"/>
        </w:rPr>
      </w:pPr>
    </w:p>
    <w:p w14:paraId="0B661E66"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Anne Magnussen var enig heri men understregede desuden, at der bør være tale om en ekstraordinær situation og dette skal fremgå af en begrundelse for ønsket om adgang.</w:t>
      </w:r>
    </w:p>
    <w:p w14:paraId="67A8E85F" w14:textId="77777777" w:rsidR="00C97BB9" w:rsidRPr="00C97BB9" w:rsidRDefault="00C97BB9" w:rsidP="00C97BB9">
      <w:pPr>
        <w:rPr>
          <w:rFonts w:ascii="Calibri" w:hAnsi="Calibri" w:cs="Calibri"/>
          <w:sz w:val="22"/>
          <w:szCs w:val="22"/>
          <w:lang w:val="da-DK"/>
        </w:rPr>
      </w:pPr>
    </w:p>
    <w:p w14:paraId="55E782FD"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Simon Møberg Torp svarede hertil, at der kan være ganske god grund til at se på hinandens aktiviteter på e-læringsplatformen – for eksempel en studieleders sikring af, at helt nye </w:t>
      </w:r>
      <w:proofErr w:type="spellStart"/>
      <w:r w:rsidRPr="00C97BB9">
        <w:rPr>
          <w:rFonts w:ascii="Calibri" w:hAnsi="Calibri" w:cs="Calibri"/>
          <w:sz w:val="22"/>
          <w:szCs w:val="22"/>
          <w:lang w:val="da-DK"/>
        </w:rPr>
        <w:t>DVIPs</w:t>
      </w:r>
      <w:proofErr w:type="spellEnd"/>
      <w:r w:rsidRPr="00C97BB9">
        <w:rPr>
          <w:rFonts w:ascii="Calibri" w:hAnsi="Calibri" w:cs="Calibri"/>
          <w:sz w:val="22"/>
          <w:szCs w:val="22"/>
          <w:lang w:val="da-DK"/>
        </w:rPr>
        <w:t xml:space="preserve"> undervisning lægger det rigtige niveau. Men der må ikke være tale om overvågning, og det er derfor vigtigt med en forudgående aftale herom</w:t>
      </w:r>
    </w:p>
    <w:p w14:paraId="2D991521" w14:textId="77777777" w:rsidR="00C97BB9" w:rsidRPr="00C97BB9" w:rsidRDefault="00C97BB9" w:rsidP="00C97BB9">
      <w:pPr>
        <w:rPr>
          <w:rFonts w:ascii="Calibri" w:hAnsi="Calibri" w:cs="Calibri"/>
          <w:sz w:val="22"/>
          <w:szCs w:val="22"/>
          <w:lang w:val="da-DK"/>
        </w:rPr>
      </w:pPr>
    </w:p>
    <w:p w14:paraId="64CC5812"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Der var enighed om, at institutlederen bør inddrages, når nogen har et ønske om at tilgå kollegers indhold på e-læringsplatformen</w:t>
      </w:r>
    </w:p>
    <w:p w14:paraId="0E5B9684" w14:textId="77777777" w:rsidR="00C97BB9" w:rsidRPr="00C97BB9" w:rsidRDefault="00C97BB9" w:rsidP="00C97BB9">
      <w:pPr>
        <w:rPr>
          <w:rFonts w:ascii="Calibri" w:hAnsi="Calibri" w:cs="Calibri"/>
          <w:sz w:val="22"/>
          <w:szCs w:val="22"/>
          <w:lang w:val="da-DK"/>
        </w:rPr>
      </w:pPr>
    </w:p>
    <w:p w14:paraId="6AA9EF9C"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Ad 5. Økonomi</w:t>
      </w:r>
    </w:p>
    <w:p w14:paraId="145A3394" w14:textId="77777777" w:rsidR="00C97BB9" w:rsidRPr="00C97BB9" w:rsidRDefault="00C97BB9" w:rsidP="00C97BB9">
      <w:pPr>
        <w:rPr>
          <w:rFonts w:ascii="Calibri" w:hAnsi="Calibri" w:cs="Calibri"/>
          <w:sz w:val="22"/>
          <w:szCs w:val="22"/>
          <w:lang w:val="da-DK"/>
        </w:rPr>
      </w:pPr>
    </w:p>
    <w:p w14:paraId="63796A90"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Mads Funding gennemgik budgetudkastet for 2021-24 og understregede materialets foreløbige karakter og de betydelige usikkerheder, der hersker </w:t>
      </w:r>
      <w:proofErr w:type="spellStart"/>
      <w:r w:rsidRPr="00C97BB9">
        <w:rPr>
          <w:rFonts w:ascii="Calibri" w:hAnsi="Calibri" w:cs="Calibri"/>
          <w:sz w:val="22"/>
          <w:szCs w:val="22"/>
          <w:lang w:val="da-DK"/>
        </w:rPr>
        <w:t>fsv</w:t>
      </w:r>
      <w:proofErr w:type="spellEnd"/>
      <w:r w:rsidRPr="00C97BB9">
        <w:rPr>
          <w:rFonts w:ascii="Calibri" w:hAnsi="Calibri" w:cs="Calibri"/>
          <w:sz w:val="22"/>
          <w:szCs w:val="22"/>
          <w:lang w:val="da-DK"/>
        </w:rPr>
        <w:t xml:space="preserve"> angår overslagsårene. Det understregedes, at faldet i især uddannelsesindtægterne skyldes den fulde indfasning af dimensioneringen og indførelse af et </w:t>
      </w:r>
      <w:proofErr w:type="spellStart"/>
      <w:r w:rsidRPr="00C97BB9">
        <w:rPr>
          <w:rFonts w:ascii="Calibri" w:hAnsi="Calibri" w:cs="Calibri"/>
          <w:sz w:val="22"/>
          <w:szCs w:val="22"/>
          <w:lang w:val="da-DK"/>
        </w:rPr>
        <w:t>beskæftigelsestaksameter</w:t>
      </w:r>
      <w:proofErr w:type="spellEnd"/>
      <w:r w:rsidRPr="00C97BB9">
        <w:rPr>
          <w:rFonts w:ascii="Calibri" w:hAnsi="Calibri" w:cs="Calibri"/>
          <w:sz w:val="22"/>
          <w:szCs w:val="22"/>
          <w:lang w:val="da-DK"/>
        </w:rPr>
        <w:t xml:space="preserve">, der rammer de humanistiske uddannelser særligt hårdt. I de yderste overslagsår skyldes det budgetterede fald også det evt. bortfald af det forlængede </w:t>
      </w:r>
      <w:proofErr w:type="spellStart"/>
      <w:r w:rsidRPr="00C97BB9">
        <w:rPr>
          <w:rFonts w:ascii="Calibri" w:hAnsi="Calibri" w:cs="Calibri"/>
          <w:sz w:val="22"/>
          <w:szCs w:val="22"/>
          <w:lang w:val="da-DK"/>
        </w:rPr>
        <w:t>taksameterløft</w:t>
      </w:r>
      <w:proofErr w:type="spellEnd"/>
      <w:r w:rsidRPr="00C97BB9">
        <w:rPr>
          <w:rFonts w:ascii="Calibri" w:hAnsi="Calibri" w:cs="Calibri"/>
          <w:sz w:val="22"/>
          <w:szCs w:val="22"/>
          <w:lang w:val="da-DK"/>
        </w:rPr>
        <w:t>,</w:t>
      </w:r>
    </w:p>
    <w:p w14:paraId="43FA0030" w14:textId="77777777" w:rsidR="00C97BB9" w:rsidRPr="00C97BB9" w:rsidRDefault="00C97BB9" w:rsidP="00C97BB9">
      <w:pPr>
        <w:rPr>
          <w:rFonts w:ascii="Calibri" w:hAnsi="Calibri" w:cs="Calibri"/>
          <w:sz w:val="22"/>
          <w:szCs w:val="22"/>
          <w:lang w:val="da-DK"/>
        </w:rPr>
      </w:pPr>
    </w:p>
    <w:p w14:paraId="68E5FE29"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Der mangler at blive udmøntet besparelser i lønbudgettet på 5-7 </w:t>
      </w:r>
      <w:proofErr w:type="spellStart"/>
      <w:r w:rsidRPr="00C97BB9">
        <w:rPr>
          <w:rFonts w:ascii="Calibri" w:hAnsi="Calibri" w:cs="Calibri"/>
          <w:sz w:val="22"/>
          <w:szCs w:val="22"/>
          <w:lang w:val="da-DK"/>
        </w:rPr>
        <w:t>mio</w:t>
      </w:r>
      <w:proofErr w:type="spellEnd"/>
      <w:r w:rsidRPr="00C97BB9">
        <w:rPr>
          <w:rFonts w:ascii="Calibri" w:hAnsi="Calibri" w:cs="Calibri"/>
          <w:sz w:val="22"/>
          <w:szCs w:val="22"/>
          <w:lang w:val="da-DK"/>
        </w:rPr>
        <w:t xml:space="preserve"> </w:t>
      </w:r>
      <w:proofErr w:type="spellStart"/>
      <w:r w:rsidRPr="00C97BB9">
        <w:rPr>
          <w:rFonts w:ascii="Calibri" w:hAnsi="Calibri" w:cs="Calibri"/>
          <w:sz w:val="22"/>
          <w:szCs w:val="22"/>
          <w:lang w:val="da-DK"/>
        </w:rPr>
        <w:t>kr</w:t>
      </w:r>
      <w:proofErr w:type="spellEnd"/>
      <w:r w:rsidRPr="00C97BB9">
        <w:rPr>
          <w:rFonts w:ascii="Calibri" w:hAnsi="Calibri" w:cs="Calibri"/>
          <w:sz w:val="22"/>
          <w:szCs w:val="22"/>
          <w:lang w:val="da-DK"/>
        </w:rPr>
        <w:t xml:space="preserve"> pr år for de næste par år. Besparelserne kan høstes ved pensioneringer, udskydelse af planlagte stillinger og uansøgte afskedigelser.</w:t>
      </w:r>
    </w:p>
    <w:p w14:paraId="5A546B18"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Alexandra Holsting spurgte til uddannelsesregnskabets konsekvens for budgettet. Hertil svarede Per Krogh Hansen og Simon Møberg Torp, at uddannelsesregnskabet er et analyseværktøj og ledelsesregnskab og ikke fordeler </w:t>
      </w:r>
      <w:proofErr w:type="spellStart"/>
      <w:r w:rsidRPr="00C97BB9">
        <w:rPr>
          <w:rFonts w:ascii="Calibri" w:hAnsi="Calibri" w:cs="Calibri"/>
          <w:sz w:val="22"/>
          <w:szCs w:val="22"/>
          <w:lang w:val="da-DK"/>
        </w:rPr>
        <w:t>evt</w:t>
      </w:r>
      <w:proofErr w:type="spellEnd"/>
      <w:r w:rsidRPr="00C97BB9">
        <w:rPr>
          <w:rFonts w:ascii="Calibri" w:hAnsi="Calibri" w:cs="Calibri"/>
          <w:sz w:val="22"/>
          <w:szCs w:val="22"/>
          <w:lang w:val="da-DK"/>
        </w:rPr>
        <w:t xml:space="preserve"> underskud. </w:t>
      </w:r>
      <w:proofErr w:type="spellStart"/>
      <w:r w:rsidRPr="00C97BB9">
        <w:rPr>
          <w:rFonts w:ascii="Calibri" w:hAnsi="Calibri" w:cs="Calibri"/>
          <w:sz w:val="22"/>
          <w:szCs w:val="22"/>
          <w:lang w:val="da-DK"/>
        </w:rPr>
        <w:t>Evt</w:t>
      </w:r>
      <w:proofErr w:type="spellEnd"/>
      <w:r w:rsidRPr="00C97BB9">
        <w:rPr>
          <w:rFonts w:ascii="Calibri" w:hAnsi="Calibri" w:cs="Calibri"/>
          <w:sz w:val="22"/>
          <w:szCs w:val="22"/>
          <w:lang w:val="da-DK"/>
        </w:rPr>
        <w:t xml:space="preserve"> overskud/underskud tilfalder de uddannelsesansvarlige institutter. Uddannelsesregnskabet bidrager </w:t>
      </w:r>
      <w:proofErr w:type="spellStart"/>
      <w:r w:rsidRPr="00C97BB9">
        <w:rPr>
          <w:rFonts w:ascii="Calibri" w:hAnsi="Calibri" w:cs="Calibri"/>
          <w:sz w:val="22"/>
          <w:szCs w:val="22"/>
          <w:lang w:val="da-DK"/>
        </w:rPr>
        <w:t>såledestil</w:t>
      </w:r>
      <w:proofErr w:type="spellEnd"/>
      <w:r w:rsidRPr="00C97BB9">
        <w:rPr>
          <w:rFonts w:ascii="Calibri" w:hAnsi="Calibri" w:cs="Calibri"/>
          <w:sz w:val="22"/>
          <w:szCs w:val="22"/>
          <w:lang w:val="da-DK"/>
        </w:rPr>
        <w:t xml:space="preserve"> at skabe transparens og rette fokus på samlæsningsproblemstillinger og underskudgenererende studieordninger. </w:t>
      </w:r>
    </w:p>
    <w:p w14:paraId="739D6FC0"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 xml:space="preserve">Per Krogh Hansen fastslog i den forbindelse, at </w:t>
      </w:r>
      <w:proofErr w:type="spellStart"/>
      <w:r w:rsidRPr="00C97BB9">
        <w:rPr>
          <w:rFonts w:ascii="Calibri" w:hAnsi="Calibri" w:cs="Calibri"/>
          <w:sz w:val="22"/>
          <w:szCs w:val="22"/>
          <w:lang w:val="da-DK"/>
        </w:rPr>
        <w:t>HUMs</w:t>
      </w:r>
      <w:proofErr w:type="spellEnd"/>
      <w:r w:rsidRPr="00C97BB9">
        <w:rPr>
          <w:rFonts w:ascii="Calibri" w:hAnsi="Calibri" w:cs="Calibri"/>
          <w:sz w:val="22"/>
          <w:szCs w:val="22"/>
          <w:lang w:val="da-DK"/>
        </w:rPr>
        <w:t xml:space="preserve"> uddannelser nu samlet set er en underskudsforretning og oplyste at der er nedsat et udvalg på fakultetet </w:t>
      </w:r>
      <w:proofErr w:type="spellStart"/>
      <w:r w:rsidRPr="00C97BB9">
        <w:rPr>
          <w:rFonts w:ascii="Calibri" w:hAnsi="Calibri" w:cs="Calibri"/>
          <w:sz w:val="22"/>
          <w:szCs w:val="22"/>
          <w:lang w:val="da-DK"/>
        </w:rPr>
        <w:t>mhp</w:t>
      </w:r>
      <w:proofErr w:type="spellEnd"/>
      <w:r w:rsidRPr="00C97BB9">
        <w:rPr>
          <w:rFonts w:ascii="Calibri" w:hAnsi="Calibri" w:cs="Calibri"/>
          <w:sz w:val="22"/>
          <w:szCs w:val="22"/>
          <w:lang w:val="da-DK"/>
        </w:rPr>
        <w:t xml:space="preserve"> sammenlægninger af valgfag på kandidatuddannelserne.</w:t>
      </w:r>
    </w:p>
    <w:p w14:paraId="79D51880" w14:textId="77777777" w:rsidR="00C97BB9" w:rsidRPr="00C97BB9" w:rsidRDefault="00C97BB9" w:rsidP="00C97BB9">
      <w:pPr>
        <w:rPr>
          <w:rFonts w:ascii="Calibri" w:hAnsi="Calibri" w:cs="Calibri"/>
          <w:sz w:val="22"/>
          <w:szCs w:val="22"/>
          <w:lang w:val="da-DK"/>
        </w:rPr>
      </w:pPr>
    </w:p>
    <w:p w14:paraId="7F19DB29"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Alexandra Holsting rejste også spørgsmålet om solidaritet på tværs af fakultetet, således at underskudsgivende aktiviteter og institutter bliver modregnet af overskudgivende aktiviteter og institutter. Hertil svarede Simon Møberg Torp, at fakultetet står til regnskab for sit samlede budget overfor bestyrelsen – men at solidariteten har en pris for begge parter, idet den jo også betyder, at overskudgivende institutter ikke kan investere i nye stillinger og satsningsområder, fordi overskuddet modregnes i andres underskud. Samtidigt er der en tendens til, at de institutter, der har den bedste økonomi, betaler for dette med en for stor undervisningsopgave og dermed på bekostning af forskningsopgaven</w:t>
      </w:r>
    </w:p>
    <w:p w14:paraId="1DF9AD0E" w14:textId="77777777" w:rsidR="00C97BB9" w:rsidRPr="00C97BB9" w:rsidRDefault="00C97BB9" w:rsidP="00C97BB9">
      <w:pPr>
        <w:rPr>
          <w:rFonts w:ascii="Calibri" w:hAnsi="Calibri" w:cs="Calibri"/>
          <w:sz w:val="22"/>
          <w:szCs w:val="22"/>
          <w:lang w:val="da-DK"/>
        </w:rPr>
      </w:pPr>
    </w:p>
    <w:p w14:paraId="0E70C0FD" w14:textId="327801B1"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Ad 7</w:t>
      </w:r>
      <w:r>
        <w:rPr>
          <w:rFonts w:ascii="Calibri" w:hAnsi="Calibri" w:cs="Calibri"/>
          <w:sz w:val="22"/>
          <w:szCs w:val="22"/>
          <w:lang w:val="da-DK"/>
        </w:rPr>
        <w:t>.</w:t>
      </w:r>
      <w:r w:rsidRPr="00C97BB9">
        <w:rPr>
          <w:rFonts w:ascii="Calibri" w:hAnsi="Calibri" w:cs="Calibri"/>
          <w:sz w:val="22"/>
          <w:szCs w:val="22"/>
          <w:lang w:val="da-DK"/>
        </w:rPr>
        <w:t xml:space="preserve"> Evt</w:t>
      </w:r>
      <w:r>
        <w:rPr>
          <w:rFonts w:ascii="Calibri" w:hAnsi="Calibri" w:cs="Calibri"/>
          <w:sz w:val="22"/>
          <w:szCs w:val="22"/>
          <w:lang w:val="da-DK"/>
        </w:rPr>
        <w:t>.</w:t>
      </w:r>
      <w:bookmarkStart w:id="1" w:name="_GoBack"/>
      <w:bookmarkEnd w:id="1"/>
    </w:p>
    <w:p w14:paraId="16A867A7" w14:textId="77777777" w:rsidR="00C97BB9" w:rsidRPr="00C97BB9" w:rsidRDefault="00C97BB9" w:rsidP="00C97BB9">
      <w:pPr>
        <w:rPr>
          <w:rFonts w:ascii="Calibri" w:hAnsi="Calibri" w:cs="Calibri"/>
          <w:sz w:val="22"/>
          <w:szCs w:val="22"/>
          <w:lang w:val="da-DK"/>
        </w:rPr>
      </w:pPr>
    </w:p>
    <w:p w14:paraId="559D3EEB" w14:textId="77777777" w:rsidR="00C97BB9" w:rsidRPr="00C97BB9" w:rsidRDefault="00C97BB9" w:rsidP="00C97BB9">
      <w:pPr>
        <w:rPr>
          <w:rFonts w:ascii="Calibri" w:hAnsi="Calibri" w:cs="Calibri"/>
          <w:sz w:val="22"/>
          <w:szCs w:val="22"/>
          <w:lang w:val="da-DK"/>
        </w:rPr>
      </w:pPr>
      <w:r w:rsidRPr="00C97BB9">
        <w:rPr>
          <w:rFonts w:ascii="Calibri" w:hAnsi="Calibri" w:cs="Calibri"/>
          <w:sz w:val="22"/>
          <w:szCs w:val="22"/>
          <w:lang w:val="da-DK"/>
        </w:rPr>
        <w:t>Næste møde gennemføres som planlagt den 23. september. Her tages de udskudte punkter op</w:t>
      </w:r>
    </w:p>
    <w:p w14:paraId="0C83A1A1" w14:textId="77777777" w:rsidR="00C97BB9" w:rsidRPr="00C97BB9" w:rsidRDefault="00C97BB9" w:rsidP="00C97BB9">
      <w:pPr>
        <w:rPr>
          <w:rFonts w:ascii="Calibri" w:hAnsi="Calibri" w:cs="Calibri"/>
          <w:sz w:val="22"/>
          <w:szCs w:val="22"/>
          <w:lang w:val="da-DK"/>
        </w:rPr>
      </w:pPr>
    </w:p>
    <w:p w14:paraId="30DC5250" w14:textId="77777777" w:rsidR="00C97BB9" w:rsidRPr="00C97BB9" w:rsidRDefault="00C97BB9" w:rsidP="00C97BB9">
      <w:pPr>
        <w:rPr>
          <w:rFonts w:ascii="Calibri" w:hAnsi="Calibri" w:cs="Calibri"/>
          <w:sz w:val="22"/>
          <w:szCs w:val="22"/>
          <w:lang w:val="da-DK"/>
        </w:rPr>
      </w:pPr>
    </w:p>
    <w:p w14:paraId="32C99ECB" w14:textId="7BDD97E0" w:rsidR="00635830" w:rsidRPr="00C97BB9" w:rsidRDefault="00635830"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cs="Calibri"/>
          <w:sz w:val="22"/>
          <w:szCs w:val="22"/>
          <w:lang w:val="da-DK"/>
        </w:rPr>
      </w:pPr>
    </w:p>
    <w:p w14:paraId="7F186D2C" w14:textId="77777777" w:rsidR="00635830" w:rsidRPr="00C97BB9" w:rsidRDefault="00635830"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cs="Calibri"/>
          <w:sz w:val="22"/>
          <w:szCs w:val="22"/>
          <w:lang w:val="da-DK"/>
        </w:rPr>
      </w:pPr>
    </w:p>
    <w:p w14:paraId="5597AD22" w14:textId="29A78839" w:rsidR="00F24E89" w:rsidRPr="00C97BB9"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Calibri" w:hAnsi="Calibri" w:cs="Calibri"/>
          <w:sz w:val="22"/>
          <w:szCs w:val="22"/>
          <w:lang w:val="da-DK"/>
        </w:rPr>
      </w:pPr>
      <w:r w:rsidRPr="00C97BB9">
        <w:rPr>
          <w:rFonts w:ascii="Calibri" w:hAnsi="Calibri" w:cs="Calibri"/>
          <w:sz w:val="22"/>
          <w:szCs w:val="22"/>
          <w:lang w:val="da-DK"/>
        </w:rPr>
        <w:tab/>
      </w:r>
      <w:r w:rsidR="00FD6FB3" w:rsidRPr="00C97BB9">
        <w:rPr>
          <w:rFonts w:ascii="Calibri" w:hAnsi="Calibri" w:cs="Calibri"/>
          <w:sz w:val="22"/>
          <w:szCs w:val="22"/>
          <w:lang w:val="da-DK"/>
        </w:rPr>
        <w:t>Simon Møberg Torp</w:t>
      </w:r>
      <w:r w:rsidR="00F24E89" w:rsidRPr="00C97BB9">
        <w:rPr>
          <w:rFonts w:ascii="Calibri" w:hAnsi="Calibri" w:cs="Calibri"/>
          <w:sz w:val="22"/>
          <w:szCs w:val="22"/>
          <w:lang w:val="da-DK"/>
        </w:rPr>
        <w:tab/>
      </w:r>
      <w:r w:rsidR="00F24E89" w:rsidRPr="00C97BB9">
        <w:rPr>
          <w:rFonts w:ascii="Calibri" w:hAnsi="Calibri" w:cs="Calibri"/>
          <w:sz w:val="22"/>
          <w:szCs w:val="22"/>
          <w:lang w:val="da-DK"/>
        </w:rPr>
        <w:tab/>
      </w:r>
      <w:r w:rsidR="00F24E89" w:rsidRPr="00C97BB9">
        <w:rPr>
          <w:rFonts w:ascii="Calibri" w:hAnsi="Calibri" w:cs="Calibri"/>
          <w:sz w:val="22"/>
          <w:szCs w:val="22"/>
          <w:lang w:val="da-DK"/>
        </w:rPr>
        <w:tab/>
      </w:r>
      <w:r w:rsidR="00F24E89" w:rsidRPr="00C97BB9">
        <w:rPr>
          <w:rFonts w:ascii="Calibri" w:hAnsi="Calibri" w:cs="Calibri"/>
          <w:sz w:val="22"/>
          <w:szCs w:val="22"/>
          <w:lang w:val="da-DK"/>
        </w:rPr>
        <w:tab/>
      </w:r>
      <w:r w:rsidR="00F24E89" w:rsidRPr="00C97BB9">
        <w:rPr>
          <w:rFonts w:ascii="Calibri" w:hAnsi="Calibri" w:cs="Calibri"/>
          <w:sz w:val="22"/>
          <w:szCs w:val="22"/>
          <w:lang w:val="da-DK"/>
        </w:rPr>
        <w:tab/>
      </w:r>
      <w:r w:rsidR="00C97BB9" w:rsidRPr="00C97BB9">
        <w:rPr>
          <w:rFonts w:ascii="Calibri" w:hAnsi="Calibri" w:cs="Calibri"/>
          <w:sz w:val="22"/>
          <w:szCs w:val="22"/>
          <w:lang w:val="da-DK"/>
        </w:rPr>
        <w:t>Alexandra Holsting</w:t>
      </w:r>
    </w:p>
    <w:p w14:paraId="36D9C293" w14:textId="77777777" w:rsidR="00AA5BCE" w:rsidRPr="00C97BB9"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Calibri" w:hAnsi="Calibri" w:cs="Calibri"/>
          <w:sz w:val="22"/>
          <w:szCs w:val="22"/>
          <w:lang w:val="da-DK"/>
        </w:rPr>
      </w:pPr>
      <w:r w:rsidRPr="00C97BB9">
        <w:rPr>
          <w:rFonts w:ascii="Calibri" w:hAnsi="Calibri" w:cs="Calibri"/>
          <w:sz w:val="22"/>
          <w:szCs w:val="22"/>
          <w:lang w:val="da-DK"/>
        </w:rPr>
        <w:tab/>
      </w:r>
      <w:r w:rsidR="00296C70" w:rsidRPr="00C97BB9">
        <w:rPr>
          <w:rFonts w:ascii="Calibri" w:hAnsi="Calibri" w:cs="Calibri"/>
          <w:sz w:val="22"/>
          <w:szCs w:val="22"/>
          <w:lang w:val="da-DK"/>
        </w:rPr>
        <w:t>Dekan</w:t>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t>Næstformand</w:t>
      </w:r>
    </w:p>
    <w:sectPr w:rsidR="00AA5BCE" w:rsidRPr="00C97BB9" w:rsidSect="00756732">
      <w:headerReference w:type="default" r:id="rId8"/>
      <w:endnotePr>
        <w:numFmt w:val="decimal"/>
      </w:endnotePr>
      <w:type w:val="continuous"/>
      <w:pgSz w:w="11905" w:h="16837" w:code="9"/>
      <w:pgMar w:top="1701" w:right="1275" w:bottom="1701" w:left="1560"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44D3" w14:textId="77777777" w:rsidR="000257F2" w:rsidRDefault="000257F2">
      <w:r>
        <w:separator/>
      </w:r>
    </w:p>
  </w:endnote>
  <w:endnote w:type="continuationSeparator" w:id="0">
    <w:p w14:paraId="11B46D3C" w14:textId="77777777" w:rsidR="000257F2" w:rsidRDefault="0002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4028" w14:textId="77777777" w:rsidR="000257F2" w:rsidRDefault="000257F2">
      <w:r>
        <w:separator/>
      </w:r>
    </w:p>
  </w:footnote>
  <w:footnote w:type="continuationSeparator" w:id="0">
    <w:p w14:paraId="5E8188EA" w14:textId="77777777" w:rsidR="000257F2" w:rsidRDefault="0002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C8EE"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485E68CA" wp14:editId="68E6F66E">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2E0E1"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4909CB24"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17C2EEC9"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14:paraId="2C4F4C2B" w14:textId="23E007CE"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C97BB9">
                            <w:rPr>
                              <w:rFonts w:ascii="Calibri" w:hAnsi="Calibri"/>
                              <w:sz w:val="18"/>
                              <w:szCs w:val="18"/>
                              <w:lang w:val="da-DK"/>
                            </w:rPr>
                            <w:t>22. september</w:t>
                          </w:r>
                          <w:r w:rsidR="00783BCF">
                            <w:rPr>
                              <w:rFonts w:ascii="Calibri" w:hAnsi="Calibri"/>
                              <w:sz w:val="18"/>
                              <w:szCs w:val="18"/>
                              <w:lang w:val="da-DK"/>
                            </w:rPr>
                            <w:t xml:space="preserve"> 20</w:t>
                          </w:r>
                          <w:r w:rsidR="006A68B8">
                            <w:rPr>
                              <w:rFonts w:ascii="Calibri" w:hAnsi="Calibri"/>
                              <w:sz w:val="18"/>
                              <w:szCs w:val="18"/>
                              <w:lang w:val="da-DK"/>
                            </w:rPr>
                            <w:t>20</w:t>
                          </w:r>
                        </w:p>
                        <w:p w14:paraId="7929DB78"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5E68CA"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24D2E0E1"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4909CB24"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17C2EEC9"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14:paraId="2C4F4C2B" w14:textId="23E007CE"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C97BB9">
                      <w:rPr>
                        <w:rFonts w:ascii="Calibri" w:hAnsi="Calibri"/>
                        <w:sz w:val="18"/>
                        <w:szCs w:val="18"/>
                        <w:lang w:val="da-DK"/>
                      </w:rPr>
                      <w:t>22. september</w:t>
                    </w:r>
                    <w:r w:rsidR="00783BCF">
                      <w:rPr>
                        <w:rFonts w:ascii="Calibri" w:hAnsi="Calibri"/>
                        <w:sz w:val="18"/>
                        <w:szCs w:val="18"/>
                        <w:lang w:val="da-DK"/>
                      </w:rPr>
                      <w:t xml:space="preserve"> 20</w:t>
                    </w:r>
                    <w:r w:rsidR="006A68B8">
                      <w:rPr>
                        <w:rFonts w:ascii="Calibri" w:hAnsi="Calibri"/>
                        <w:sz w:val="18"/>
                        <w:szCs w:val="18"/>
                        <w:lang w:val="da-DK"/>
                      </w:rPr>
                      <w:t>20</w:t>
                    </w:r>
                  </w:p>
                  <w:p w14:paraId="7929DB78"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7F88CD1F" wp14:editId="3E32256F">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27DE293B" w14:textId="77777777"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15:restartNumberingAfterBreak="0">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6" w15:restartNumberingAfterBreak="0">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7" w15:restartNumberingAfterBreak="0">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8" w15:restartNumberingAfterBreak="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9" w15:restartNumberingAfterBreak="0">
    <w:nsid w:val="29A37DB3"/>
    <w:multiLevelType w:val="hybridMultilevel"/>
    <w:tmpl w:val="EABE34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1" w15:restartNumberingAfterBreak="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3" w15:restartNumberingAfterBreak="0">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4" w15:restartNumberingAfterBreak="0">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5" w15:restartNumberingAfterBreak="0">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BF44044"/>
    <w:multiLevelType w:val="hybridMultilevel"/>
    <w:tmpl w:val="FBB624C2"/>
    <w:lvl w:ilvl="0" w:tplc="7BFE5C44">
      <w:numFmt w:val="bullet"/>
      <w:lvlText w:val="-"/>
      <w:lvlJc w:val="left"/>
      <w:pPr>
        <w:ind w:left="502" w:hanging="360"/>
      </w:pPr>
      <w:rPr>
        <w:rFonts w:ascii="Calibri" w:eastAsiaTheme="minorHAnsi" w:hAnsi="Calibri" w:cs="Calibri"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17" w15:restartNumberingAfterBreak="0">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20" w15:restartNumberingAfterBreak="0">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1" w15:restartNumberingAfterBreak="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2" w15:restartNumberingAfterBreak="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3" w15:restartNumberingAfterBreak="0">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4" w15:restartNumberingAfterBreak="0">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9" w15:restartNumberingAfterBreak="0">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0" w15:restartNumberingAfterBreak="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2" w15:restartNumberingAfterBreak="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3" w15:restartNumberingAfterBreak="0">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11"/>
  </w:num>
  <w:num w:numId="4">
    <w:abstractNumId w:val="25"/>
  </w:num>
  <w:num w:numId="5">
    <w:abstractNumId w:val="30"/>
  </w:num>
  <w:num w:numId="6">
    <w:abstractNumId w:val="15"/>
  </w:num>
  <w:num w:numId="7">
    <w:abstractNumId w:val="18"/>
  </w:num>
  <w:num w:numId="8">
    <w:abstractNumId w:val="33"/>
  </w:num>
  <w:num w:numId="9">
    <w:abstractNumId w:val="34"/>
  </w:num>
  <w:num w:numId="10">
    <w:abstractNumId w:val="23"/>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7"/>
  </w:num>
  <w:num w:numId="15">
    <w:abstractNumId w:val="10"/>
  </w:num>
  <w:num w:numId="16">
    <w:abstractNumId w:val="28"/>
  </w:num>
  <w:num w:numId="17">
    <w:abstractNumId w:val="22"/>
  </w:num>
  <w:num w:numId="18">
    <w:abstractNumId w:val="21"/>
  </w:num>
  <w:num w:numId="19">
    <w:abstractNumId w:val="29"/>
  </w:num>
  <w:num w:numId="20">
    <w:abstractNumId w:val="5"/>
  </w:num>
  <w:num w:numId="21">
    <w:abstractNumId w:val="31"/>
  </w:num>
  <w:num w:numId="22">
    <w:abstractNumId w:val="13"/>
  </w:num>
  <w:num w:numId="23">
    <w:abstractNumId w:val="8"/>
  </w:num>
  <w:num w:numId="24">
    <w:abstractNumId w:val="20"/>
  </w:num>
  <w:num w:numId="25">
    <w:abstractNumId w:val="12"/>
  </w:num>
  <w:num w:numId="26">
    <w:abstractNumId w:val="32"/>
  </w:num>
  <w:num w:numId="27">
    <w:abstractNumId w:val="0"/>
  </w:num>
  <w:num w:numId="28">
    <w:abstractNumId w:val="7"/>
  </w:num>
  <w:num w:numId="29">
    <w:abstractNumId w:val="4"/>
  </w:num>
  <w:num w:numId="30">
    <w:abstractNumId w:val="24"/>
  </w:num>
  <w:num w:numId="31">
    <w:abstractNumId w:val="6"/>
  </w:num>
  <w:num w:numId="32">
    <w:abstractNumId w:val="14"/>
  </w:num>
  <w:num w:numId="33">
    <w:abstractNumId w:val="2"/>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4">
    <w:abstractNumId w:val="35"/>
  </w:num>
  <w:num w:numId="35">
    <w:abstractNumId w:val="1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1C4230ED-E025-4CDD-A2D1-E3A541611413}"/>
  </w:docVars>
  <w:rsids>
    <w:rsidRoot w:val="0009609A"/>
    <w:rsid w:val="00001A4F"/>
    <w:rsid w:val="000020DA"/>
    <w:rsid w:val="0000579E"/>
    <w:rsid w:val="000069D9"/>
    <w:rsid w:val="00006E1B"/>
    <w:rsid w:val="0001168A"/>
    <w:rsid w:val="000163B6"/>
    <w:rsid w:val="000179A7"/>
    <w:rsid w:val="000257F2"/>
    <w:rsid w:val="00027468"/>
    <w:rsid w:val="00033839"/>
    <w:rsid w:val="00033B2C"/>
    <w:rsid w:val="00042BB1"/>
    <w:rsid w:val="000456B8"/>
    <w:rsid w:val="000507E6"/>
    <w:rsid w:val="00053097"/>
    <w:rsid w:val="00055898"/>
    <w:rsid w:val="000617FA"/>
    <w:rsid w:val="00061E8A"/>
    <w:rsid w:val="00064810"/>
    <w:rsid w:val="00065238"/>
    <w:rsid w:val="000652D5"/>
    <w:rsid w:val="000715BC"/>
    <w:rsid w:val="00072866"/>
    <w:rsid w:val="00074408"/>
    <w:rsid w:val="00074E70"/>
    <w:rsid w:val="00081690"/>
    <w:rsid w:val="000823BF"/>
    <w:rsid w:val="00082F70"/>
    <w:rsid w:val="00083702"/>
    <w:rsid w:val="00083CCC"/>
    <w:rsid w:val="000879AD"/>
    <w:rsid w:val="0009023C"/>
    <w:rsid w:val="00090C39"/>
    <w:rsid w:val="00091E99"/>
    <w:rsid w:val="0009609A"/>
    <w:rsid w:val="000A2174"/>
    <w:rsid w:val="000A55D5"/>
    <w:rsid w:val="000A747D"/>
    <w:rsid w:val="000B3990"/>
    <w:rsid w:val="000B6CDD"/>
    <w:rsid w:val="000B744F"/>
    <w:rsid w:val="000C567D"/>
    <w:rsid w:val="000C5970"/>
    <w:rsid w:val="000C59C6"/>
    <w:rsid w:val="000C759A"/>
    <w:rsid w:val="000D0E79"/>
    <w:rsid w:val="000D4E56"/>
    <w:rsid w:val="000D56C7"/>
    <w:rsid w:val="000D6AA2"/>
    <w:rsid w:val="000D79F6"/>
    <w:rsid w:val="000E4D7A"/>
    <w:rsid w:val="000E4DD4"/>
    <w:rsid w:val="000E4E52"/>
    <w:rsid w:val="000F20E9"/>
    <w:rsid w:val="000F5168"/>
    <w:rsid w:val="000F5CEE"/>
    <w:rsid w:val="000F6457"/>
    <w:rsid w:val="000F79BA"/>
    <w:rsid w:val="000F7BB6"/>
    <w:rsid w:val="00102FD4"/>
    <w:rsid w:val="00104052"/>
    <w:rsid w:val="00104D59"/>
    <w:rsid w:val="00110C48"/>
    <w:rsid w:val="00113AD7"/>
    <w:rsid w:val="0011418D"/>
    <w:rsid w:val="00115C0D"/>
    <w:rsid w:val="00122B62"/>
    <w:rsid w:val="001244F2"/>
    <w:rsid w:val="00126877"/>
    <w:rsid w:val="001371EB"/>
    <w:rsid w:val="001373AF"/>
    <w:rsid w:val="0014198F"/>
    <w:rsid w:val="00151D2E"/>
    <w:rsid w:val="00152DBA"/>
    <w:rsid w:val="0016270D"/>
    <w:rsid w:val="00163C7A"/>
    <w:rsid w:val="00167CAD"/>
    <w:rsid w:val="00173A0E"/>
    <w:rsid w:val="00174D72"/>
    <w:rsid w:val="001846B3"/>
    <w:rsid w:val="00187C81"/>
    <w:rsid w:val="001902FB"/>
    <w:rsid w:val="001A7FB9"/>
    <w:rsid w:val="001B15AC"/>
    <w:rsid w:val="001B2468"/>
    <w:rsid w:val="001B30BB"/>
    <w:rsid w:val="001B37ED"/>
    <w:rsid w:val="001B51AC"/>
    <w:rsid w:val="001B5470"/>
    <w:rsid w:val="001C1079"/>
    <w:rsid w:val="001C3F23"/>
    <w:rsid w:val="001C50BB"/>
    <w:rsid w:val="001C6584"/>
    <w:rsid w:val="001C7491"/>
    <w:rsid w:val="001D2CD9"/>
    <w:rsid w:val="001D2F22"/>
    <w:rsid w:val="001D3A13"/>
    <w:rsid w:val="001E7B7E"/>
    <w:rsid w:val="001F27AE"/>
    <w:rsid w:val="001F45D1"/>
    <w:rsid w:val="001F582E"/>
    <w:rsid w:val="002018B4"/>
    <w:rsid w:val="00203831"/>
    <w:rsid w:val="00203861"/>
    <w:rsid w:val="002066F4"/>
    <w:rsid w:val="002143DD"/>
    <w:rsid w:val="00214712"/>
    <w:rsid w:val="00215A2B"/>
    <w:rsid w:val="002174B5"/>
    <w:rsid w:val="002231D5"/>
    <w:rsid w:val="00235975"/>
    <w:rsid w:val="00237602"/>
    <w:rsid w:val="002400DD"/>
    <w:rsid w:val="002414E4"/>
    <w:rsid w:val="00242EC9"/>
    <w:rsid w:val="00243466"/>
    <w:rsid w:val="00243BD9"/>
    <w:rsid w:val="00243F52"/>
    <w:rsid w:val="00250050"/>
    <w:rsid w:val="00252030"/>
    <w:rsid w:val="00253AA1"/>
    <w:rsid w:val="002544E4"/>
    <w:rsid w:val="00255A5D"/>
    <w:rsid w:val="00255E44"/>
    <w:rsid w:val="002611E4"/>
    <w:rsid w:val="00264BF6"/>
    <w:rsid w:val="00267CBA"/>
    <w:rsid w:val="00270753"/>
    <w:rsid w:val="002723D2"/>
    <w:rsid w:val="00273054"/>
    <w:rsid w:val="002778A3"/>
    <w:rsid w:val="00281C70"/>
    <w:rsid w:val="002831F8"/>
    <w:rsid w:val="0028387C"/>
    <w:rsid w:val="00296C70"/>
    <w:rsid w:val="002978DA"/>
    <w:rsid w:val="002A032F"/>
    <w:rsid w:val="002A0E73"/>
    <w:rsid w:val="002A72F3"/>
    <w:rsid w:val="002C7C11"/>
    <w:rsid w:val="002D0B67"/>
    <w:rsid w:val="002F060D"/>
    <w:rsid w:val="002F168B"/>
    <w:rsid w:val="002F2DD4"/>
    <w:rsid w:val="002F36D4"/>
    <w:rsid w:val="002F4566"/>
    <w:rsid w:val="00303BD3"/>
    <w:rsid w:val="003067F5"/>
    <w:rsid w:val="00306A33"/>
    <w:rsid w:val="00312C32"/>
    <w:rsid w:val="003134D5"/>
    <w:rsid w:val="00320430"/>
    <w:rsid w:val="0032059C"/>
    <w:rsid w:val="00320F5E"/>
    <w:rsid w:val="00322596"/>
    <w:rsid w:val="00324D50"/>
    <w:rsid w:val="00331003"/>
    <w:rsid w:val="00333C99"/>
    <w:rsid w:val="0033519B"/>
    <w:rsid w:val="0034498E"/>
    <w:rsid w:val="003463D5"/>
    <w:rsid w:val="00346596"/>
    <w:rsid w:val="00350CC1"/>
    <w:rsid w:val="00351A7F"/>
    <w:rsid w:val="00351C7C"/>
    <w:rsid w:val="00352CA2"/>
    <w:rsid w:val="00354F6C"/>
    <w:rsid w:val="00363174"/>
    <w:rsid w:val="00371153"/>
    <w:rsid w:val="00371B17"/>
    <w:rsid w:val="00372076"/>
    <w:rsid w:val="003842F6"/>
    <w:rsid w:val="00385504"/>
    <w:rsid w:val="00391F96"/>
    <w:rsid w:val="003A1243"/>
    <w:rsid w:val="003A3439"/>
    <w:rsid w:val="003A7BBD"/>
    <w:rsid w:val="003B74C0"/>
    <w:rsid w:val="003B768B"/>
    <w:rsid w:val="003C0C73"/>
    <w:rsid w:val="003C36CD"/>
    <w:rsid w:val="003C550A"/>
    <w:rsid w:val="003C593C"/>
    <w:rsid w:val="003C650F"/>
    <w:rsid w:val="003C6B10"/>
    <w:rsid w:val="003C7634"/>
    <w:rsid w:val="003D3D73"/>
    <w:rsid w:val="003E24C6"/>
    <w:rsid w:val="003E3D69"/>
    <w:rsid w:val="003E5E82"/>
    <w:rsid w:val="003E62E2"/>
    <w:rsid w:val="003E68FD"/>
    <w:rsid w:val="003E6D49"/>
    <w:rsid w:val="003F14F5"/>
    <w:rsid w:val="004017D5"/>
    <w:rsid w:val="004041E1"/>
    <w:rsid w:val="004110F8"/>
    <w:rsid w:val="0041192E"/>
    <w:rsid w:val="00450D4A"/>
    <w:rsid w:val="00450F90"/>
    <w:rsid w:val="004530E5"/>
    <w:rsid w:val="004537CA"/>
    <w:rsid w:val="0045604B"/>
    <w:rsid w:val="00456671"/>
    <w:rsid w:val="004569F9"/>
    <w:rsid w:val="00456BA6"/>
    <w:rsid w:val="00460FD7"/>
    <w:rsid w:val="0047163A"/>
    <w:rsid w:val="004738B5"/>
    <w:rsid w:val="00475B63"/>
    <w:rsid w:val="00476604"/>
    <w:rsid w:val="004821F4"/>
    <w:rsid w:val="004826AA"/>
    <w:rsid w:val="00483E7E"/>
    <w:rsid w:val="0049286F"/>
    <w:rsid w:val="004931EB"/>
    <w:rsid w:val="004A14EA"/>
    <w:rsid w:val="004A5030"/>
    <w:rsid w:val="004A6A5F"/>
    <w:rsid w:val="004B0D7E"/>
    <w:rsid w:val="004B5347"/>
    <w:rsid w:val="004C4B95"/>
    <w:rsid w:val="004D164A"/>
    <w:rsid w:val="004D44D5"/>
    <w:rsid w:val="004D57B6"/>
    <w:rsid w:val="004D7AEC"/>
    <w:rsid w:val="004E0209"/>
    <w:rsid w:val="004E5D31"/>
    <w:rsid w:val="004F49EA"/>
    <w:rsid w:val="00506C12"/>
    <w:rsid w:val="00506D9F"/>
    <w:rsid w:val="00510B19"/>
    <w:rsid w:val="005134CE"/>
    <w:rsid w:val="005143A1"/>
    <w:rsid w:val="00514AD8"/>
    <w:rsid w:val="00523829"/>
    <w:rsid w:val="00524FDD"/>
    <w:rsid w:val="00526248"/>
    <w:rsid w:val="0053310A"/>
    <w:rsid w:val="005331AA"/>
    <w:rsid w:val="00535347"/>
    <w:rsid w:val="00535388"/>
    <w:rsid w:val="00535F00"/>
    <w:rsid w:val="00536E98"/>
    <w:rsid w:val="00537B33"/>
    <w:rsid w:val="00543E96"/>
    <w:rsid w:val="00547FDF"/>
    <w:rsid w:val="005506F9"/>
    <w:rsid w:val="00550CEB"/>
    <w:rsid w:val="00556519"/>
    <w:rsid w:val="00556DB9"/>
    <w:rsid w:val="0056094F"/>
    <w:rsid w:val="005646F6"/>
    <w:rsid w:val="0057091D"/>
    <w:rsid w:val="005806B9"/>
    <w:rsid w:val="00586816"/>
    <w:rsid w:val="005902DD"/>
    <w:rsid w:val="00591879"/>
    <w:rsid w:val="0059310E"/>
    <w:rsid w:val="00596FB4"/>
    <w:rsid w:val="005976B9"/>
    <w:rsid w:val="005A2E37"/>
    <w:rsid w:val="005A4EB9"/>
    <w:rsid w:val="005A6CF5"/>
    <w:rsid w:val="005B098F"/>
    <w:rsid w:val="005B5D55"/>
    <w:rsid w:val="005C2E26"/>
    <w:rsid w:val="005C4462"/>
    <w:rsid w:val="005C56BA"/>
    <w:rsid w:val="005C5BCD"/>
    <w:rsid w:val="005D7DCC"/>
    <w:rsid w:val="005E4CE6"/>
    <w:rsid w:val="005E4F51"/>
    <w:rsid w:val="005E6FC2"/>
    <w:rsid w:val="005F2600"/>
    <w:rsid w:val="006007BC"/>
    <w:rsid w:val="00602487"/>
    <w:rsid w:val="00602A20"/>
    <w:rsid w:val="006157FD"/>
    <w:rsid w:val="00617562"/>
    <w:rsid w:val="00621BF6"/>
    <w:rsid w:val="00623B5A"/>
    <w:rsid w:val="00623B72"/>
    <w:rsid w:val="00624A1D"/>
    <w:rsid w:val="0062608A"/>
    <w:rsid w:val="0062662F"/>
    <w:rsid w:val="00631CD2"/>
    <w:rsid w:val="0063468F"/>
    <w:rsid w:val="00635826"/>
    <w:rsid w:val="00635830"/>
    <w:rsid w:val="00640899"/>
    <w:rsid w:val="00640963"/>
    <w:rsid w:val="0064186D"/>
    <w:rsid w:val="00644212"/>
    <w:rsid w:val="006443AC"/>
    <w:rsid w:val="00647E74"/>
    <w:rsid w:val="006519E1"/>
    <w:rsid w:val="00657938"/>
    <w:rsid w:val="00661219"/>
    <w:rsid w:val="00661B21"/>
    <w:rsid w:val="00661DF4"/>
    <w:rsid w:val="00664F79"/>
    <w:rsid w:val="00665C4E"/>
    <w:rsid w:val="006664FD"/>
    <w:rsid w:val="0067417D"/>
    <w:rsid w:val="00676C35"/>
    <w:rsid w:val="006824EB"/>
    <w:rsid w:val="00684FD8"/>
    <w:rsid w:val="0068538D"/>
    <w:rsid w:val="00686D3F"/>
    <w:rsid w:val="00690850"/>
    <w:rsid w:val="00690FAA"/>
    <w:rsid w:val="0069513C"/>
    <w:rsid w:val="006A3BA5"/>
    <w:rsid w:val="006A3E45"/>
    <w:rsid w:val="006A68B8"/>
    <w:rsid w:val="006B0E31"/>
    <w:rsid w:val="006B5F5B"/>
    <w:rsid w:val="006B7BA0"/>
    <w:rsid w:val="006C16BA"/>
    <w:rsid w:val="006C5F37"/>
    <w:rsid w:val="006C6AFE"/>
    <w:rsid w:val="006D0E7D"/>
    <w:rsid w:val="006D0FBF"/>
    <w:rsid w:val="006D10E3"/>
    <w:rsid w:val="006D1D73"/>
    <w:rsid w:val="006D54EE"/>
    <w:rsid w:val="006E1515"/>
    <w:rsid w:val="006E343C"/>
    <w:rsid w:val="006E7CAF"/>
    <w:rsid w:val="006F6BBD"/>
    <w:rsid w:val="00700CE5"/>
    <w:rsid w:val="007019EB"/>
    <w:rsid w:val="0070264E"/>
    <w:rsid w:val="00706333"/>
    <w:rsid w:val="00711C05"/>
    <w:rsid w:val="00714B41"/>
    <w:rsid w:val="00715536"/>
    <w:rsid w:val="00716669"/>
    <w:rsid w:val="00721FA2"/>
    <w:rsid w:val="007313D8"/>
    <w:rsid w:val="00735063"/>
    <w:rsid w:val="00735813"/>
    <w:rsid w:val="00735BFD"/>
    <w:rsid w:val="00742EB2"/>
    <w:rsid w:val="007443F5"/>
    <w:rsid w:val="00746997"/>
    <w:rsid w:val="0075571F"/>
    <w:rsid w:val="00756732"/>
    <w:rsid w:val="00762DD7"/>
    <w:rsid w:val="00765F3A"/>
    <w:rsid w:val="00771305"/>
    <w:rsid w:val="00782206"/>
    <w:rsid w:val="007838E6"/>
    <w:rsid w:val="00783BCF"/>
    <w:rsid w:val="00784832"/>
    <w:rsid w:val="007848F5"/>
    <w:rsid w:val="00792349"/>
    <w:rsid w:val="0079768C"/>
    <w:rsid w:val="007A119A"/>
    <w:rsid w:val="007B1816"/>
    <w:rsid w:val="007B1E91"/>
    <w:rsid w:val="007B212D"/>
    <w:rsid w:val="007B7967"/>
    <w:rsid w:val="007C21BD"/>
    <w:rsid w:val="007D15D4"/>
    <w:rsid w:val="007D163B"/>
    <w:rsid w:val="007D4C82"/>
    <w:rsid w:val="007D63BD"/>
    <w:rsid w:val="007D7F77"/>
    <w:rsid w:val="007E1142"/>
    <w:rsid w:val="007E32CF"/>
    <w:rsid w:val="007E3C3C"/>
    <w:rsid w:val="007F089B"/>
    <w:rsid w:val="00801392"/>
    <w:rsid w:val="00804D69"/>
    <w:rsid w:val="00804F23"/>
    <w:rsid w:val="0081093B"/>
    <w:rsid w:val="008109EE"/>
    <w:rsid w:val="0081161D"/>
    <w:rsid w:val="00815456"/>
    <w:rsid w:val="008161D4"/>
    <w:rsid w:val="0082440C"/>
    <w:rsid w:val="00824CAC"/>
    <w:rsid w:val="00825AE7"/>
    <w:rsid w:val="00826322"/>
    <w:rsid w:val="0082709B"/>
    <w:rsid w:val="00827A45"/>
    <w:rsid w:val="00827CE0"/>
    <w:rsid w:val="00832DAE"/>
    <w:rsid w:val="008335C4"/>
    <w:rsid w:val="0083370B"/>
    <w:rsid w:val="008453DF"/>
    <w:rsid w:val="00852AEC"/>
    <w:rsid w:val="008556E2"/>
    <w:rsid w:val="008575E4"/>
    <w:rsid w:val="008610ED"/>
    <w:rsid w:val="00861A7F"/>
    <w:rsid w:val="00862A85"/>
    <w:rsid w:val="00872650"/>
    <w:rsid w:val="008748CB"/>
    <w:rsid w:val="00875D40"/>
    <w:rsid w:val="008762EA"/>
    <w:rsid w:val="008768BC"/>
    <w:rsid w:val="00880B6C"/>
    <w:rsid w:val="00880C9A"/>
    <w:rsid w:val="00881345"/>
    <w:rsid w:val="00882F88"/>
    <w:rsid w:val="00883B50"/>
    <w:rsid w:val="00884724"/>
    <w:rsid w:val="0088522D"/>
    <w:rsid w:val="00885DC4"/>
    <w:rsid w:val="00887FFC"/>
    <w:rsid w:val="00894271"/>
    <w:rsid w:val="00896126"/>
    <w:rsid w:val="008971E4"/>
    <w:rsid w:val="0089789E"/>
    <w:rsid w:val="008978DD"/>
    <w:rsid w:val="00897C79"/>
    <w:rsid w:val="00897F33"/>
    <w:rsid w:val="008B07F2"/>
    <w:rsid w:val="008C4148"/>
    <w:rsid w:val="008C437A"/>
    <w:rsid w:val="008C67D1"/>
    <w:rsid w:val="008D144A"/>
    <w:rsid w:val="008E1A7E"/>
    <w:rsid w:val="008E2346"/>
    <w:rsid w:val="008E411B"/>
    <w:rsid w:val="008E5A16"/>
    <w:rsid w:val="008F2FEC"/>
    <w:rsid w:val="008F37D5"/>
    <w:rsid w:val="008F5285"/>
    <w:rsid w:val="00906C81"/>
    <w:rsid w:val="00911456"/>
    <w:rsid w:val="00911897"/>
    <w:rsid w:val="009121F4"/>
    <w:rsid w:val="00912D6E"/>
    <w:rsid w:val="00912F6B"/>
    <w:rsid w:val="00914E1D"/>
    <w:rsid w:val="0092094E"/>
    <w:rsid w:val="00922D93"/>
    <w:rsid w:val="00923EFD"/>
    <w:rsid w:val="00931FFE"/>
    <w:rsid w:val="00942078"/>
    <w:rsid w:val="00942E16"/>
    <w:rsid w:val="00946EED"/>
    <w:rsid w:val="00953E7D"/>
    <w:rsid w:val="00963259"/>
    <w:rsid w:val="00964F1A"/>
    <w:rsid w:val="00967095"/>
    <w:rsid w:val="0096768D"/>
    <w:rsid w:val="00985361"/>
    <w:rsid w:val="00991156"/>
    <w:rsid w:val="00991A22"/>
    <w:rsid w:val="00993288"/>
    <w:rsid w:val="00993E78"/>
    <w:rsid w:val="009A327E"/>
    <w:rsid w:val="009A340F"/>
    <w:rsid w:val="009A3D8E"/>
    <w:rsid w:val="009A57C0"/>
    <w:rsid w:val="009A6294"/>
    <w:rsid w:val="009B0228"/>
    <w:rsid w:val="009B170F"/>
    <w:rsid w:val="009B40B4"/>
    <w:rsid w:val="009C23A2"/>
    <w:rsid w:val="009C70B5"/>
    <w:rsid w:val="009C7560"/>
    <w:rsid w:val="009D04F8"/>
    <w:rsid w:val="009D124A"/>
    <w:rsid w:val="009D2797"/>
    <w:rsid w:val="009D3AA2"/>
    <w:rsid w:val="009D41A3"/>
    <w:rsid w:val="009D491D"/>
    <w:rsid w:val="009E038F"/>
    <w:rsid w:val="009E33A4"/>
    <w:rsid w:val="009E7547"/>
    <w:rsid w:val="009E7A9E"/>
    <w:rsid w:val="009F2EC6"/>
    <w:rsid w:val="009F4812"/>
    <w:rsid w:val="009F54F1"/>
    <w:rsid w:val="00A023AC"/>
    <w:rsid w:val="00A0313C"/>
    <w:rsid w:val="00A03248"/>
    <w:rsid w:val="00A10390"/>
    <w:rsid w:val="00A20753"/>
    <w:rsid w:val="00A24763"/>
    <w:rsid w:val="00A25B08"/>
    <w:rsid w:val="00A32678"/>
    <w:rsid w:val="00A33269"/>
    <w:rsid w:val="00A37EEF"/>
    <w:rsid w:val="00A400A9"/>
    <w:rsid w:val="00A406DF"/>
    <w:rsid w:val="00A42DA6"/>
    <w:rsid w:val="00A51132"/>
    <w:rsid w:val="00A52049"/>
    <w:rsid w:val="00A533CC"/>
    <w:rsid w:val="00A57430"/>
    <w:rsid w:val="00A66C1E"/>
    <w:rsid w:val="00A673B4"/>
    <w:rsid w:val="00A7275D"/>
    <w:rsid w:val="00A72B9A"/>
    <w:rsid w:val="00A730C8"/>
    <w:rsid w:val="00A73CFC"/>
    <w:rsid w:val="00A76B0C"/>
    <w:rsid w:val="00A80B0D"/>
    <w:rsid w:val="00A878BE"/>
    <w:rsid w:val="00A9098F"/>
    <w:rsid w:val="00A91C50"/>
    <w:rsid w:val="00A95490"/>
    <w:rsid w:val="00A95E68"/>
    <w:rsid w:val="00AA23EE"/>
    <w:rsid w:val="00AA3351"/>
    <w:rsid w:val="00AA3551"/>
    <w:rsid w:val="00AA3A9E"/>
    <w:rsid w:val="00AA43B2"/>
    <w:rsid w:val="00AA5BCE"/>
    <w:rsid w:val="00AB198C"/>
    <w:rsid w:val="00AB5AC5"/>
    <w:rsid w:val="00AC18EF"/>
    <w:rsid w:val="00AC39A5"/>
    <w:rsid w:val="00AC4B4D"/>
    <w:rsid w:val="00AC5CFA"/>
    <w:rsid w:val="00AD15D2"/>
    <w:rsid w:val="00AD1EE9"/>
    <w:rsid w:val="00AD27C5"/>
    <w:rsid w:val="00AD3F62"/>
    <w:rsid w:val="00AE12EC"/>
    <w:rsid w:val="00AF0009"/>
    <w:rsid w:val="00AF2307"/>
    <w:rsid w:val="00AF25E6"/>
    <w:rsid w:val="00AF27AB"/>
    <w:rsid w:val="00AF56BF"/>
    <w:rsid w:val="00AF63BA"/>
    <w:rsid w:val="00B0031C"/>
    <w:rsid w:val="00B0197E"/>
    <w:rsid w:val="00B11519"/>
    <w:rsid w:val="00B12A7D"/>
    <w:rsid w:val="00B1503C"/>
    <w:rsid w:val="00B17CBB"/>
    <w:rsid w:val="00B20ABB"/>
    <w:rsid w:val="00B25DFA"/>
    <w:rsid w:val="00B263F5"/>
    <w:rsid w:val="00B358BB"/>
    <w:rsid w:val="00B36179"/>
    <w:rsid w:val="00B376D2"/>
    <w:rsid w:val="00B423B1"/>
    <w:rsid w:val="00B45741"/>
    <w:rsid w:val="00B534C4"/>
    <w:rsid w:val="00B53A42"/>
    <w:rsid w:val="00B5519A"/>
    <w:rsid w:val="00B621F6"/>
    <w:rsid w:val="00B62CAB"/>
    <w:rsid w:val="00B644C5"/>
    <w:rsid w:val="00B6560E"/>
    <w:rsid w:val="00B66FC9"/>
    <w:rsid w:val="00B70620"/>
    <w:rsid w:val="00B708A1"/>
    <w:rsid w:val="00B71573"/>
    <w:rsid w:val="00B718F8"/>
    <w:rsid w:val="00B73CE0"/>
    <w:rsid w:val="00B87DA3"/>
    <w:rsid w:val="00B97E1F"/>
    <w:rsid w:val="00BB0202"/>
    <w:rsid w:val="00BB1105"/>
    <w:rsid w:val="00BB3F24"/>
    <w:rsid w:val="00BC4196"/>
    <w:rsid w:val="00BC58E1"/>
    <w:rsid w:val="00BD1AE1"/>
    <w:rsid w:val="00BD1FC7"/>
    <w:rsid w:val="00BD4B14"/>
    <w:rsid w:val="00BD55E5"/>
    <w:rsid w:val="00BE01B7"/>
    <w:rsid w:val="00BE12C9"/>
    <w:rsid w:val="00BE6437"/>
    <w:rsid w:val="00BF1CB7"/>
    <w:rsid w:val="00BF5933"/>
    <w:rsid w:val="00BF6E9B"/>
    <w:rsid w:val="00C11A8A"/>
    <w:rsid w:val="00C151A1"/>
    <w:rsid w:val="00C22260"/>
    <w:rsid w:val="00C275A0"/>
    <w:rsid w:val="00C2763E"/>
    <w:rsid w:val="00C307F9"/>
    <w:rsid w:val="00C31658"/>
    <w:rsid w:val="00C31FCB"/>
    <w:rsid w:val="00C3303C"/>
    <w:rsid w:val="00C34DFE"/>
    <w:rsid w:val="00C358C9"/>
    <w:rsid w:val="00C41778"/>
    <w:rsid w:val="00C46035"/>
    <w:rsid w:val="00C51FF3"/>
    <w:rsid w:val="00C5381E"/>
    <w:rsid w:val="00C555F3"/>
    <w:rsid w:val="00C57427"/>
    <w:rsid w:val="00C57901"/>
    <w:rsid w:val="00C65F22"/>
    <w:rsid w:val="00C6667B"/>
    <w:rsid w:val="00C71E02"/>
    <w:rsid w:val="00C75666"/>
    <w:rsid w:val="00C8508D"/>
    <w:rsid w:val="00C94A6D"/>
    <w:rsid w:val="00C97BB9"/>
    <w:rsid w:val="00CA3C5C"/>
    <w:rsid w:val="00CA593B"/>
    <w:rsid w:val="00CA7D82"/>
    <w:rsid w:val="00CB0D6F"/>
    <w:rsid w:val="00CB770D"/>
    <w:rsid w:val="00CC160C"/>
    <w:rsid w:val="00CC1875"/>
    <w:rsid w:val="00CC7E7A"/>
    <w:rsid w:val="00CD07FE"/>
    <w:rsid w:val="00CD6B3D"/>
    <w:rsid w:val="00CE3E52"/>
    <w:rsid w:val="00CE63AC"/>
    <w:rsid w:val="00CF4559"/>
    <w:rsid w:val="00CF63A4"/>
    <w:rsid w:val="00D078EF"/>
    <w:rsid w:val="00D13A6B"/>
    <w:rsid w:val="00D149F7"/>
    <w:rsid w:val="00D2193B"/>
    <w:rsid w:val="00D27B69"/>
    <w:rsid w:val="00D34AEE"/>
    <w:rsid w:val="00D34F7D"/>
    <w:rsid w:val="00D35527"/>
    <w:rsid w:val="00D36262"/>
    <w:rsid w:val="00D42480"/>
    <w:rsid w:val="00D4694E"/>
    <w:rsid w:val="00D475FC"/>
    <w:rsid w:val="00D56214"/>
    <w:rsid w:val="00D579E1"/>
    <w:rsid w:val="00D61888"/>
    <w:rsid w:val="00D63B61"/>
    <w:rsid w:val="00D76AB8"/>
    <w:rsid w:val="00D82A34"/>
    <w:rsid w:val="00D8613B"/>
    <w:rsid w:val="00D86A6C"/>
    <w:rsid w:val="00D87B52"/>
    <w:rsid w:val="00D93F23"/>
    <w:rsid w:val="00DA636C"/>
    <w:rsid w:val="00DA6A25"/>
    <w:rsid w:val="00DA77E5"/>
    <w:rsid w:val="00DB1A07"/>
    <w:rsid w:val="00DB251D"/>
    <w:rsid w:val="00DB2858"/>
    <w:rsid w:val="00DB773A"/>
    <w:rsid w:val="00DC0C53"/>
    <w:rsid w:val="00DC0E70"/>
    <w:rsid w:val="00DC46AE"/>
    <w:rsid w:val="00DC793D"/>
    <w:rsid w:val="00DD10B1"/>
    <w:rsid w:val="00DD2CF6"/>
    <w:rsid w:val="00DE079C"/>
    <w:rsid w:val="00DE0B3F"/>
    <w:rsid w:val="00DE143F"/>
    <w:rsid w:val="00DE40A1"/>
    <w:rsid w:val="00DE7688"/>
    <w:rsid w:val="00DF10C7"/>
    <w:rsid w:val="00DF11B2"/>
    <w:rsid w:val="00DF1797"/>
    <w:rsid w:val="00E06B35"/>
    <w:rsid w:val="00E17E53"/>
    <w:rsid w:val="00E201B7"/>
    <w:rsid w:val="00E20581"/>
    <w:rsid w:val="00E25F79"/>
    <w:rsid w:val="00E30EA1"/>
    <w:rsid w:val="00E33131"/>
    <w:rsid w:val="00E34E2F"/>
    <w:rsid w:val="00E42B8D"/>
    <w:rsid w:val="00E42DAF"/>
    <w:rsid w:val="00E46B04"/>
    <w:rsid w:val="00E503A7"/>
    <w:rsid w:val="00E51DBE"/>
    <w:rsid w:val="00E5227F"/>
    <w:rsid w:val="00E53FC6"/>
    <w:rsid w:val="00E55C01"/>
    <w:rsid w:val="00E6443C"/>
    <w:rsid w:val="00E6527A"/>
    <w:rsid w:val="00E65833"/>
    <w:rsid w:val="00E65F2B"/>
    <w:rsid w:val="00E70E42"/>
    <w:rsid w:val="00E71038"/>
    <w:rsid w:val="00E81A1E"/>
    <w:rsid w:val="00E8733E"/>
    <w:rsid w:val="00E94C1B"/>
    <w:rsid w:val="00E95B7C"/>
    <w:rsid w:val="00EA4F50"/>
    <w:rsid w:val="00EA6B67"/>
    <w:rsid w:val="00EB24B2"/>
    <w:rsid w:val="00EC511E"/>
    <w:rsid w:val="00EC63EA"/>
    <w:rsid w:val="00EC7B4D"/>
    <w:rsid w:val="00ED3530"/>
    <w:rsid w:val="00ED5CA8"/>
    <w:rsid w:val="00EE103A"/>
    <w:rsid w:val="00EE24B9"/>
    <w:rsid w:val="00EF19DE"/>
    <w:rsid w:val="00EF214A"/>
    <w:rsid w:val="00EF3FE9"/>
    <w:rsid w:val="00EF4E5F"/>
    <w:rsid w:val="00EF7674"/>
    <w:rsid w:val="00F00BBA"/>
    <w:rsid w:val="00F01C6D"/>
    <w:rsid w:val="00F04C53"/>
    <w:rsid w:val="00F053E5"/>
    <w:rsid w:val="00F132D9"/>
    <w:rsid w:val="00F15273"/>
    <w:rsid w:val="00F157F7"/>
    <w:rsid w:val="00F15DE1"/>
    <w:rsid w:val="00F2157B"/>
    <w:rsid w:val="00F232E2"/>
    <w:rsid w:val="00F249C7"/>
    <w:rsid w:val="00F24E89"/>
    <w:rsid w:val="00F2695A"/>
    <w:rsid w:val="00F26990"/>
    <w:rsid w:val="00F33A82"/>
    <w:rsid w:val="00F44DE9"/>
    <w:rsid w:val="00F4551C"/>
    <w:rsid w:val="00F45F16"/>
    <w:rsid w:val="00F46630"/>
    <w:rsid w:val="00F46F71"/>
    <w:rsid w:val="00F50E71"/>
    <w:rsid w:val="00F5131A"/>
    <w:rsid w:val="00F60380"/>
    <w:rsid w:val="00F61009"/>
    <w:rsid w:val="00F63DD0"/>
    <w:rsid w:val="00F66638"/>
    <w:rsid w:val="00F73331"/>
    <w:rsid w:val="00F7692E"/>
    <w:rsid w:val="00F80A9E"/>
    <w:rsid w:val="00F813E2"/>
    <w:rsid w:val="00F8280D"/>
    <w:rsid w:val="00F83787"/>
    <w:rsid w:val="00F8393A"/>
    <w:rsid w:val="00F84531"/>
    <w:rsid w:val="00F8476C"/>
    <w:rsid w:val="00F87DD9"/>
    <w:rsid w:val="00F90798"/>
    <w:rsid w:val="00F93CF8"/>
    <w:rsid w:val="00F968E3"/>
    <w:rsid w:val="00F97F29"/>
    <w:rsid w:val="00F97F7E"/>
    <w:rsid w:val="00FA07C8"/>
    <w:rsid w:val="00FA65A4"/>
    <w:rsid w:val="00FB0EFC"/>
    <w:rsid w:val="00FB264F"/>
    <w:rsid w:val="00FC1F9F"/>
    <w:rsid w:val="00FC412F"/>
    <w:rsid w:val="00FC5534"/>
    <w:rsid w:val="00FC6482"/>
    <w:rsid w:val="00FC66BC"/>
    <w:rsid w:val="00FD0487"/>
    <w:rsid w:val="00FD3997"/>
    <w:rsid w:val="00FD5746"/>
    <w:rsid w:val="00FD6D2B"/>
    <w:rsid w:val="00FD6FB3"/>
    <w:rsid w:val="00FE1772"/>
    <w:rsid w:val="00FE2E97"/>
    <w:rsid w:val="00FE3093"/>
    <w:rsid w:val="00FE525F"/>
    <w:rsid w:val="00FE56BB"/>
    <w:rsid w:val="00FE603B"/>
    <w:rsid w:val="00FE6251"/>
    <w:rsid w:val="00FE7385"/>
    <w:rsid w:val="00FE7722"/>
    <w:rsid w:val="00FE7E55"/>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970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2" w:unhideWhenUsed="1" w:qFormat="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paragraph" w:styleId="Opstilling-punkttegn">
    <w:name w:val="List Bullet"/>
    <w:basedOn w:val="Normal"/>
    <w:uiPriority w:val="2"/>
    <w:semiHidden/>
    <w:unhideWhenUsed/>
    <w:qFormat/>
    <w:rsid w:val="000E4D7A"/>
    <w:pPr>
      <w:widowControl/>
      <w:numPr>
        <w:numId w:val="34"/>
      </w:numPr>
      <w:autoSpaceDE/>
      <w:autoSpaceDN/>
      <w:adjustRightInd/>
      <w:spacing w:line="280" w:lineRule="atLeast"/>
      <w:contextualSpacing/>
    </w:pPr>
    <w:rPr>
      <w:rFonts w:ascii="Arial" w:eastAsiaTheme="minorHAnsi" w:hAnsi="Arial" w:cstheme="minorBidi"/>
      <w:sz w:val="19"/>
      <w:szCs w:val="19"/>
      <w:lang w:val="da-DK" w:eastAsia="en-US"/>
    </w:rPr>
  </w:style>
  <w:style w:type="paragraph" w:styleId="Listeafsnit">
    <w:name w:val="List Paragraph"/>
    <w:basedOn w:val="Normal"/>
    <w:uiPriority w:val="34"/>
    <w:qFormat/>
    <w:rsid w:val="00C97BB9"/>
    <w:pPr>
      <w:widowControl/>
      <w:autoSpaceDE/>
      <w:autoSpaceDN/>
      <w:adjustRightInd/>
      <w:ind w:left="720"/>
    </w:pPr>
    <w:rPr>
      <w:rFonts w:ascii="Calibri" w:eastAsiaTheme="minorHAnsi" w:hAnsi="Calibri" w:cs="Calibri"/>
      <w:sz w:val="22"/>
      <w:szCs w:val="22"/>
      <w:lang w:val="da-DK" w:eastAsia="en-US"/>
    </w:rPr>
  </w:style>
  <w:style w:type="paragraph" w:customStyle="1" w:styleId="DocInfoLine">
    <w:name w:val="DocInfoLine"/>
    <w:basedOn w:val="Normal"/>
    <w:uiPriority w:val="9"/>
    <w:semiHidden/>
    <w:rsid w:val="00C97BB9"/>
    <w:pPr>
      <w:widowControl/>
      <w:tabs>
        <w:tab w:val="left" w:pos="2155"/>
      </w:tabs>
      <w:autoSpaceDE/>
      <w:autoSpaceDN/>
      <w:adjustRightInd/>
      <w:spacing w:line="280" w:lineRule="atLeast"/>
      <w:ind w:left="2155" w:hanging="2155"/>
    </w:pPr>
    <w:rPr>
      <w:rFonts w:ascii="Arial" w:eastAsiaTheme="minorHAnsi" w:hAnsi="Arial" w:cstheme="minorBidi"/>
      <w:sz w:val="19"/>
      <w:szCs w:val="19"/>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960721470">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370497355">
      <w:bodyDiv w:val="1"/>
      <w:marLeft w:val="0"/>
      <w:marRight w:val="0"/>
      <w:marTop w:val="0"/>
      <w:marBottom w:val="0"/>
      <w:divBdr>
        <w:top w:val="none" w:sz="0" w:space="0" w:color="auto"/>
        <w:left w:val="none" w:sz="0" w:space="0" w:color="auto"/>
        <w:bottom w:val="none" w:sz="0" w:space="0" w:color="auto"/>
        <w:right w:val="none" w:sz="0" w:space="0" w:color="auto"/>
      </w:divBdr>
    </w:div>
    <w:div w:id="1665009670">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 w:id="20114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6E3E-E909-453A-973A-5E714266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6851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2020-09-22T06:29:00Z</dcterms:created>
  <dcterms:modified xsi:type="dcterms:W3CDTF">2020-09-22T06:35:00Z</dcterms:modified>
</cp:coreProperties>
</file>