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B43F" w14:textId="77777777" w:rsidR="001C1079" w:rsidRPr="00563CAA" w:rsidRDefault="001C1079" w:rsidP="0064186D">
      <w:pPr>
        <w:tabs>
          <w:tab w:val="right" w:pos="9071"/>
        </w:tabs>
        <w:ind w:left="142"/>
        <w:jc w:val="both"/>
        <w:rPr>
          <w:rFonts w:asciiTheme="minorHAnsi" w:hAnsiTheme="minorHAnsi" w:cstheme="minorHAnsi"/>
          <w:i/>
          <w:iCs/>
          <w:sz w:val="22"/>
          <w:szCs w:val="22"/>
          <w:lang w:val="da-DK"/>
        </w:rPr>
      </w:pPr>
      <w:r w:rsidRPr="00563CAA">
        <w:rPr>
          <w:rFonts w:asciiTheme="minorHAnsi" w:hAnsiTheme="minorHAnsi" w:cstheme="minorHAnsi"/>
          <w:sz w:val="22"/>
          <w:szCs w:val="22"/>
          <w:lang w:val="da-DK"/>
        </w:rPr>
        <w:t>REFERAT</w:t>
      </w:r>
    </w:p>
    <w:p w14:paraId="0261AA4F" w14:textId="77777777" w:rsidR="001C1079" w:rsidRPr="00563CAA" w:rsidRDefault="001C1079" w:rsidP="0064186D">
      <w:pPr>
        <w:ind w:left="142"/>
        <w:rPr>
          <w:rFonts w:asciiTheme="minorHAnsi" w:hAnsiTheme="minorHAnsi" w:cstheme="minorHAnsi"/>
          <w:b/>
          <w:bCs/>
          <w:sz w:val="22"/>
          <w:szCs w:val="22"/>
          <w:lang w:val="da-DK"/>
        </w:rPr>
      </w:pPr>
      <w:r w:rsidRPr="00563CAA">
        <w:rPr>
          <w:rFonts w:asciiTheme="minorHAnsi" w:hAnsiTheme="minorHAnsi" w:cstheme="minorHAnsi"/>
          <w:b/>
          <w:bCs/>
          <w:sz w:val="22"/>
          <w:szCs w:val="22"/>
          <w:lang w:val="da-DK"/>
        </w:rPr>
        <w:t xml:space="preserve">af </w:t>
      </w:r>
      <w:r w:rsidR="00065E8C" w:rsidRPr="00563CAA">
        <w:rPr>
          <w:rFonts w:asciiTheme="minorHAnsi" w:hAnsiTheme="minorHAnsi" w:cstheme="minorHAnsi"/>
          <w:b/>
          <w:bCs/>
          <w:sz w:val="22"/>
          <w:szCs w:val="22"/>
          <w:lang w:val="da-DK"/>
        </w:rPr>
        <w:t xml:space="preserve">ekstraordinært </w:t>
      </w:r>
      <w:r w:rsidRPr="00563CAA">
        <w:rPr>
          <w:rFonts w:asciiTheme="minorHAnsi" w:hAnsiTheme="minorHAnsi" w:cstheme="minorHAnsi"/>
          <w:b/>
          <w:bCs/>
          <w:sz w:val="22"/>
          <w:szCs w:val="22"/>
          <w:lang w:val="da-DK"/>
        </w:rPr>
        <w:t>møde i Det Humanistiske Fakultets Samarbejdsudvalg</w:t>
      </w:r>
    </w:p>
    <w:p w14:paraId="77CF4EDF" w14:textId="77777777" w:rsidR="001C1079" w:rsidRPr="00563CAA" w:rsidRDefault="001C1079" w:rsidP="0064186D">
      <w:pPr>
        <w:ind w:left="142"/>
        <w:rPr>
          <w:rFonts w:asciiTheme="minorHAnsi" w:hAnsiTheme="minorHAnsi" w:cstheme="minorHAnsi"/>
          <w:sz w:val="22"/>
          <w:szCs w:val="22"/>
          <w:lang w:val="da-DK"/>
        </w:rPr>
      </w:pPr>
    </w:p>
    <w:p w14:paraId="6711A75D" w14:textId="77777777" w:rsidR="00D61888" w:rsidRPr="00563CAA" w:rsidRDefault="00D61888" w:rsidP="0064186D">
      <w:pPr>
        <w:ind w:left="142"/>
        <w:rPr>
          <w:rFonts w:asciiTheme="minorHAnsi" w:hAnsiTheme="minorHAnsi" w:cstheme="minorHAnsi"/>
          <w:b/>
          <w:sz w:val="22"/>
          <w:szCs w:val="22"/>
          <w:lang w:val="da-DK"/>
        </w:rPr>
      </w:pPr>
    </w:p>
    <w:p w14:paraId="2B4E9059" w14:textId="77777777" w:rsidR="001C1079" w:rsidRPr="00563CAA" w:rsidRDefault="001C1079" w:rsidP="0064186D">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Til</w:t>
      </w:r>
      <w:r w:rsidR="009F4812" w:rsidRPr="00563CAA">
        <w:rPr>
          <w:rFonts w:asciiTheme="minorHAnsi" w:hAnsiTheme="minorHAnsi" w:cstheme="minorHAnsi"/>
          <w:b/>
          <w:sz w:val="22"/>
          <w:szCs w:val="22"/>
          <w:lang w:val="da-DK"/>
        </w:rPr>
        <w:t xml:space="preserve"> </w:t>
      </w:r>
      <w:r w:rsidRPr="00563CAA">
        <w:rPr>
          <w:rFonts w:asciiTheme="minorHAnsi" w:hAnsiTheme="minorHAnsi" w:cstheme="minorHAnsi"/>
          <w:b/>
          <w:sz w:val="22"/>
          <w:szCs w:val="22"/>
          <w:lang w:val="da-DK"/>
        </w:rPr>
        <w:t>stede var:</w:t>
      </w:r>
      <w:r w:rsidRPr="00563CAA">
        <w:rPr>
          <w:rFonts w:asciiTheme="minorHAnsi" w:hAnsiTheme="minorHAnsi" w:cstheme="minorHAnsi"/>
          <w:sz w:val="22"/>
          <w:szCs w:val="22"/>
          <w:lang w:val="da-DK"/>
        </w:rPr>
        <w:t xml:space="preserve"> </w:t>
      </w:r>
      <w:r w:rsidR="00E6527A" w:rsidRPr="00563CAA">
        <w:rPr>
          <w:rFonts w:asciiTheme="minorHAnsi" w:hAnsiTheme="minorHAnsi" w:cstheme="minorHAnsi"/>
          <w:sz w:val="22"/>
          <w:szCs w:val="22"/>
          <w:lang w:val="da-DK"/>
        </w:rPr>
        <w:tab/>
      </w:r>
      <w:r w:rsidR="00E6527A"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Pr="00563CAA">
        <w:rPr>
          <w:rFonts w:asciiTheme="minorHAnsi" w:hAnsiTheme="minorHAnsi" w:cstheme="minorHAnsi"/>
          <w:sz w:val="22"/>
          <w:szCs w:val="22"/>
          <w:lang w:val="da-DK"/>
        </w:rPr>
        <w:t>Simon Møberg Torp</w:t>
      </w:r>
    </w:p>
    <w:p w14:paraId="00047FF3" w14:textId="77777777" w:rsidR="001C1079" w:rsidRPr="00563CAA" w:rsidRDefault="009A57C0" w:rsidP="0064186D">
      <w:pPr>
        <w:ind w:left="3022" w:firstLine="578"/>
        <w:rPr>
          <w:rFonts w:asciiTheme="minorHAnsi" w:hAnsiTheme="minorHAnsi" w:cstheme="minorHAnsi"/>
          <w:sz w:val="22"/>
          <w:szCs w:val="22"/>
          <w:lang w:val="de-AT"/>
        </w:rPr>
      </w:pPr>
      <w:r w:rsidRPr="00563CAA">
        <w:rPr>
          <w:rFonts w:asciiTheme="minorHAnsi" w:hAnsiTheme="minorHAnsi" w:cstheme="minorHAnsi"/>
          <w:sz w:val="22"/>
          <w:szCs w:val="22"/>
          <w:lang w:val="de-AT"/>
        </w:rPr>
        <w:t>Søren Wind Eskildsen</w:t>
      </w:r>
      <w:r w:rsidR="001C1079" w:rsidRPr="00563CAA">
        <w:rPr>
          <w:rFonts w:asciiTheme="minorHAnsi" w:hAnsiTheme="minorHAnsi" w:cstheme="minorHAnsi"/>
          <w:sz w:val="22"/>
          <w:szCs w:val="22"/>
          <w:lang w:val="de-AT"/>
        </w:rPr>
        <w:tab/>
      </w:r>
    </w:p>
    <w:p w14:paraId="47AD4A0B" w14:textId="77777777" w:rsidR="00B73CE0" w:rsidRPr="00563CAA" w:rsidRDefault="00B73CE0" w:rsidP="0064186D">
      <w:pPr>
        <w:ind w:left="3600"/>
        <w:rPr>
          <w:rFonts w:asciiTheme="minorHAnsi" w:hAnsiTheme="minorHAnsi" w:cstheme="minorHAnsi"/>
          <w:sz w:val="22"/>
          <w:szCs w:val="22"/>
          <w:lang w:val="de-AT"/>
        </w:rPr>
      </w:pPr>
      <w:r w:rsidRPr="00563CAA">
        <w:rPr>
          <w:rFonts w:asciiTheme="minorHAnsi" w:hAnsiTheme="minorHAnsi" w:cstheme="minorHAnsi"/>
          <w:sz w:val="22"/>
          <w:szCs w:val="22"/>
          <w:lang w:val="de-AT"/>
        </w:rPr>
        <w:t>Per Krogh Hansen</w:t>
      </w:r>
    </w:p>
    <w:p w14:paraId="5DFE6DC0" w14:textId="77777777" w:rsidR="00F52947" w:rsidRPr="00563CAA" w:rsidRDefault="00F52947" w:rsidP="0064186D">
      <w:pPr>
        <w:ind w:left="3600"/>
        <w:rPr>
          <w:rFonts w:asciiTheme="minorHAnsi" w:hAnsiTheme="minorHAnsi" w:cstheme="minorHAnsi"/>
          <w:sz w:val="22"/>
          <w:szCs w:val="22"/>
          <w:lang w:val="de-AT"/>
        </w:rPr>
      </w:pPr>
      <w:r w:rsidRPr="00563CAA">
        <w:rPr>
          <w:rFonts w:asciiTheme="minorHAnsi" w:hAnsiTheme="minorHAnsi" w:cstheme="minorHAnsi"/>
          <w:sz w:val="22"/>
          <w:szCs w:val="22"/>
          <w:lang w:val="de-AT"/>
        </w:rPr>
        <w:t>Sharon Millar</w:t>
      </w:r>
    </w:p>
    <w:p w14:paraId="04C539B8" w14:textId="77777777" w:rsidR="0044266B" w:rsidRPr="00563CAA" w:rsidRDefault="0044266B" w:rsidP="0064186D">
      <w:pPr>
        <w:ind w:left="3600"/>
        <w:rPr>
          <w:rFonts w:asciiTheme="minorHAnsi" w:hAnsiTheme="minorHAnsi" w:cstheme="minorHAnsi"/>
          <w:sz w:val="22"/>
          <w:szCs w:val="22"/>
          <w:lang w:val="de-AT"/>
        </w:rPr>
      </w:pPr>
      <w:r w:rsidRPr="00563CAA">
        <w:rPr>
          <w:rFonts w:asciiTheme="minorHAnsi" w:hAnsiTheme="minorHAnsi" w:cstheme="minorHAnsi"/>
          <w:sz w:val="22"/>
          <w:szCs w:val="22"/>
          <w:lang w:val="de-AT"/>
        </w:rPr>
        <w:t>Marianne Wolff Lundholt</w:t>
      </w:r>
    </w:p>
    <w:p w14:paraId="1D43E897" w14:textId="77777777" w:rsidR="0044266B" w:rsidRPr="00563CAA" w:rsidRDefault="0044266B" w:rsidP="0064186D">
      <w:pPr>
        <w:ind w:left="3600"/>
        <w:rPr>
          <w:rFonts w:asciiTheme="minorHAnsi" w:hAnsiTheme="minorHAnsi" w:cstheme="minorHAnsi"/>
          <w:sz w:val="22"/>
          <w:szCs w:val="22"/>
          <w:lang w:val="de-AT"/>
        </w:rPr>
      </w:pPr>
      <w:r w:rsidRPr="00563CAA">
        <w:rPr>
          <w:rFonts w:asciiTheme="minorHAnsi" w:hAnsiTheme="minorHAnsi" w:cstheme="minorHAnsi"/>
          <w:sz w:val="22"/>
          <w:szCs w:val="22"/>
          <w:lang w:val="de-AT"/>
        </w:rPr>
        <w:t>Martin Rheinheimer</w:t>
      </w:r>
    </w:p>
    <w:p w14:paraId="513EAACB" w14:textId="77777777" w:rsidR="0056094F" w:rsidRPr="00563CAA" w:rsidRDefault="0056094F" w:rsidP="0064186D">
      <w:pPr>
        <w:ind w:left="3600"/>
        <w:rPr>
          <w:rFonts w:asciiTheme="minorHAnsi" w:hAnsiTheme="minorHAnsi" w:cstheme="minorHAnsi"/>
          <w:sz w:val="22"/>
          <w:szCs w:val="22"/>
          <w:lang w:val="da-DK"/>
        </w:rPr>
      </w:pPr>
      <w:r w:rsidRPr="00563CAA">
        <w:rPr>
          <w:rFonts w:asciiTheme="minorHAnsi" w:hAnsiTheme="minorHAnsi" w:cstheme="minorHAnsi"/>
          <w:sz w:val="22"/>
          <w:szCs w:val="22"/>
          <w:lang w:val="da-DK"/>
        </w:rPr>
        <w:t>Alexandra Holsting</w:t>
      </w:r>
    </w:p>
    <w:p w14:paraId="6C2B0197" w14:textId="77777777" w:rsidR="009A57C0" w:rsidRPr="00563CAA" w:rsidRDefault="009A57C0" w:rsidP="0064186D">
      <w:pPr>
        <w:ind w:left="3600"/>
        <w:rPr>
          <w:rFonts w:asciiTheme="minorHAnsi" w:hAnsiTheme="minorHAnsi" w:cstheme="minorHAnsi"/>
          <w:sz w:val="22"/>
          <w:szCs w:val="22"/>
          <w:lang w:val="da-DK"/>
        </w:rPr>
      </w:pPr>
      <w:r w:rsidRPr="00563CAA">
        <w:rPr>
          <w:rFonts w:asciiTheme="minorHAnsi" w:hAnsiTheme="minorHAnsi" w:cstheme="minorHAnsi"/>
          <w:sz w:val="22"/>
          <w:szCs w:val="22"/>
          <w:lang w:val="da-DK"/>
        </w:rPr>
        <w:t>Helle Lykke Nielsen</w:t>
      </w:r>
    </w:p>
    <w:p w14:paraId="48E8E183" w14:textId="77777777" w:rsidR="00F52947" w:rsidRPr="00563CAA" w:rsidRDefault="00F52947" w:rsidP="0064186D">
      <w:pPr>
        <w:ind w:left="3600"/>
        <w:rPr>
          <w:rFonts w:asciiTheme="minorHAnsi" w:hAnsiTheme="minorHAnsi" w:cstheme="minorHAnsi"/>
          <w:sz w:val="22"/>
          <w:szCs w:val="22"/>
          <w:lang w:val="da-DK"/>
        </w:rPr>
      </w:pPr>
      <w:r w:rsidRPr="00563CAA">
        <w:rPr>
          <w:rFonts w:asciiTheme="minorHAnsi" w:hAnsiTheme="minorHAnsi" w:cstheme="minorHAnsi"/>
          <w:sz w:val="22"/>
          <w:szCs w:val="22"/>
          <w:lang w:val="da-DK"/>
        </w:rPr>
        <w:t>Vivi Damgaard</w:t>
      </w:r>
    </w:p>
    <w:p w14:paraId="2920288C" w14:textId="77777777" w:rsidR="004E7A44" w:rsidRPr="00563CAA" w:rsidRDefault="004E7A44" w:rsidP="0064186D">
      <w:pPr>
        <w:ind w:left="3600"/>
        <w:rPr>
          <w:rFonts w:asciiTheme="minorHAnsi" w:hAnsiTheme="minorHAnsi" w:cstheme="minorHAnsi"/>
          <w:sz w:val="22"/>
          <w:szCs w:val="22"/>
          <w:lang w:val="da-DK"/>
        </w:rPr>
      </w:pPr>
      <w:r w:rsidRPr="00563CAA">
        <w:rPr>
          <w:rFonts w:asciiTheme="minorHAnsi" w:hAnsiTheme="minorHAnsi" w:cstheme="minorHAnsi"/>
          <w:sz w:val="22"/>
          <w:szCs w:val="22"/>
          <w:lang w:val="da-DK"/>
        </w:rPr>
        <w:t>Simon H. Hedegaard</w:t>
      </w:r>
    </w:p>
    <w:p w14:paraId="51C0410D" w14:textId="77777777" w:rsidR="0044266B" w:rsidRPr="00563CAA" w:rsidRDefault="0044266B" w:rsidP="0064186D">
      <w:pPr>
        <w:ind w:left="3600"/>
        <w:rPr>
          <w:rFonts w:asciiTheme="minorHAnsi" w:hAnsiTheme="minorHAnsi" w:cstheme="minorHAnsi"/>
          <w:sz w:val="22"/>
          <w:szCs w:val="22"/>
          <w:lang w:val="da-DK"/>
        </w:rPr>
      </w:pPr>
      <w:r w:rsidRPr="00563CAA">
        <w:rPr>
          <w:rFonts w:asciiTheme="minorHAnsi" w:hAnsiTheme="minorHAnsi" w:cstheme="minorHAnsi"/>
          <w:sz w:val="22"/>
          <w:szCs w:val="22"/>
          <w:lang w:val="da-DK"/>
        </w:rPr>
        <w:t>Gitte Rasmussen</w:t>
      </w:r>
    </w:p>
    <w:p w14:paraId="578C606B" w14:textId="77777777" w:rsidR="0044266B" w:rsidRPr="00435F09" w:rsidRDefault="005306F1" w:rsidP="0064186D">
      <w:pPr>
        <w:ind w:left="3600"/>
        <w:rPr>
          <w:rFonts w:asciiTheme="minorHAnsi" w:hAnsiTheme="minorHAnsi" w:cstheme="minorHAnsi"/>
          <w:sz w:val="22"/>
          <w:szCs w:val="22"/>
          <w:lang w:val="da-DK"/>
        </w:rPr>
      </w:pPr>
      <w:r w:rsidRPr="00435F09">
        <w:rPr>
          <w:rFonts w:asciiTheme="minorHAnsi" w:hAnsiTheme="minorHAnsi" w:cstheme="minorHAnsi"/>
          <w:sz w:val="22"/>
          <w:szCs w:val="22"/>
          <w:lang w:val="da-DK"/>
        </w:rPr>
        <w:t>Caroline Schaffalitzky de Muckadell</w:t>
      </w:r>
    </w:p>
    <w:p w14:paraId="3F5BDAC3" w14:textId="77777777" w:rsidR="0044266B" w:rsidRPr="00AA167A" w:rsidRDefault="0044266B" w:rsidP="0064186D">
      <w:pPr>
        <w:ind w:left="3600"/>
        <w:rPr>
          <w:rFonts w:asciiTheme="minorHAnsi" w:hAnsiTheme="minorHAnsi" w:cstheme="minorHAnsi"/>
          <w:sz w:val="22"/>
          <w:szCs w:val="22"/>
          <w:lang w:val="da-DK"/>
        </w:rPr>
      </w:pPr>
      <w:r w:rsidRPr="00AA167A">
        <w:rPr>
          <w:rFonts w:asciiTheme="minorHAnsi" w:hAnsiTheme="minorHAnsi" w:cstheme="minorHAnsi"/>
          <w:sz w:val="22"/>
          <w:szCs w:val="22"/>
          <w:lang w:val="da-DK"/>
        </w:rPr>
        <w:t>Britta Wichmann Thrane</w:t>
      </w:r>
    </w:p>
    <w:p w14:paraId="41E44847" w14:textId="77777777" w:rsidR="0044266B" w:rsidRPr="00AA167A" w:rsidRDefault="0044266B" w:rsidP="0064186D">
      <w:pPr>
        <w:ind w:left="3600"/>
        <w:rPr>
          <w:rFonts w:asciiTheme="minorHAnsi" w:hAnsiTheme="minorHAnsi" w:cstheme="minorHAnsi"/>
          <w:sz w:val="22"/>
          <w:szCs w:val="22"/>
          <w:lang w:val="da-DK"/>
        </w:rPr>
      </w:pPr>
    </w:p>
    <w:p w14:paraId="6DB592AC" w14:textId="77777777" w:rsidR="004E7A44" w:rsidRPr="00563CAA" w:rsidRDefault="00B6560E" w:rsidP="004E7A44">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F</w:t>
      </w:r>
      <w:r w:rsidR="00F52947" w:rsidRPr="00563CAA">
        <w:rPr>
          <w:rFonts w:asciiTheme="minorHAnsi" w:hAnsiTheme="minorHAnsi" w:cstheme="minorHAnsi"/>
          <w:b/>
          <w:sz w:val="22"/>
          <w:szCs w:val="22"/>
          <w:lang w:val="da-DK"/>
        </w:rPr>
        <w:t xml:space="preserve">raværende med afbud: </w:t>
      </w:r>
      <w:r w:rsidR="00F52947" w:rsidRPr="00563CAA">
        <w:rPr>
          <w:rFonts w:asciiTheme="minorHAnsi" w:hAnsiTheme="minorHAnsi" w:cstheme="minorHAnsi"/>
          <w:b/>
          <w:sz w:val="22"/>
          <w:szCs w:val="22"/>
          <w:lang w:val="da-DK"/>
        </w:rPr>
        <w:tab/>
      </w:r>
      <w:r w:rsidR="00F52947" w:rsidRPr="00563CAA">
        <w:rPr>
          <w:rFonts w:asciiTheme="minorHAnsi" w:hAnsiTheme="minorHAnsi" w:cstheme="minorHAnsi"/>
          <w:b/>
          <w:sz w:val="22"/>
          <w:szCs w:val="22"/>
          <w:lang w:val="da-DK"/>
        </w:rPr>
        <w:tab/>
      </w:r>
      <w:r w:rsidR="004E7A44" w:rsidRPr="00563CAA">
        <w:rPr>
          <w:rFonts w:asciiTheme="minorHAnsi" w:hAnsiTheme="minorHAnsi" w:cstheme="minorHAnsi"/>
          <w:sz w:val="22"/>
          <w:szCs w:val="22"/>
          <w:lang w:val="da-DK"/>
        </w:rPr>
        <w:t>Christian Ø. Heyde-Petersen</w:t>
      </w:r>
    </w:p>
    <w:p w14:paraId="69C8CA3E" w14:textId="77777777" w:rsidR="00F7063E" w:rsidRPr="00563CAA" w:rsidRDefault="00F7063E" w:rsidP="004E7A44">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p>
    <w:p w14:paraId="57038CCE" w14:textId="77777777" w:rsidR="00F52947" w:rsidRPr="00563CAA" w:rsidRDefault="00F52947" w:rsidP="0064186D">
      <w:pPr>
        <w:ind w:left="142"/>
        <w:rPr>
          <w:rFonts w:asciiTheme="minorHAnsi" w:hAnsiTheme="minorHAnsi" w:cstheme="minorHAnsi"/>
          <w:b/>
          <w:sz w:val="22"/>
          <w:szCs w:val="22"/>
          <w:lang w:val="da-DK"/>
        </w:rPr>
      </w:pPr>
    </w:p>
    <w:p w14:paraId="3E3DA456" w14:textId="77777777" w:rsidR="009A57C0" w:rsidRPr="00563CAA" w:rsidRDefault="00F52947" w:rsidP="0064186D">
      <w:pPr>
        <w:ind w:left="142"/>
        <w:rPr>
          <w:rFonts w:asciiTheme="minorHAnsi" w:hAnsiTheme="minorHAnsi" w:cstheme="minorHAnsi"/>
          <w:b/>
          <w:sz w:val="22"/>
          <w:szCs w:val="22"/>
          <w:lang w:val="da-DK"/>
        </w:rPr>
      </w:pPr>
      <w:r w:rsidRPr="00563CAA">
        <w:rPr>
          <w:rFonts w:asciiTheme="minorHAnsi" w:hAnsiTheme="minorHAnsi" w:cstheme="minorHAnsi"/>
          <w:b/>
          <w:sz w:val="22"/>
          <w:szCs w:val="22"/>
          <w:lang w:val="da-DK"/>
        </w:rPr>
        <w:t>F</w:t>
      </w:r>
      <w:r w:rsidR="00B6560E" w:rsidRPr="00563CAA">
        <w:rPr>
          <w:rFonts w:asciiTheme="minorHAnsi" w:hAnsiTheme="minorHAnsi" w:cstheme="minorHAnsi"/>
          <w:b/>
          <w:sz w:val="22"/>
          <w:szCs w:val="22"/>
          <w:lang w:val="da-DK"/>
        </w:rPr>
        <w:t>ra administrationen deltog:</w:t>
      </w:r>
      <w:r w:rsidR="00B6560E" w:rsidRPr="00563CAA">
        <w:rPr>
          <w:rFonts w:asciiTheme="minorHAnsi" w:hAnsiTheme="minorHAnsi" w:cstheme="minorHAnsi"/>
          <w:sz w:val="22"/>
          <w:szCs w:val="22"/>
          <w:lang w:val="da-DK"/>
        </w:rPr>
        <w:t xml:space="preserve"> </w:t>
      </w:r>
      <w:r w:rsidR="00B6560E"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64186D" w:rsidRPr="00563CAA">
        <w:rPr>
          <w:rFonts w:asciiTheme="minorHAnsi" w:hAnsiTheme="minorHAnsi" w:cstheme="minorHAnsi"/>
          <w:sz w:val="22"/>
          <w:szCs w:val="22"/>
          <w:lang w:val="da-DK"/>
        </w:rPr>
        <w:t>Mads Funding</w:t>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r w:rsidR="009A57C0" w:rsidRPr="00563CAA">
        <w:rPr>
          <w:rFonts w:asciiTheme="minorHAnsi" w:hAnsiTheme="minorHAnsi" w:cstheme="minorHAnsi"/>
          <w:b/>
          <w:sz w:val="22"/>
          <w:szCs w:val="22"/>
          <w:lang w:val="da-DK"/>
        </w:rPr>
        <w:tab/>
      </w:r>
    </w:p>
    <w:p w14:paraId="5DD6477D" w14:textId="77777777" w:rsidR="0044266B" w:rsidRPr="00563CAA" w:rsidRDefault="0044266B" w:rsidP="0064186D">
      <w:pPr>
        <w:ind w:left="142"/>
        <w:rPr>
          <w:rFonts w:asciiTheme="minorHAnsi" w:hAnsiTheme="minorHAnsi" w:cstheme="minorHAnsi"/>
          <w:sz w:val="22"/>
          <w:szCs w:val="22"/>
          <w:lang w:val="da-DK"/>
        </w:rPr>
      </w:pP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b/>
          <w:sz w:val="22"/>
          <w:szCs w:val="22"/>
          <w:lang w:val="da-DK"/>
        </w:rPr>
        <w:tab/>
      </w:r>
      <w:r w:rsidRPr="00563CAA">
        <w:rPr>
          <w:rFonts w:asciiTheme="minorHAnsi" w:hAnsiTheme="minorHAnsi" w:cstheme="minorHAnsi"/>
          <w:sz w:val="22"/>
          <w:szCs w:val="22"/>
          <w:lang w:val="da-DK"/>
        </w:rPr>
        <w:t>Bettina Ibsen Hilt</w:t>
      </w:r>
    </w:p>
    <w:p w14:paraId="008174DC" w14:textId="77777777" w:rsidR="00CC160C" w:rsidRPr="00563CAA" w:rsidRDefault="00CC160C" w:rsidP="0064186D">
      <w:pPr>
        <w:ind w:left="142"/>
        <w:rPr>
          <w:rFonts w:asciiTheme="minorHAnsi" w:hAnsiTheme="minorHAnsi" w:cstheme="minorHAnsi"/>
          <w:sz w:val="22"/>
          <w:szCs w:val="22"/>
          <w:lang w:val="da-DK"/>
        </w:rPr>
      </w:pPr>
    </w:p>
    <w:p w14:paraId="016CC55D" w14:textId="77777777" w:rsidR="004E6544" w:rsidRPr="00563CAA" w:rsidRDefault="0056094F" w:rsidP="00FE7722">
      <w:pPr>
        <w:ind w:left="142"/>
        <w:rPr>
          <w:rFonts w:asciiTheme="minorHAnsi" w:hAnsiTheme="minorHAnsi" w:cstheme="minorHAnsi"/>
          <w:b/>
          <w:sz w:val="22"/>
          <w:szCs w:val="22"/>
          <w:lang w:val="da-DK"/>
        </w:rPr>
      </w:pPr>
      <w:r w:rsidRPr="00563CAA">
        <w:rPr>
          <w:rFonts w:asciiTheme="minorHAnsi" w:hAnsiTheme="minorHAnsi" w:cstheme="minorHAnsi"/>
          <w:b/>
          <w:sz w:val="22"/>
          <w:szCs w:val="22"/>
          <w:lang w:val="da-DK"/>
        </w:rPr>
        <w:t>M</w:t>
      </w:r>
      <w:r w:rsidR="00CC160C" w:rsidRPr="00563CAA">
        <w:rPr>
          <w:rFonts w:asciiTheme="minorHAnsi" w:hAnsiTheme="minorHAnsi" w:cstheme="minorHAnsi"/>
          <w:b/>
          <w:sz w:val="22"/>
          <w:szCs w:val="22"/>
          <w:lang w:val="da-DK"/>
        </w:rPr>
        <w:t>ødedato</w:t>
      </w:r>
      <w:r w:rsidR="00B6560E" w:rsidRPr="00563CAA">
        <w:rPr>
          <w:rFonts w:asciiTheme="minorHAnsi" w:hAnsiTheme="minorHAnsi" w:cstheme="minorHAnsi"/>
          <w:b/>
          <w:sz w:val="22"/>
          <w:szCs w:val="22"/>
          <w:lang w:val="da-DK"/>
        </w:rPr>
        <w:t>:</w:t>
      </w:r>
      <w:r w:rsidR="00B6560E" w:rsidRPr="00563CAA">
        <w:rPr>
          <w:rFonts w:asciiTheme="minorHAnsi" w:hAnsiTheme="minorHAnsi" w:cstheme="minorHAnsi"/>
          <w:sz w:val="22"/>
          <w:szCs w:val="22"/>
          <w:lang w:val="da-DK"/>
        </w:rPr>
        <w:tab/>
      </w:r>
      <w:r w:rsidR="00CC160C" w:rsidRPr="00563CAA">
        <w:rPr>
          <w:rFonts w:asciiTheme="minorHAnsi" w:hAnsiTheme="minorHAnsi" w:cstheme="minorHAnsi"/>
          <w:sz w:val="22"/>
          <w:szCs w:val="22"/>
          <w:lang w:val="da-DK"/>
        </w:rPr>
        <w:tab/>
      </w:r>
      <w:r w:rsidR="00CC160C" w:rsidRPr="00563CAA">
        <w:rPr>
          <w:rFonts w:asciiTheme="minorHAnsi" w:hAnsiTheme="minorHAnsi" w:cstheme="minorHAnsi"/>
          <w:sz w:val="22"/>
          <w:szCs w:val="22"/>
          <w:lang w:val="da-DK"/>
        </w:rPr>
        <w:tab/>
      </w:r>
      <w:r w:rsidR="00173A0E" w:rsidRPr="00563CAA">
        <w:rPr>
          <w:rFonts w:asciiTheme="minorHAnsi" w:hAnsiTheme="minorHAnsi" w:cstheme="minorHAnsi"/>
          <w:sz w:val="22"/>
          <w:szCs w:val="22"/>
          <w:lang w:val="da-DK"/>
        </w:rPr>
        <w:tab/>
      </w:r>
      <w:r w:rsidR="00065E8C" w:rsidRPr="00563CAA">
        <w:rPr>
          <w:rFonts w:asciiTheme="minorHAnsi" w:hAnsiTheme="minorHAnsi" w:cstheme="minorHAnsi"/>
          <w:sz w:val="22"/>
          <w:szCs w:val="22"/>
          <w:lang w:val="da-DK"/>
        </w:rPr>
        <w:t>28</w:t>
      </w:r>
      <w:r w:rsidR="0044266B" w:rsidRPr="00563CAA">
        <w:rPr>
          <w:rFonts w:asciiTheme="minorHAnsi" w:hAnsiTheme="minorHAnsi" w:cstheme="minorHAnsi"/>
          <w:sz w:val="22"/>
          <w:szCs w:val="22"/>
          <w:lang w:val="da-DK"/>
        </w:rPr>
        <w:t xml:space="preserve">. </w:t>
      </w:r>
      <w:r w:rsidR="00065E8C" w:rsidRPr="00563CAA">
        <w:rPr>
          <w:rFonts w:asciiTheme="minorHAnsi" w:hAnsiTheme="minorHAnsi" w:cstheme="minorHAnsi"/>
          <w:sz w:val="22"/>
          <w:szCs w:val="22"/>
          <w:lang w:val="da-DK"/>
        </w:rPr>
        <w:t>oktober 2020</w:t>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091C34" w14:paraId="4BA0501C" w14:textId="77777777" w:rsidTr="00296C70">
        <w:tc>
          <w:tcPr>
            <w:tcW w:w="9610" w:type="dxa"/>
            <w:tcBorders>
              <w:top w:val="nil"/>
              <w:left w:val="nil"/>
              <w:bottom w:val="nil"/>
              <w:right w:val="nil"/>
            </w:tcBorders>
          </w:tcPr>
          <w:p w14:paraId="44DC1F0F" w14:textId="77777777" w:rsidR="00B6560E" w:rsidRPr="00563CAA" w:rsidRDefault="00B6560E" w:rsidP="004E6544">
            <w:pPr>
              <w:ind w:left="142"/>
              <w:jc w:val="center"/>
              <w:rPr>
                <w:rFonts w:asciiTheme="minorHAnsi" w:hAnsiTheme="minorHAnsi" w:cstheme="minorHAnsi"/>
                <w:sz w:val="22"/>
                <w:szCs w:val="22"/>
                <w:lang w:val="da-DK"/>
              </w:rPr>
            </w:pPr>
          </w:p>
        </w:tc>
      </w:tr>
      <w:tr w:rsidR="004E6544" w:rsidRPr="00091C34" w14:paraId="64F26561" w14:textId="77777777" w:rsidTr="00296C70">
        <w:tc>
          <w:tcPr>
            <w:tcW w:w="9610" w:type="dxa"/>
            <w:tcBorders>
              <w:top w:val="nil"/>
              <w:left w:val="nil"/>
              <w:bottom w:val="nil"/>
              <w:right w:val="nil"/>
            </w:tcBorders>
          </w:tcPr>
          <w:p w14:paraId="602E229A" w14:textId="77777777" w:rsidR="004E6544" w:rsidRPr="00563CAA" w:rsidRDefault="004E6544" w:rsidP="00173A0E">
            <w:pPr>
              <w:pBdr>
                <w:bottom w:val="single" w:sz="4" w:space="1" w:color="auto"/>
              </w:pBdr>
              <w:tabs>
                <w:tab w:val="left" w:pos="2520"/>
                <w:tab w:val="left" w:pos="5040"/>
              </w:tabs>
              <w:ind w:left="142"/>
              <w:rPr>
                <w:rFonts w:asciiTheme="minorHAnsi" w:hAnsiTheme="minorHAnsi" w:cstheme="minorHAnsi"/>
                <w:b/>
                <w:sz w:val="22"/>
                <w:szCs w:val="22"/>
                <w:lang w:val="da-DK"/>
              </w:rPr>
            </w:pPr>
          </w:p>
        </w:tc>
      </w:tr>
    </w:tbl>
    <w:p w14:paraId="4228289C" w14:textId="77777777" w:rsidR="00D61888" w:rsidRPr="00563CAA" w:rsidRDefault="00D61888"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
          <w:sz w:val="22"/>
          <w:szCs w:val="22"/>
          <w:lang w:val="da-DK"/>
        </w:rPr>
      </w:pPr>
    </w:p>
    <w:p w14:paraId="19AAB181" w14:textId="77777777" w:rsidR="00065E8C" w:rsidRPr="00563CAA" w:rsidRDefault="004E6544"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Theme="minorHAnsi" w:hAnsiTheme="minorHAnsi" w:cstheme="minorHAnsi"/>
          <w:b/>
          <w:sz w:val="22"/>
          <w:szCs w:val="22"/>
          <w:lang w:val="da-DK"/>
        </w:rPr>
      </w:pPr>
      <w:r w:rsidRPr="00563CAA">
        <w:rPr>
          <w:rFonts w:asciiTheme="minorHAnsi" w:hAnsiTheme="minorHAnsi" w:cstheme="minorHAnsi"/>
          <w:b/>
          <w:sz w:val="22"/>
          <w:szCs w:val="22"/>
          <w:lang w:val="da-DK"/>
        </w:rPr>
        <w:t xml:space="preserve">Punkt </w:t>
      </w:r>
      <w:r w:rsidR="00065E8C" w:rsidRPr="00563CAA">
        <w:rPr>
          <w:rFonts w:asciiTheme="minorHAnsi" w:hAnsiTheme="minorHAnsi" w:cstheme="minorHAnsi"/>
          <w:b/>
          <w:sz w:val="22"/>
          <w:szCs w:val="22"/>
          <w:lang w:val="da-DK"/>
        </w:rPr>
        <w:t>1: Høring</w:t>
      </w:r>
      <w:r w:rsidR="00380C91" w:rsidRPr="00380C91">
        <w:rPr>
          <w:rFonts w:asciiTheme="minorHAnsi" w:hAnsiTheme="minorHAnsi" w:cstheme="minorHAnsi"/>
          <w:b/>
          <w:bCs/>
          <w:sz w:val="22"/>
          <w:szCs w:val="22"/>
          <w:lang w:val="da-DK"/>
        </w:rPr>
        <w:t xml:space="preserve"> vedr. anbefalinger om medbestemmelse og medinddragelse på SDU</w:t>
      </w:r>
    </w:p>
    <w:p w14:paraId="44686A9E"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Høringssvar vedr. anbefalinger om medbestemmelse og medinddragelse på SDU.</w:t>
      </w:r>
    </w:p>
    <w:p w14:paraId="74CF178C" w14:textId="77777777" w:rsidR="0009323D" w:rsidRPr="0009323D" w:rsidRDefault="0009323D" w:rsidP="0009323D">
      <w:pPr>
        <w:ind w:left="142"/>
        <w:rPr>
          <w:rFonts w:asciiTheme="minorHAnsi" w:hAnsiTheme="minorHAnsi" w:cstheme="minorHAnsi"/>
          <w:sz w:val="22"/>
          <w:szCs w:val="22"/>
          <w:lang w:val="da-DK"/>
        </w:rPr>
      </w:pPr>
    </w:p>
    <w:p w14:paraId="47C74221"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I forlængelse af rektors høringsbrev af 7. oktober 2020 vedr. anbefalinger om medbestemmelse og medinddragelse på SDU har SU på sit møde den 28. oktober 2020 drøftet dette. På baggrund af Samarbejdsudvalgets drøftelser afgives flg. høringssvar:</w:t>
      </w:r>
    </w:p>
    <w:p w14:paraId="4240D7F6" w14:textId="77777777" w:rsidR="0009323D" w:rsidRPr="0009323D" w:rsidRDefault="0009323D" w:rsidP="0009323D">
      <w:pPr>
        <w:ind w:left="142"/>
        <w:rPr>
          <w:rFonts w:asciiTheme="minorHAnsi" w:hAnsiTheme="minorHAnsi" w:cstheme="minorHAnsi"/>
          <w:sz w:val="22"/>
          <w:szCs w:val="22"/>
          <w:lang w:val="da-DK"/>
        </w:rPr>
      </w:pPr>
    </w:p>
    <w:p w14:paraId="4CA9C864"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Samarbejdsudvalget (SU) forholder sig overordnet set positivt til udvalgets anbefalinger. </w:t>
      </w:r>
    </w:p>
    <w:p w14:paraId="28797DDF" w14:textId="77777777" w:rsidR="0009323D" w:rsidRPr="0009323D" w:rsidRDefault="0009323D" w:rsidP="0009323D">
      <w:pPr>
        <w:ind w:left="142"/>
        <w:rPr>
          <w:rFonts w:asciiTheme="minorHAnsi" w:hAnsiTheme="minorHAnsi" w:cstheme="minorHAnsi"/>
          <w:sz w:val="22"/>
          <w:szCs w:val="22"/>
          <w:lang w:val="da-DK"/>
        </w:rPr>
      </w:pPr>
    </w:p>
    <w:p w14:paraId="57DE89CF"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SU havde særligt vedr. pkt. 10 en række bemærkninger, idet man her fandt, at det er uklart, hvad denne anbefaling egentlig indebærer. Aspektet vedr. en opfordring til et engagement i valg til og deltagelse i råd, nævn og udvalg var SU således enig i, idet man dog bemærker, at det fordrer, at medindflydelsen i disse kollegiale organer opleves som reel og medinddragende og at der dermed opleves et reelt incitament for at engagere sig i arbejdet. Dette bør evt. suppleres med en kompensation for det tidsforbrug, medlemmerne af de kollegiale organer har i forbindelse med dette arbejde.</w:t>
      </w:r>
    </w:p>
    <w:p w14:paraId="0F59B414"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lastRenderedPageBreak/>
        <w:t>Første sætning i anbefalingen (god samarbejdskultur er gensidig) bør ikke være en del af en konkret anbefaling men bør måske stå som en overskrift for hele dokumentet. Formuleringen omkring ledelsesretten bør fjernes, idet denne er en selvfølgelig forudsætning, der desuden også nævnes indledningsvis som en ramme på side 15.</w:t>
      </w:r>
    </w:p>
    <w:p w14:paraId="7F5E09A0"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SU brød sig </w:t>
      </w:r>
      <w:proofErr w:type="gramStart"/>
      <w:r w:rsidRPr="0009323D">
        <w:rPr>
          <w:rFonts w:asciiTheme="minorHAnsi" w:hAnsiTheme="minorHAnsi" w:cstheme="minorHAnsi"/>
          <w:sz w:val="22"/>
          <w:szCs w:val="22"/>
          <w:lang w:val="da-DK"/>
        </w:rPr>
        <w:t>endvidere</w:t>
      </w:r>
      <w:proofErr w:type="gramEnd"/>
      <w:r w:rsidRPr="0009323D">
        <w:rPr>
          <w:rFonts w:asciiTheme="minorHAnsi" w:hAnsiTheme="minorHAnsi" w:cstheme="minorHAnsi"/>
          <w:sz w:val="22"/>
          <w:szCs w:val="22"/>
          <w:lang w:val="da-DK"/>
        </w:rPr>
        <w:t xml:space="preserve"> ikke om formuleringen om ”et fælles ansvar for at understøtte beslutninger”, da denne kan læses som en opfordring om at rette ind og undgå kritik. En sådan opfordring vil være i strid med selve fundamentet for at drive et universitet og kan læses som en udfordring af offentlig ansattes ytringsfrihed.</w:t>
      </w:r>
    </w:p>
    <w:p w14:paraId="55A43F54" w14:textId="77777777" w:rsidR="0009323D" w:rsidRPr="0009323D" w:rsidRDefault="0009323D" w:rsidP="0009323D">
      <w:pPr>
        <w:ind w:left="142"/>
        <w:rPr>
          <w:rFonts w:asciiTheme="minorHAnsi" w:hAnsiTheme="minorHAnsi" w:cstheme="minorHAnsi"/>
          <w:sz w:val="22"/>
          <w:szCs w:val="22"/>
          <w:lang w:val="da-DK"/>
        </w:rPr>
      </w:pPr>
    </w:p>
    <w:p w14:paraId="191E4B44" w14:textId="77777777" w:rsidR="0009323D" w:rsidRPr="0009323D" w:rsidRDefault="0009323D" w:rsidP="0009323D">
      <w:pPr>
        <w:ind w:left="142"/>
        <w:rPr>
          <w:rFonts w:asciiTheme="minorHAnsi" w:hAnsiTheme="minorHAnsi" w:cstheme="minorHAnsi"/>
          <w:sz w:val="22"/>
          <w:szCs w:val="22"/>
          <w:lang w:val="da-DK"/>
        </w:rPr>
      </w:pPr>
      <w:proofErr w:type="gramStart"/>
      <w:r w:rsidRPr="0009323D">
        <w:rPr>
          <w:rFonts w:asciiTheme="minorHAnsi" w:hAnsiTheme="minorHAnsi" w:cstheme="minorHAnsi"/>
          <w:sz w:val="22"/>
          <w:szCs w:val="22"/>
          <w:lang w:val="da-DK"/>
        </w:rPr>
        <w:t>Endvidere</w:t>
      </w:r>
      <w:proofErr w:type="gramEnd"/>
      <w:r w:rsidRPr="0009323D">
        <w:rPr>
          <w:rFonts w:asciiTheme="minorHAnsi" w:hAnsiTheme="minorHAnsi" w:cstheme="minorHAnsi"/>
          <w:sz w:val="22"/>
          <w:szCs w:val="22"/>
          <w:lang w:val="da-DK"/>
        </w:rPr>
        <w:t xml:space="preserve"> opfordrer SU til, at man i høringsprocessen følger principperne i dokumentet, mere specifikt pkt. 8, således at det efter endt behandling vil være muligt at få et overblik over høringssvarene fra de hørte organer og at se, hvorledes de har spillet ind på det endelige dokument.</w:t>
      </w:r>
    </w:p>
    <w:p w14:paraId="3A3A29B3" w14:textId="77777777" w:rsidR="0009323D" w:rsidRPr="0009323D" w:rsidRDefault="0009323D" w:rsidP="0009323D">
      <w:pPr>
        <w:ind w:left="142"/>
        <w:rPr>
          <w:rFonts w:asciiTheme="minorHAnsi" w:hAnsiTheme="minorHAnsi" w:cstheme="minorHAnsi"/>
          <w:sz w:val="22"/>
          <w:szCs w:val="22"/>
          <w:lang w:val="da-DK"/>
        </w:rPr>
      </w:pPr>
    </w:p>
    <w:p w14:paraId="645E8221"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Det vil også være en styrkelse af principperne, hvis implementeringen fremstår mere obligatorisk end i den nuværende form (jf. passagen, der efterfølger anbefalingerne), samt at det specificeres, hvem der har ansvar for implementeringen. I den forbindelse opfordrer SU til, at principperne holdes i live og løbende genbesøges i alle relevante lov- og vedtægtsbestemte organer, herunder SU.</w:t>
      </w:r>
    </w:p>
    <w:p w14:paraId="18B31E7B" w14:textId="77777777" w:rsidR="0009323D" w:rsidRPr="0009323D" w:rsidRDefault="0009323D" w:rsidP="0009323D">
      <w:pPr>
        <w:ind w:left="142"/>
        <w:rPr>
          <w:rFonts w:asciiTheme="minorHAnsi" w:eastAsiaTheme="minorHAnsi" w:hAnsiTheme="minorHAnsi" w:cstheme="minorHAnsi"/>
          <w:sz w:val="22"/>
          <w:szCs w:val="22"/>
          <w:lang w:val="da-DK"/>
        </w:rPr>
      </w:pPr>
    </w:p>
    <w:p w14:paraId="2AA51D24" w14:textId="77777777" w:rsidR="00065E8C" w:rsidRPr="00563CAA" w:rsidRDefault="00065E8C"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Theme="minorHAnsi" w:hAnsiTheme="minorHAnsi" w:cstheme="minorHAnsi"/>
          <w:b/>
          <w:sz w:val="22"/>
          <w:szCs w:val="22"/>
          <w:lang w:val="da-DK"/>
        </w:rPr>
      </w:pPr>
      <w:r w:rsidRPr="00563CAA">
        <w:rPr>
          <w:rFonts w:asciiTheme="minorHAnsi" w:hAnsiTheme="minorHAnsi" w:cstheme="minorHAnsi"/>
          <w:b/>
          <w:sz w:val="22"/>
          <w:szCs w:val="22"/>
          <w:lang w:val="da-DK"/>
        </w:rPr>
        <w:t>Punkt 2: Høring</w:t>
      </w:r>
      <w:r w:rsidR="0009323D">
        <w:rPr>
          <w:rFonts w:asciiTheme="minorHAnsi" w:hAnsiTheme="minorHAnsi" w:cstheme="minorHAnsi"/>
          <w:b/>
          <w:sz w:val="22"/>
          <w:szCs w:val="22"/>
          <w:lang w:val="da-DK"/>
        </w:rPr>
        <w:t xml:space="preserve"> vedr. </w:t>
      </w:r>
      <w:proofErr w:type="spellStart"/>
      <w:r w:rsidR="0009323D">
        <w:rPr>
          <w:rFonts w:asciiTheme="minorHAnsi" w:hAnsiTheme="minorHAnsi" w:cstheme="minorHAnsi"/>
          <w:b/>
          <w:sz w:val="22"/>
          <w:szCs w:val="22"/>
          <w:lang w:val="da-DK"/>
        </w:rPr>
        <w:t>SDU’s</w:t>
      </w:r>
      <w:proofErr w:type="spellEnd"/>
      <w:r w:rsidR="0009323D">
        <w:rPr>
          <w:rFonts w:asciiTheme="minorHAnsi" w:hAnsiTheme="minorHAnsi" w:cstheme="minorHAnsi"/>
          <w:b/>
          <w:sz w:val="22"/>
          <w:szCs w:val="22"/>
          <w:lang w:val="da-DK"/>
        </w:rPr>
        <w:t xml:space="preserve"> ledelseskompas</w:t>
      </w:r>
    </w:p>
    <w:p w14:paraId="1B5BBA5C"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Høringssvar om forslag til </w:t>
      </w:r>
      <w:proofErr w:type="spellStart"/>
      <w:r w:rsidRPr="0009323D">
        <w:rPr>
          <w:rFonts w:asciiTheme="minorHAnsi" w:hAnsiTheme="minorHAnsi" w:cstheme="minorHAnsi"/>
          <w:sz w:val="22"/>
          <w:szCs w:val="22"/>
          <w:lang w:val="da-DK"/>
        </w:rPr>
        <w:t>SDU’s</w:t>
      </w:r>
      <w:proofErr w:type="spellEnd"/>
      <w:r w:rsidRPr="0009323D">
        <w:rPr>
          <w:rFonts w:asciiTheme="minorHAnsi" w:hAnsiTheme="minorHAnsi" w:cstheme="minorHAnsi"/>
          <w:sz w:val="22"/>
          <w:szCs w:val="22"/>
          <w:lang w:val="da-DK"/>
        </w:rPr>
        <w:t xml:space="preserve"> ledelseskompas</w:t>
      </w:r>
      <w:r>
        <w:rPr>
          <w:rFonts w:asciiTheme="minorHAnsi" w:hAnsiTheme="minorHAnsi" w:cstheme="minorHAnsi"/>
          <w:sz w:val="22"/>
          <w:szCs w:val="22"/>
          <w:lang w:val="da-DK"/>
        </w:rPr>
        <w:t>.</w:t>
      </w:r>
    </w:p>
    <w:p w14:paraId="29090B74" w14:textId="77777777" w:rsidR="0009323D" w:rsidRPr="0009323D" w:rsidRDefault="0009323D" w:rsidP="0009323D">
      <w:pPr>
        <w:ind w:left="142"/>
        <w:rPr>
          <w:rFonts w:asciiTheme="minorHAnsi" w:hAnsiTheme="minorHAnsi" w:cstheme="minorHAnsi"/>
          <w:sz w:val="22"/>
          <w:szCs w:val="22"/>
          <w:lang w:val="da-DK"/>
        </w:rPr>
      </w:pPr>
    </w:p>
    <w:p w14:paraId="5B09252D"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I mail af 19. oktober er forslag til </w:t>
      </w:r>
      <w:proofErr w:type="spellStart"/>
      <w:r w:rsidRPr="0009323D">
        <w:rPr>
          <w:rFonts w:asciiTheme="minorHAnsi" w:hAnsiTheme="minorHAnsi" w:cstheme="minorHAnsi"/>
          <w:sz w:val="22"/>
          <w:szCs w:val="22"/>
          <w:lang w:val="da-DK"/>
        </w:rPr>
        <w:t>SDU’s</w:t>
      </w:r>
      <w:proofErr w:type="spellEnd"/>
      <w:r w:rsidRPr="0009323D">
        <w:rPr>
          <w:rFonts w:asciiTheme="minorHAnsi" w:hAnsiTheme="minorHAnsi" w:cstheme="minorHAnsi"/>
          <w:sz w:val="22"/>
          <w:szCs w:val="22"/>
          <w:lang w:val="da-DK"/>
        </w:rPr>
        <w:t xml:space="preserve"> ledelseskompas fremsendt i høring til fakultetet med henblik på behandling i Det Humanistiske Fakultets Samarbejdsudvalg (SU).</w:t>
      </w:r>
    </w:p>
    <w:p w14:paraId="08E4067E" w14:textId="77777777" w:rsidR="0009323D" w:rsidRPr="0009323D" w:rsidRDefault="0009323D" w:rsidP="0009323D">
      <w:pPr>
        <w:ind w:left="142"/>
        <w:rPr>
          <w:rFonts w:asciiTheme="minorHAnsi" w:hAnsiTheme="minorHAnsi" w:cstheme="minorHAnsi"/>
          <w:sz w:val="22"/>
          <w:szCs w:val="22"/>
          <w:lang w:val="da-DK"/>
        </w:rPr>
      </w:pPr>
    </w:p>
    <w:p w14:paraId="2ED9CCC4" w14:textId="77777777" w:rsidR="0009323D" w:rsidRPr="0009323D" w:rsidRDefault="0009323D" w:rsidP="0009323D">
      <w:pPr>
        <w:ind w:left="142"/>
        <w:rPr>
          <w:rFonts w:asciiTheme="minorHAnsi" w:hAnsiTheme="minorHAnsi" w:cstheme="minorHAnsi"/>
          <w:sz w:val="22"/>
          <w:szCs w:val="22"/>
          <w:lang w:val="da-DK"/>
        </w:rPr>
      </w:pPr>
      <w:r w:rsidRPr="0009323D">
        <w:rPr>
          <w:rFonts w:asciiTheme="minorHAnsi" w:hAnsiTheme="minorHAnsi" w:cstheme="minorHAnsi"/>
          <w:sz w:val="22"/>
          <w:szCs w:val="22"/>
          <w:lang w:val="da-DK"/>
        </w:rPr>
        <w:t>SU har på sit møde den 28. oktober drøftet forslaget og afgiver flg. høringssvar:</w:t>
      </w:r>
    </w:p>
    <w:p w14:paraId="74914F7F" w14:textId="77777777" w:rsidR="0009323D" w:rsidRPr="0009323D" w:rsidRDefault="0009323D" w:rsidP="0009323D">
      <w:pPr>
        <w:ind w:left="142"/>
        <w:rPr>
          <w:rFonts w:asciiTheme="minorHAnsi" w:hAnsiTheme="minorHAnsi" w:cstheme="minorHAnsi"/>
          <w:sz w:val="22"/>
          <w:szCs w:val="22"/>
          <w:lang w:val="da-DK"/>
        </w:rPr>
      </w:pPr>
    </w:p>
    <w:p w14:paraId="05A3A23E" w14:textId="77777777" w:rsidR="0009323D" w:rsidRPr="0009323D" w:rsidRDefault="0009323D" w:rsidP="0009323D">
      <w:pPr>
        <w:ind w:left="142"/>
        <w:jc w:val="both"/>
        <w:rPr>
          <w:rFonts w:asciiTheme="minorHAnsi" w:hAnsiTheme="minorHAnsi" w:cstheme="minorHAnsi"/>
          <w:sz w:val="22"/>
          <w:szCs w:val="22"/>
          <w:lang w:val="da-DK"/>
        </w:rPr>
      </w:pPr>
      <w:r w:rsidRPr="0009323D">
        <w:rPr>
          <w:rFonts w:asciiTheme="minorHAnsi" w:hAnsiTheme="minorHAnsi" w:cstheme="minorHAnsi"/>
          <w:sz w:val="22"/>
          <w:szCs w:val="22"/>
          <w:lang w:val="da-DK"/>
        </w:rPr>
        <w:t>Det er SU’s holdning, at anbefalingerne om medbestemmelse og -inddragelse bør sætte et stærkere præg på dokumentet, end det er tilfældet. Dette især set i lyset af arbejdet med at udarbejde anbefalinger for medinddragelse og medbestemmelse, der foregår sideløbende med denne høring.</w:t>
      </w:r>
    </w:p>
    <w:p w14:paraId="7193D599" w14:textId="77777777" w:rsidR="0009323D" w:rsidRPr="0009323D" w:rsidRDefault="0009323D" w:rsidP="0009323D">
      <w:pPr>
        <w:ind w:left="142"/>
        <w:jc w:val="both"/>
        <w:rPr>
          <w:rFonts w:asciiTheme="minorHAnsi" w:hAnsiTheme="minorHAnsi" w:cstheme="minorHAnsi"/>
          <w:sz w:val="22"/>
          <w:szCs w:val="22"/>
          <w:lang w:val="da-DK"/>
        </w:rPr>
      </w:pPr>
    </w:p>
    <w:p w14:paraId="4F764DCF" w14:textId="77777777" w:rsidR="0009323D" w:rsidRPr="0009323D" w:rsidRDefault="0009323D" w:rsidP="0009323D">
      <w:pPr>
        <w:ind w:left="142"/>
        <w:jc w:val="both"/>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SU bemærker </w:t>
      </w:r>
      <w:proofErr w:type="gramStart"/>
      <w:r w:rsidRPr="0009323D">
        <w:rPr>
          <w:rFonts w:asciiTheme="minorHAnsi" w:hAnsiTheme="minorHAnsi" w:cstheme="minorHAnsi"/>
          <w:sz w:val="22"/>
          <w:szCs w:val="22"/>
          <w:lang w:val="da-DK"/>
        </w:rPr>
        <w:t>endvidere</w:t>
      </w:r>
      <w:proofErr w:type="gramEnd"/>
      <w:r w:rsidRPr="0009323D">
        <w:rPr>
          <w:rFonts w:asciiTheme="minorHAnsi" w:hAnsiTheme="minorHAnsi" w:cstheme="minorHAnsi"/>
          <w:sz w:val="22"/>
          <w:szCs w:val="22"/>
          <w:lang w:val="da-DK"/>
        </w:rPr>
        <w:t xml:space="preserve">, at der i præamblen nævnes både personer med formelle og uformelle ledelsesopgaver. Den sidste gruppe er ikke en del af </w:t>
      </w:r>
      <w:proofErr w:type="spellStart"/>
      <w:r w:rsidRPr="0009323D">
        <w:rPr>
          <w:rFonts w:asciiTheme="minorHAnsi" w:hAnsiTheme="minorHAnsi" w:cstheme="minorHAnsi"/>
          <w:sz w:val="22"/>
          <w:szCs w:val="22"/>
          <w:lang w:val="da-DK"/>
        </w:rPr>
        <w:t>SDU’s</w:t>
      </w:r>
      <w:proofErr w:type="spellEnd"/>
      <w:r w:rsidRPr="0009323D">
        <w:rPr>
          <w:rFonts w:asciiTheme="minorHAnsi" w:hAnsiTheme="minorHAnsi" w:cstheme="minorHAnsi"/>
          <w:sz w:val="22"/>
          <w:szCs w:val="22"/>
          <w:lang w:val="da-DK"/>
        </w:rPr>
        <w:t xml:space="preserve"> ledelsesstreng, og SU finder det derfor uhensigtsmæssigt, at dokumentet også rettes direkte til dem. Men SU anerkender, at uformelle ledere spiller en stor og vigtig rolle på SDU, og at man kunne overveje at adressere denne gruppe specifikt i et selvstændigt dokument</w:t>
      </w:r>
      <w:r w:rsidR="002B1E59">
        <w:rPr>
          <w:rFonts w:asciiTheme="minorHAnsi" w:hAnsiTheme="minorHAnsi" w:cstheme="minorHAnsi"/>
          <w:sz w:val="22"/>
          <w:szCs w:val="22"/>
          <w:lang w:val="da-DK"/>
        </w:rPr>
        <w:t>.</w:t>
      </w:r>
      <w:r w:rsidRPr="0009323D">
        <w:rPr>
          <w:rFonts w:asciiTheme="minorHAnsi" w:hAnsiTheme="minorHAnsi" w:cstheme="minorHAnsi"/>
          <w:sz w:val="22"/>
          <w:szCs w:val="22"/>
          <w:lang w:val="da-DK"/>
        </w:rPr>
        <w:t xml:space="preserve"> Her tænkes især på forskningsledere.</w:t>
      </w:r>
    </w:p>
    <w:p w14:paraId="0893E887" w14:textId="77777777" w:rsidR="0009323D" w:rsidRPr="0009323D" w:rsidRDefault="0009323D" w:rsidP="0009323D">
      <w:pPr>
        <w:ind w:left="142"/>
        <w:jc w:val="both"/>
        <w:rPr>
          <w:rFonts w:asciiTheme="minorHAnsi" w:hAnsiTheme="minorHAnsi" w:cstheme="minorHAnsi"/>
          <w:sz w:val="22"/>
          <w:szCs w:val="22"/>
          <w:lang w:val="da-DK"/>
        </w:rPr>
      </w:pPr>
    </w:p>
    <w:p w14:paraId="2D4C2CDB" w14:textId="77777777" w:rsidR="0009323D" w:rsidRPr="0009323D" w:rsidRDefault="0009323D" w:rsidP="0009323D">
      <w:pPr>
        <w:ind w:left="142"/>
        <w:jc w:val="both"/>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I præamblen kunne også med fordel nævnes, at en leder bør have et vist kendskab til de medarbejdere, man er leder for, samt det felt og den faglighed, de repræsenterer Jo højere niveau en </w:t>
      </w:r>
      <w:proofErr w:type="gramStart"/>
      <w:r w:rsidRPr="0009323D">
        <w:rPr>
          <w:rFonts w:asciiTheme="minorHAnsi" w:hAnsiTheme="minorHAnsi" w:cstheme="minorHAnsi"/>
          <w:sz w:val="22"/>
          <w:szCs w:val="22"/>
          <w:lang w:val="da-DK"/>
        </w:rPr>
        <w:t>leder</w:t>
      </w:r>
      <w:proofErr w:type="gramEnd"/>
      <w:r w:rsidRPr="0009323D">
        <w:rPr>
          <w:rFonts w:asciiTheme="minorHAnsi" w:hAnsiTheme="minorHAnsi" w:cstheme="minorHAnsi"/>
          <w:sz w:val="22"/>
          <w:szCs w:val="22"/>
          <w:lang w:val="da-DK"/>
        </w:rPr>
        <w:t xml:space="preserve"> befinder sig på, jo mindre specifikt kan dette kendskab selvfølgelig være, men det gør det ikke mindre vigtigt, at man har en respekt for medarbejderne og disses faglighed.</w:t>
      </w:r>
    </w:p>
    <w:p w14:paraId="5E618EAB" w14:textId="77777777" w:rsidR="0009323D" w:rsidRPr="0009323D" w:rsidRDefault="0009323D" w:rsidP="0009323D">
      <w:pPr>
        <w:ind w:left="142"/>
        <w:jc w:val="both"/>
        <w:rPr>
          <w:rFonts w:asciiTheme="minorHAnsi" w:hAnsiTheme="minorHAnsi" w:cstheme="minorHAnsi"/>
          <w:sz w:val="22"/>
          <w:szCs w:val="22"/>
          <w:lang w:val="da-DK"/>
        </w:rPr>
      </w:pPr>
    </w:p>
    <w:p w14:paraId="5FAB3067" w14:textId="77777777" w:rsidR="0009323D" w:rsidRPr="00AA167A" w:rsidRDefault="0009323D" w:rsidP="0009323D">
      <w:pPr>
        <w:ind w:left="142"/>
        <w:jc w:val="both"/>
        <w:rPr>
          <w:rFonts w:asciiTheme="minorHAnsi" w:hAnsiTheme="minorHAnsi" w:cstheme="minorHAnsi"/>
          <w:sz w:val="22"/>
          <w:szCs w:val="22"/>
          <w:lang w:val="da-DK"/>
        </w:rPr>
      </w:pPr>
      <w:r w:rsidRPr="0009323D">
        <w:rPr>
          <w:rFonts w:asciiTheme="minorHAnsi" w:hAnsiTheme="minorHAnsi" w:cstheme="minorHAnsi"/>
          <w:sz w:val="22"/>
          <w:szCs w:val="22"/>
          <w:lang w:val="da-DK"/>
        </w:rPr>
        <w:t xml:space="preserve">Der mangler en desuden en understregning af vigtigheden af, at lederen etablerer og opretholder </w:t>
      </w:r>
      <w:r w:rsidRPr="0009323D">
        <w:rPr>
          <w:rFonts w:asciiTheme="minorHAnsi" w:hAnsiTheme="minorHAnsi" w:cstheme="minorHAnsi"/>
          <w:sz w:val="22"/>
          <w:szCs w:val="22"/>
          <w:lang w:val="da-DK"/>
        </w:rPr>
        <w:lastRenderedPageBreak/>
        <w:t xml:space="preserve">et godt samarbejde med relevante råd, nævn og udvalg på SDU samt et refleksionsspørgsmål, der adresserer, hvordan man som leder kan tilvejebringe dette. </w:t>
      </w:r>
      <w:r w:rsidRPr="00AA167A">
        <w:rPr>
          <w:rFonts w:asciiTheme="minorHAnsi" w:hAnsiTheme="minorHAnsi" w:cstheme="minorHAnsi"/>
          <w:sz w:val="22"/>
          <w:szCs w:val="22"/>
          <w:lang w:val="da-DK"/>
        </w:rPr>
        <w:t>Dette kunne fx være under punktet ”Samspil”.</w:t>
      </w:r>
    </w:p>
    <w:p w14:paraId="456CCA0A" w14:textId="77777777" w:rsidR="0009323D" w:rsidRPr="00AA167A" w:rsidRDefault="0009323D" w:rsidP="0009323D">
      <w:pPr>
        <w:ind w:left="142"/>
        <w:jc w:val="both"/>
        <w:rPr>
          <w:rFonts w:asciiTheme="minorHAnsi" w:hAnsiTheme="minorHAnsi" w:cstheme="minorHAnsi"/>
          <w:sz w:val="22"/>
          <w:szCs w:val="22"/>
          <w:lang w:val="da-DK"/>
        </w:rPr>
      </w:pPr>
    </w:p>
    <w:p w14:paraId="798FCDAD" w14:textId="77777777" w:rsidR="00CE6552" w:rsidRPr="00563CAA" w:rsidRDefault="00065E8C"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Theme="minorHAnsi" w:hAnsiTheme="minorHAnsi" w:cstheme="minorHAnsi"/>
          <w:b/>
          <w:sz w:val="22"/>
          <w:szCs w:val="22"/>
          <w:lang w:val="da-DK"/>
        </w:rPr>
      </w:pPr>
      <w:r w:rsidRPr="00563CAA">
        <w:rPr>
          <w:rFonts w:asciiTheme="minorHAnsi" w:hAnsiTheme="minorHAnsi" w:cstheme="minorHAnsi"/>
          <w:b/>
          <w:sz w:val="22"/>
          <w:szCs w:val="22"/>
          <w:lang w:val="da-DK"/>
        </w:rPr>
        <w:t>Punkt 3</w:t>
      </w:r>
      <w:r w:rsidR="004E6544" w:rsidRPr="00563CAA">
        <w:rPr>
          <w:rFonts w:asciiTheme="minorHAnsi" w:hAnsiTheme="minorHAnsi" w:cstheme="minorHAnsi"/>
          <w:b/>
          <w:sz w:val="22"/>
          <w:szCs w:val="22"/>
          <w:lang w:val="da-DK"/>
        </w:rPr>
        <w:t>: Eventuelt</w:t>
      </w:r>
    </w:p>
    <w:p w14:paraId="1CD26335" w14:textId="5A580CB4" w:rsidR="00435F09" w:rsidRDefault="00435F09" w:rsidP="00435F0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Cs/>
          <w:sz w:val="22"/>
          <w:szCs w:val="22"/>
          <w:lang w:val="da-DK"/>
        </w:rPr>
      </w:pPr>
      <w:r w:rsidRPr="00563CAA">
        <w:rPr>
          <w:rFonts w:asciiTheme="minorHAnsi" w:hAnsiTheme="minorHAnsi" w:cstheme="minorHAnsi"/>
          <w:sz w:val="22"/>
          <w:szCs w:val="22"/>
          <w:lang w:val="da-DK"/>
        </w:rPr>
        <w:t xml:space="preserve">Caroline Schaffalitzky fremlagde bekymring </w:t>
      </w:r>
      <w:r>
        <w:rPr>
          <w:rFonts w:asciiTheme="minorHAnsi" w:hAnsiTheme="minorHAnsi" w:cstheme="minorHAnsi"/>
          <w:sz w:val="22"/>
          <w:szCs w:val="22"/>
          <w:lang w:val="da-DK"/>
        </w:rPr>
        <w:t>h</w:t>
      </w:r>
      <w:r w:rsidRPr="00563CAA">
        <w:rPr>
          <w:rFonts w:asciiTheme="minorHAnsi" w:hAnsiTheme="minorHAnsi" w:cstheme="minorHAnsi"/>
          <w:sz w:val="22"/>
          <w:szCs w:val="22"/>
          <w:lang w:val="da-DK"/>
        </w:rPr>
        <w:t>os undervisere på IKV, der oplever øget arbejdsbelastning i</w:t>
      </w:r>
      <w:r>
        <w:rPr>
          <w:rFonts w:asciiTheme="minorHAnsi" w:hAnsiTheme="minorHAnsi" w:cstheme="minorHAnsi"/>
          <w:sz w:val="22"/>
          <w:szCs w:val="22"/>
          <w:lang w:val="da-DK"/>
        </w:rPr>
        <w:t xml:space="preserve"> forlængelse af </w:t>
      </w:r>
      <w:r w:rsidRPr="00563CAA">
        <w:rPr>
          <w:rFonts w:asciiTheme="minorHAnsi" w:hAnsiTheme="minorHAnsi" w:cstheme="minorHAnsi"/>
          <w:sz w:val="22"/>
          <w:szCs w:val="22"/>
          <w:lang w:val="da-DK"/>
        </w:rPr>
        <w:t>omlægning til online</w:t>
      </w:r>
      <w:r w:rsidR="00091C34">
        <w:rPr>
          <w:rFonts w:asciiTheme="minorHAnsi" w:hAnsiTheme="minorHAnsi" w:cstheme="minorHAnsi"/>
          <w:sz w:val="22"/>
          <w:szCs w:val="22"/>
          <w:lang w:val="da-DK"/>
        </w:rPr>
        <w:t>- og hybridundervisning</w:t>
      </w:r>
      <w:r w:rsidRPr="00563CAA">
        <w:rPr>
          <w:rFonts w:asciiTheme="minorHAnsi" w:hAnsiTheme="minorHAnsi" w:cstheme="minorHAnsi"/>
          <w:sz w:val="22"/>
          <w:szCs w:val="22"/>
          <w:lang w:val="da-DK"/>
        </w:rPr>
        <w:t>. Be</w:t>
      </w:r>
      <w:r>
        <w:rPr>
          <w:rFonts w:asciiTheme="minorHAnsi" w:hAnsiTheme="minorHAnsi" w:cstheme="minorHAnsi"/>
          <w:sz w:val="22"/>
          <w:szCs w:val="22"/>
          <w:lang w:val="da-DK"/>
        </w:rPr>
        <w:t>kymringen</w:t>
      </w:r>
      <w:r w:rsidR="00091C34">
        <w:rPr>
          <w:rFonts w:asciiTheme="minorHAnsi" w:hAnsiTheme="minorHAnsi" w:cstheme="minorHAnsi"/>
          <w:sz w:val="22"/>
          <w:szCs w:val="22"/>
          <w:lang w:val="da-DK"/>
        </w:rPr>
        <w:t xml:space="preserve"> skyldes</w:t>
      </w:r>
      <w:r w:rsidR="00204E7A">
        <w:rPr>
          <w:rFonts w:asciiTheme="minorHAnsi" w:hAnsiTheme="minorHAnsi" w:cstheme="minorHAnsi"/>
          <w:sz w:val="22"/>
          <w:szCs w:val="22"/>
          <w:lang w:val="da-DK"/>
        </w:rPr>
        <w:t xml:space="preserve"> </w:t>
      </w:r>
      <w:r w:rsidRPr="00563CAA">
        <w:rPr>
          <w:rFonts w:asciiTheme="minorHAnsi" w:hAnsiTheme="minorHAnsi" w:cstheme="minorHAnsi"/>
          <w:sz w:val="22"/>
          <w:szCs w:val="22"/>
          <w:lang w:val="da-DK"/>
        </w:rPr>
        <w:t xml:space="preserve">dels </w:t>
      </w:r>
      <w:r>
        <w:rPr>
          <w:rFonts w:asciiTheme="minorHAnsi" w:hAnsiTheme="minorHAnsi" w:cstheme="minorHAnsi"/>
          <w:sz w:val="22"/>
          <w:szCs w:val="22"/>
          <w:lang w:val="da-DK"/>
        </w:rPr>
        <w:t>de t</w:t>
      </w:r>
      <w:r w:rsidRPr="00563CAA">
        <w:rPr>
          <w:rFonts w:asciiTheme="minorHAnsi" w:hAnsiTheme="minorHAnsi" w:cstheme="minorHAnsi"/>
          <w:sz w:val="22"/>
          <w:szCs w:val="22"/>
          <w:lang w:val="da-DK"/>
        </w:rPr>
        <w:t xml:space="preserve">ekniske udfordringer, dels øget arbejdspres. Caroline </w:t>
      </w:r>
      <w:r>
        <w:rPr>
          <w:rFonts w:asciiTheme="minorHAnsi" w:hAnsiTheme="minorHAnsi" w:cstheme="minorHAnsi"/>
          <w:sz w:val="22"/>
          <w:szCs w:val="22"/>
          <w:lang w:val="da-DK"/>
        </w:rPr>
        <w:t xml:space="preserve">Schaffalitzky </w:t>
      </w:r>
      <w:r w:rsidRPr="00563CAA">
        <w:rPr>
          <w:rFonts w:asciiTheme="minorHAnsi" w:hAnsiTheme="minorHAnsi" w:cstheme="minorHAnsi"/>
          <w:sz w:val="22"/>
          <w:szCs w:val="22"/>
          <w:lang w:val="da-DK"/>
        </w:rPr>
        <w:t>opfordrede til, at der gennemføres en arbejdsmiljøundersøgelse</w:t>
      </w:r>
      <w:r w:rsidRPr="00563CAA">
        <w:rPr>
          <w:rFonts w:asciiTheme="minorHAnsi" w:hAnsiTheme="minorHAnsi" w:cstheme="minorHAnsi"/>
          <w:bCs/>
          <w:sz w:val="22"/>
          <w:szCs w:val="22"/>
          <w:lang w:val="da-DK"/>
        </w:rPr>
        <w:t xml:space="preserve">. Alexandra Holsting delte bekymringen. </w:t>
      </w:r>
    </w:p>
    <w:p w14:paraId="4E349762" w14:textId="77777777" w:rsidR="000F14D6" w:rsidRDefault="000F14D6" w:rsidP="00435F0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Cs/>
          <w:sz w:val="22"/>
          <w:szCs w:val="22"/>
          <w:lang w:val="da-DK"/>
        </w:rPr>
      </w:pPr>
    </w:p>
    <w:p w14:paraId="52A06E1B" w14:textId="77777777" w:rsidR="00435F09" w:rsidRPr="00563CAA" w:rsidRDefault="00EB3FCD" w:rsidP="00435F0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Cs/>
          <w:sz w:val="22"/>
          <w:szCs w:val="22"/>
          <w:lang w:val="da-DK"/>
        </w:rPr>
      </w:pPr>
      <w:r>
        <w:rPr>
          <w:rFonts w:asciiTheme="minorHAnsi" w:hAnsiTheme="minorHAnsi" w:cstheme="minorHAnsi"/>
          <w:bCs/>
          <w:sz w:val="22"/>
          <w:szCs w:val="22"/>
          <w:lang w:val="da-DK"/>
        </w:rPr>
        <w:t>Dekanen</w:t>
      </w:r>
      <w:r w:rsidR="00435F09" w:rsidRPr="00563CAA">
        <w:rPr>
          <w:rFonts w:asciiTheme="minorHAnsi" w:hAnsiTheme="minorHAnsi" w:cstheme="minorHAnsi"/>
          <w:bCs/>
          <w:sz w:val="22"/>
          <w:szCs w:val="22"/>
          <w:lang w:val="da-DK"/>
        </w:rPr>
        <w:t xml:space="preserve"> oplyste, </w:t>
      </w:r>
      <w:r w:rsidR="00435F09">
        <w:rPr>
          <w:rFonts w:asciiTheme="minorHAnsi" w:hAnsiTheme="minorHAnsi" w:cstheme="minorHAnsi"/>
          <w:bCs/>
          <w:sz w:val="22"/>
          <w:szCs w:val="22"/>
          <w:lang w:val="da-DK"/>
        </w:rPr>
        <w:t xml:space="preserve">at ledelsen er opmærksom herpå og at </w:t>
      </w:r>
      <w:r w:rsidR="00435F09" w:rsidRPr="00563CAA">
        <w:rPr>
          <w:rFonts w:asciiTheme="minorHAnsi" w:hAnsiTheme="minorHAnsi" w:cstheme="minorHAnsi"/>
          <w:bCs/>
          <w:sz w:val="22"/>
          <w:szCs w:val="22"/>
          <w:lang w:val="da-DK"/>
        </w:rPr>
        <w:t xml:space="preserve">Lars Binderup </w:t>
      </w:r>
      <w:r w:rsidR="00435F09">
        <w:rPr>
          <w:rFonts w:asciiTheme="minorHAnsi" w:hAnsiTheme="minorHAnsi" w:cstheme="minorHAnsi"/>
          <w:bCs/>
          <w:sz w:val="22"/>
          <w:szCs w:val="22"/>
          <w:lang w:val="da-DK"/>
        </w:rPr>
        <w:t>i</w:t>
      </w:r>
      <w:r w:rsidR="00435F09" w:rsidRPr="00563CAA">
        <w:rPr>
          <w:rFonts w:asciiTheme="minorHAnsi" w:hAnsiTheme="minorHAnsi" w:cstheme="minorHAnsi"/>
          <w:bCs/>
          <w:sz w:val="22"/>
          <w:szCs w:val="22"/>
          <w:lang w:val="da-DK"/>
        </w:rPr>
        <w:t>værksætter opfølgning</w:t>
      </w:r>
      <w:r w:rsidR="00435F09">
        <w:rPr>
          <w:rFonts w:asciiTheme="minorHAnsi" w:hAnsiTheme="minorHAnsi" w:cstheme="minorHAnsi"/>
          <w:bCs/>
          <w:sz w:val="22"/>
          <w:szCs w:val="22"/>
          <w:lang w:val="da-DK"/>
        </w:rPr>
        <w:t xml:space="preserve"> omkring arbejdsmiljøvurdering</w:t>
      </w:r>
      <w:r w:rsidR="00435F09" w:rsidRPr="00563CAA">
        <w:rPr>
          <w:rFonts w:asciiTheme="minorHAnsi" w:hAnsiTheme="minorHAnsi" w:cstheme="minorHAnsi"/>
          <w:bCs/>
          <w:sz w:val="22"/>
          <w:szCs w:val="22"/>
          <w:lang w:val="da-DK"/>
        </w:rPr>
        <w:t>. De teknologiske udfordringer er ligeledes under bevågenhed fra centralt hold.</w:t>
      </w:r>
    </w:p>
    <w:p w14:paraId="6FACE409" w14:textId="77777777" w:rsidR="00435F09" w:rsidRDefault="00435F09" w:rsidP="00435F09">
      <w:pPr>
        <w:pStyle w:val="Level1"/>
        <w:numPr>
          <w:ilvl w:val="0"/>
          <w:numId w:val="0"/>
        </w:numPr>
        <w:ind w:left="142"/>
        <w:rPr>
          <w:rFonts w:asciiTheme="minorHAnsi" w:hAnsiTheme="minorHAnsi" w:cstheme="minorHAnsi"/>
          <w:sz w:val="22"/>
          <w:szCs w:val="22"/>
          <w:lang w:val="da-DK"/>
        </w:rPr>
      </w:pPr>
    </w:p>
    <w:p w14:paraId="56B5327E" w14:textId="6F8848A6" w:rsidR="00435F09" w:rsidRDefault="00435F09" w:rsidP="00435F09">
      <w:pPr>
        <w:pStyle w:val="Level1"/>
        <w:numPr>
          <w:ilvl w:val="0"/>
          <w:numId w:val="0"/>
        </w:numPr>
        <w:ind w:left="142"/>
        <w:rPr>
          <w:rFonts w:ascii="Calibri" w:hAnsi="Calibri" w:cs="Calibri"/>
          <w:sz w:val="22"/>
          <w:szCs w:val="22"/>
          <w:lang w:val="da-DK"/>
        </w:rPr>
      </w:pPr>
      <w:r w:rsidRPr="00435F09">
        <w:rPr>
          <w:rFonts w:ascii="Calibri" w:hAnsi="Calibri" w:cs="Calibri"/>
          <w:sz w:val="22"/>
          <w:szCs w:val="22"/>
          <w:lang w:val="da-DK"/>
        </w:rPr>
        <w:t xml:space="preserve">Caroline Schaffalitzky efterlyste tilbagemelding fra ledelsen, fra ligestillingsudvalget HUM og fra det centrale ligestillingsudvalg i forlængelse af </w:t>
      </w:r>
      <w:r w:rsidR="00204E7A">
        <w:rPr>
          <w:rFonts w:ascii="Calibri" w:hAnsi="Calibri" w:cs="Calibri"/>
          <w:sz w:val="22"/>
          <w:szCs w:val="22"/>
          <w:lang w:val="da-DK"/>
        </w:rPr>
        <w:t>de ting, der kom frem i pressen efter</w:t>
      </w:r>
      <w:r w:rsidRPr="00435F09">
        <w:rPr>
          <w:rFonts w:ascii="Calibri" w:hAnsi="Calibri" w:cs="Calibri"/>
          <w:sz w:val="22"/>
          <w:szCs w:val="22"/>
          <w:lang w:val="da-DK"/>
        </w:rPr>
        <w:t xml:space="preserve"> distribu</w:t>
      </w:r>
      <w:r w:rsidR="00204E7A">
        <w:rPr>
          <w:rFonts w:ascii="Calibri" w:hAnsi="Calibri" w:cs="Calibri"/>
          <w:sz w:val="22"/>
          <w:szCs w:val="22"/>
          <w:lang w:val="da-DK"/>
        </w:rPr>
        <w:t>tion af</w:t>
      </w:r>
      <w:r w:rsidRPr="00435F09">
        <w:rPr>
          <w:rFonts w:ascii="Calibri" w:hAnsi="Calibri" w:cs="Calibri"/>
          <w:sz w:val="22"/>
          <w:szCs w:val="22"/>
          <w:lang w:val="da-DK"/>
        </w:rPr>
        <w:t xml:space="preserve"> mail fra CBS (udsendt på vegne af en gruppe medlemmer fra flere danske universiteter) omhandlende underskriftsindsamling til støtteerklæring omkring sexisme på danske universiteter.</w:t>
      </w:r>
    </w:p>
    <w:p w14:paraId="005EE41E" w14:textId="77777777" w:rsidR="000F14D6" w:rsidRDefault="000F14D6" w:rsidP="00435F09">
      <w:pPr>
        <w:pStyle w:val="Level1"/>
        <w:numPr>
          <w:ilvl w:val="0"/>
          <w:numId w:val="0"/>
        </w:numPr>
        <w:ind w:left="142"/>
        <w:rPr>
          <w:rFonts w:ascii="Calibri" w:hAnsi="Calibri" w:cs="Calibri"/>
          <w:color w:val="FF0000"/>
          <w:sz w:val="22"/>
          <w:szCs w:val="22"/>
          <w:lang w:val="da-DK"/>
        </w:rPr>
      </w:pPr>
    </w:p>
    <w:p w14:paraId="53620C4B" w14:textId="77777777" w:rsidR="00435F09" w:rsidRPr="0009323D" w:rsidRDefault="00435F09" w:rsidP="00435F09">
      <w:pPr>
        <w:pStyle w:val="Level1"/>
        <w:numPr>
          <w:ilvl w:val="0"/>
          <w:numId w:val="0"/>
        </w:numPr>
        <w:ind w:left="142"/>
        <w:rPr>
          <w:rFonts w:ascii="Calibri" w:hAnsi="Calibri" w:cs="Calibri"/>
          <w:sz w:val="22"/>
          <w:szCs w:val="22"/>
          <w:lang w:val="da-DK"/>
        </w:rPr>
      </w:pPr>
      <w:r w:rsidRPr="0009323D">
        <w:rPr>
          <w:rFonts w:ascii="Calibri" w:hAnsi="Calibri" w:cs="Calibri"/>
          <w:sz w:val="22"/>
          <w:szCs w:val="22"/>
          <w:lang w:val="da-DK"/>
        </w:rPr>
        <w:t>Dekanen oplyste, at han var meget glad for det øgede fokus på området, da han finder det ekstremt vigtigt, og at han derfor også sammen med forkvinden for Ligestillingsudvalget, Sharon Millar, og fællestillidsrepræsentant, Alexandra Holsting, havde besluttet at sende underskriftsindsamlingen ud gennem institutlederne, så samtlige ansatte på fakultetet kunne få kendskab til den. Han medgav, at det muligvis ikke var klart for de ansatte, at beslutningen om at sende ud netop kom fra de nævnte aktører.</w:t>
      </w:r>
    </w:p>
    <w:p w14:paraId="737E7854" w14:textId="77777777" w:rsidR="00435F09" w:rsidRPr="00435F09" w:rsidRDefault="00435F09" w:rsidP="00435F09">
      <w:pPr>
        <w:pStyle w:val="Level1"/>
        <w:numPr>
          <w:ilvl w:val="0"/>
          <w:numId w:val="0"/>
        </w:numPr>
        <w:ind w:left="142"/>
        <w:rPr>
          <w:rFonts w:ascii="Calibri" w:hAnsi="Calibri" w:cs="Calibri"/>
          <w:sz w:val="22"/>
          <w:szCs w:val="22"/>
          <w:lang w:val="da-DK"/>
        </w:rPr>
      </w:pPr>
    </w:p>
    <w:p w14:paraId="53DC0511" w14:textId="6C74B86A" w:rsidR="00091C34" w:rsidRDefault="00435F09" w:rsidP="00091C34">
      <w:pPr>
        <w:pStyle w:val="Level1"/>
        <w:numPr>
          <w:ilvl w:val="0"/>
          <w:numId w:val="0"/>
        </w:numPr>
        <w:ind w:left="142"/>
        <w:rPr>
          <w:rFonts w:ascii="Calibri" w:hAnsi="Calibri" w:cs="Calibri"/>
          <w:sz w:val="22"/>
          <w:szCs w:val="22"/>
          <w:lang w:val="da-DK"/>
        </w:rPr>
      </w:pPr>
      <w:r w:rsidRPr="00435F09">
        <w:rPr>
          <w:rFonts w:ascii="Calibri" w:hAnsi="Calibri" w:cs="Calibri"/>
          <w:sz w:val="22"/>
          <w:szCs w:val="22"/>
          <w:lang w:val="da-DK"/>
        </w:rPr>
        <w:t xml:space="preserve">SU drøftede den konkrete sag og håndteringen heraf. </w:t>
      </w:r>
      <w:r w:rsidR="00091C34" w:rsidRPr="00435F09">
        <w:rPr>
          <w:rFonts w:ascii="Calibri" w:hAnsi="Calibri" w:cs="Calibri"/>
          <w:sz w:val="22"/>
          <w:szCs w:val="22"/>
          <w:lang w:val="da-DK"/>
        </w:rPr>
        <w:t>Desuden drøftedes behovet for etablering af forum til håndtering af henvendelser omhandlende krænkelsessager samt nødvendigheden af at finde overordnet fælles forståelse og kulturændring via dialog</w:t>
      </w:r>
      <w:r w:rsidR="00091C34">
        <w:rPr>
          <w:rFonts w:ascii="Calibri" w:hAnsi="Calibri" w:cs="Calibri"/>
          <w:sz w:val="22"/>
          <w:szCs w:val="22"/>
          <w:lang w:val="da-DK"/>
        </w:rPr>
        <w:t xml:space="preserve">. SU diskuterede </w:t>
      </w:r>
      <w:proofErr w:type="gramStart"/>
      <w:r w:rsidR="00091C34">
        <w:rPr>
          <w:rFonts w:ascii="Calibri" w:hAnsi="Calibri" w:cs="Calibri"/>
          <w:sz w:val="22"/>
          <w:szCs w:val="22"/>
          <w:lang w:val="da-DK"/>
        </w:rPr>
        <w:t>endvidere</w:t>
      </w:r>
      <w:proofErr w:type="gramEnd"/>
      <w:r w:rsidR="00091C34" w:rsidRPr="00435F09">
        <w:rPr>
          <w:rFonts w:ascii="Calibri" w:hAnsi="Calibri" w:cs="Calibri"/>
          <w:sz w:val="22"/>
          <w:szCs w:val="22"/>
          <w:lang w:val="da-DK"/>
        </w:rPr>
        <w:t xml:space="preserve"> krænkelse som et subjektivt og objektivt fænomen,</w:t>
      </w:r>
      <w:r w:rsidR="00091C34">
        <w:rPr>
          <w:rStyle w:val="Kommentarhenvisning"/>
        </w:rPr>
        <w:annotationRef/>
      </w:r>
      <w:r w:rsidR="00091C34" w:rsidRPr="00435F09">
        <w:rPr>
          <w:rFonts w:ascii="Calibri" w:hAnsi="Calibri" w:cs="Calibri"/>
          <w:sz w:val="22"/>
          <w:szCs w:val="22"/>
          <w:lang w:val="da-DK"/>
        </w:rPr>
        <w:t xml:space="preserve"> tryghed, lovgivning/retssikkerhed samt ledelsens ansvar og tydelighed.</w:t>
      </w:r>
    </w:p>
    <w:p w14:paraId="3ABB45A0" w14:textId="77777777" w:rsidR="00091C34" w:rsidRDefault="00091C34" w:rsidP="00091C34">
      <w:pPr>
        <w:pStyle w:val="Kommentartekst"/>
        <w:rPr>
          <w:lang w:val="da-DK"/>
        </w:rPr>
      </w:pPr>
    </w:p>
    <w:p w14:paraId="605E043B" w14:textId="77777777" w:rsidR="00435F09" w:rsidRPr="0009323D" w:rsidRDefault="000F14D6" w:rsidP="00435F09">
      <w:pPr>
        <w:pStyle w:val="Level1"/>
        <w:numPr>
          <w:ilvl w:val="0"/>
          <w:numId w:val="0"/>
        </w:numPr>
        <w:tabs>
          <w:tab w:val="left" w:pos="142"/>
          <w:tab w:val="left" w:pos="1440"/>
        </w:tabs>
        <w:ind w:left="142"/>
        <w:rPr>
          <w:rFonts w:asciiTheme="minorHAnsi" w:hAnsiTheme="minorHAnsi" w:cstheme="minorHAnsi"/>
          <w:sz w:val="22"/>
          <w:szCs w:val="22"/>
          <w:lang w:val="da-DK"/>
        </w:rPr>
      </w:pPr>
      <w:bookmarkStart w:id="0" w:name="_GoBack"/>
      <w:bookmarkEnd w:id="0"/>
      <w:r w:rsidRPr="0009323D">
        <w:rPr>
          <w:rFonts w:asciiTheme="minorHAnsi" w:hAnsiTheme="minorHAnsi" w:cstheme="minorHAnsi"/>
          <w:sz w:val="22"/>
          <w:szCs w:val="22"/>
          <w:lang w:val="da-DK"/>
        </w:rPr>
        <w:t>Dekanen oplyste, at u</w:t>
      </w:r>
      <w:r w:rsidR="00EB3FCD" w:rsidRPr="0009323D">
        <w:rPr>
          <w:rFonts w:asciiTheme="minorHAnsi" w:hAnsiTheme="minorHAnsi" w:cstheme="minorHAnsi"/>
          <w:sz w:val="22"/>
          <w:szCs w:val="22"/>
          <w:lang w:val="da-DK"/>
        </w:rPr>
        <w:t>n</w:t>
      </w:r>
      <w:r w:rsidR="00435F09" w:rsidRPr="0009323D">
        <w:rPr>
          <w:rFonts w:asciiTheme="minorHAnsi" w:hAnsiTheme="minorHAnsi" w:cstheme="minorHAnsi"/>
          <w:sz w:val="22"/>
          <w:szCs w:val="22"/>
          <w:lang w:val="da-DK"/>
        </w:rPr>
        <w:t>iversitetet har nedsat en task force, der skal kigge på området.</w:t>
      </w:r>
    </w:p>
    <w:p w14:paraId="11D5286C" w14:textId="77777777" w:rsidR="00435F09" w:rsidRDefault="00435F09" w:rsidP="00380C91">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397C7AAC" w14:textId="77777777" w:rsidR="00435F09" w:rsidRPr="00563CAA" w:rsidRDefault="00435F09" w:rsidP="00435F09">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bCs/>
          <w:sz w:val="22"/>
          <w:szCs w:val="22"/>
          <w:lang w:val="da-DK"/>
        </w:rPr>
      </w:pPr>
      <w:r w:rsidRPr="00563CAA">
        <w:rPr>
          <w:rFonts w:asciiTheme="minorHAnsi" w:hAnsiTheme="minorHAnsi" w:cstheme="minorHAnsi"/>
          <w:bCs/>
          <w:sz w:val="22"/>
          <w:szCs w:val="22"/>
          <w:lang w:val="da-DK"/>
        </w:rPr>
        <w:t>Punktet tages op på næste SU-møde.</w:t>
      </w:r>
    </w:p>
    <w:p w14:paraId="777ADE3D" w14:textId="77777777" w:rsidR="00435F09" w:rsidRDefault="00435F09" w:rsidP="00380C91">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3FACCE7C" w14:textId="77777777" w:rsidR="00435F09" w:rsidRDefault="00435F09" w:rsidP="00380C91">
      <w:pPr>
        <w:pStyle w:val="Level1"/>
        <w:numPr>
          <w:ilvl w:val="0"/>
          <w:numId w:val="0"/>
        </w:num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Theme="minorHAnsi" w:hAnsiTheme="minorHAnsi" w:cstheme="minorHAnsi"/>
          <w:sz w:val="22"/>
          <w:szCs w:val="22"/>
          <w:lang w:val="da-DK"/>
        </w:rPr>
      </w:pPr>
    </w:p>
    <w:p w14:paraId="637A3C7E" w14:textId="77777777" w:rsidR="00F24E89" w:rsidRPr="00563CAA"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Theme="minorHAnsi" w:hAnsiTheme="minorHAnsi" w:cstheme="minorHAnsi"/>
          <w:sz w:val="22"/>
          <w:szCs w:val="22"/>
          <w:lang w:val="da-DK"/>
        </w:rPr>
      </w:pPr>
      <w:r w:rsidRPr="00563CAA">
        <w:rPr>
          <w:rFonts w:asciiTheme="minorHAnsi" w:hAnsiTheme="minorHAnsi" w:cstheme="minorHAnsi"/>
          <w:sz w:val="22"/>
          <w:szCs w:val="22"/>
          <w:lang w:val="da-DK"/>
        </w:rPr>
        <w:tab/>
      </w:r>
      <w:r w:rsidR="00FD6FB3" w:rsidRPr="00563CAA">
        <w:rPr>
          <w:rFonts w:asciiTheme="minorHAnsi" w:hAnsiTheme="minorHAnsi" w:cstheme="minorHAnsi"/>
          <w:sz w:val="22"/>
          <w:szCs w:val="22"/>
          <w:lang w:val="da-DK"/>
        </w:rPr>
        <w:t>Simon Møberg Torp</w:t>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F24E89" w:rsidRPr="00563CAA">
        <w:rPr>
          <w:rFonts w:asciiTheme="minorHAnsi" w:hAnsiTheme="minorHAnsi" w:cstheme="minorHAnsi"/>
          <w:sz w:val="22"/>
          <w:szCs w:val="22"/>
          <w:lang w:val="da-DK"/>
        </w:rPr>
        <w:tab/>
      </w:r>
      <w:r w:rsidR="00065E8C" w:rsidRPr="00563CAA">
        <w:rPr>
          <w:rFonts w:asciiTheme="minorHAnsi" w:hAnsiTheme="minorHAnsi" w:cstheme="minorHAnsi"/>
          <w:sz w:val="22"/>
          <w:szCs w:val="22"/>
          <w:lang w:val="da-DK"/>
        </w:rPr>
        <w:t>Alexandra Holsting</w:t>
      </w:r>
    </w:p>
    <w:p w14:paraId="636F989F" w14:textId="77777777" w:rsidR="00AA5BCE" w:rsidRPr="00563CAA"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Theme="minorHAnsi" w:hAnsiTheme="minorHAnsi" w:cstheme="minorHAnsi"/>
          <w:sz w:val="22"/>
          <w:szCs w:val="22"/>
          <w:lang w:val="da-DK"/>
        </w:rPr>
      </w:pPr>
      <w:r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Dekan</w:t>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r>
      <w:r w:rsidR="00296C70" w:rsidRPr="00563CAA">
        <w:rPr>
          <w:rFonts w:asciiTheme="minorHAnsi" w:hAnsiTheme="minorHAnsi" w:cstheme="minorHAnsi"/>
          <w:sz w:val="22"/>
          <w:szCs w:val="22"/>
          <w:lang w:val="da-DK"/>
        </w:rPr>
        <w:tab/>
        <w:t>Næstformand</w:t>
      </w:r>
    </w:p>
    <w:sectPr w:rsidR="00AA5BCE" w:rsidRPr="00563CAA" w:rsidSect="00756732">
      <w:headerReference w:type="default" r:id="rId8"/>
      <w:endnotePr>
        <w:numFmt w:val="decimal"/>
      </w:endnotePr>
      <w:type w:val="continuous"/>
      <w:pgSz w:w="11905" w:h="16837" w:code="9"/>
      <w:pgMar w:top="1701" w:right="1275" w:bottom="1701" w:left="1560"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2A12" w14:textId="77777777" w:rsidR="0066433A" w:rsidRDefault="0066433A">
      <w:r>
        <w:separator/>
      </w:r>
    </w:p>
  </w:endnote>
  <w:endnote w:type="continuationSeparator" w:id="0">
    <w:p w14:paraId="4D3CA218" w14:textId="77777777" w:rsidR="0066433A" w:rsidRDefault="0066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DB4F" w14:textId="77777777" w:rsidR="0066433A" w:rsidRDefault="0066433A">
      <w:r>
        <w:separator/>
      </w:r>
    </w:p>
  </w:footnote>
  <w:footnote w:type="continuationSeparator" w:id="0">
    <w:p w14:paraId="6E16F811" w14:textId="77777777" w:rsidR="0066433A" w:rsidRDefault="0066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980B"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7DAA22B4" wp14:editId="03024AE8">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1C6EF"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09B98B7B"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2E289A3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66B01F97" w14:textId="77777777"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435F09">
                            <w:rPr>
                              <w:rFonts w:ascii="Calibri" w:hAnsi="Calibri"/>
                              <w:sz w:val="18"/>
                              <w:szCs w:val="18"/>
                              <w:lang w:val="da-DK"/>
                            </w:rPr>
                            <w:t>16. november</w:t>
                          </w:r>
                          <w:r w:rsidR="005306F1">
                            <w:rPr>
                              <w:rFonts w:ascii="Calibri" w:hAnsi="Calibri"/>
                              <w:sz w:val="18"/>
                              <w:szCs w:val="18"/>
                              <w:lang w:val="da-DK"/>
                            </w:rPr>
                            <w:t xml:space="preserve"> 2020</w:t>
                          </w:r>
                        </w:p>
                        <w:p w14:paraId="0DB8E33D"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A22B4"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2C81C6EF"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09B98B7B"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2E289A3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66B01F97" w14:textId="77777777"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435F09">
                      <w:rPr>
                        <w:rFonts w:ascii="Calibri" w:hAnsi="Calibri"/>
                        <w:sz w:val="18"/>
                        <w:szCs w:val="18"/>
                        <w:lang w:val="da-DK"/>
                      </w:rPr>
                      <w:t>16. november</w:t>
                    </w:r>
                    <w:r w:rsidR="005306F1">
                      <w:rPr>
                        <w:rFonts w:ascii="Calibri" w:hAnsi="Calibri"/>
                        <w:sz w:val="18"/>
                        <w:szCs w:val="18"/>
                        <w:lang w:val="da-DK"/>
                      </w:rPr>
                      <w:t xml:space="preserve"> 2020</w:t>
                    </w:r>
                  </w:p>
                  <w:p w14:paraId="0DB8E33D"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0A004EF9" wp14:editId="48E24BC6">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6DC3C997"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18E13232"/>
    <w:multiLevelType w:val="hybridMultilevel"/>
    <w:tmpl w:val="D9645B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0"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4"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5"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19"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0"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1"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2"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3"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8"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9"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1"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1"/>
  </w:num>
  <w:num w:numId="4">
    <w:abstractNumId w:val="24"/>
  </w:num>
  <w:num w:numId="5">
    <w:abstractNumId w:val="29"/>
  </w:num>
  <w:num w:numId="6">
    <w:abstractNumId w:val="15"/>
  </w:num>
  <w:num w:numId="7">
    <w:abstractNumId w:val="17"/>
  </w:num>
  <w:num w:numId="8">
    <w:abstractNumId w:val="32"/>
  </w:num>
  <w:num w:numId="9">
    <w:abstractNumId w:val="33"/>
  </w:num>
  <w:num w:numId="10">
    <w:abstractNumId w:val="22"/>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10"/>
  </w:num>
  <w:num w:numId="16">
    <w:abstractNumId w:val="27"/>
  </w:num>
  <w:num w:numId="17">
    <w:abstractNumId w:val="21"/>
  </w:num>
  <w:num w:numId="18">
    <w:abstractNumId w:val="20"/>
  </w:num>
  <w:num w:numId="19">
    <w:abstractNumId w:val="28"/>
  </w:num>
  <w:num w:numId="20">
    <w:abstractNumId w:val="5"/>
  </w:num>
  <w:num w:numId="21">
    <w:abstractNumId w:val="30"/>
  </w:num>
  <w:num w:numId="22">
    <w:abstractNumId w:val="13"/>
  </w:num>
  <w:num w:numId="23">
    <w:abstractNumId w:val="9"/>
  </w:num>
  <w:num w:numId="24">
    <w:abstractNumId w:val="19"/>
  </w:num>
  <w:num w:numId="25">
    <w:abstractNumId w:val="12"/>
  </w:num>
  <w:num w:numId="26">
    <w:abstractNumId w:val="31"/>
  </w:num>
  <w:num w:numId="27">
    <w:abstractNumId w:val="0"/>
  </w:num>
  <w:num w:numId="28">
    <w:abstractNumId w:val="7"/>
  </w:num>
  <w:num w:numId="29">
    <w:abstractNumId w:val="4"/>
  </w:num>
  <w:num w:numId="30">
    <w:abstractNumId w:val="23"/>
  </w:num>
  <w:num w:numId="31">
    <w:abstractNumId w:val="6"/>
  </w:num>
  <w:num w:numId="32">
    <w:abstractNumId w:val="14"/>
  </w:num>
  <w:num w:numId="33">
    <w:abstractNumId w:val="2"/>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8"/>
  </w:num>
  <w:num w:numId="35">
    <w:abstractNumId w:val="2"/>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1C4230ED-E025-4CDD-A2D1-E3A541611413}"/>
  </w:docVars>
  <w:rsids>
    <w:rsidRoot w:val="0009609A"/>
    <w:rsid w:val="00001A4F"/>
    <w:rsid w:val="000020DA"/>
    <w:rsid w:val="0000579E"/>
    <w:rsid w:val="000069D9"/>
    <w:rsid w:val="00006E1B"/>
    <w:rsid w:val="0001168A"/>
    <w:rsid w:val="000163B6"/>
    <w:rsid w:val="000179A7"/>
    <w:rsid w:val="000257F2"/>
    <w:rsid w:val="00027468"/>
    <w:rsid w:val="00033839"/>
    <w:rsid w:val="00042BB1"/>
    <w:rsid w:val="000456B8"/>
    <w:rsid w:val="000507E6"/>
    <w:rsid w:val="00053097"/>
    <w:rsid w:val="00055898"/>
    <w:rsid w:val="000617FA"/>
    <w:rsid w:val="00061E8A"/>
    <w:rsid w:val="000642E3"/>
    <w:rsid w:val="00064810"/>
    <w:rsid w:val="00065238"/>
    <w:rsid w:val="000652D5"/>
    <w:rsid w:val="00065E8C"/>
    <w:rsid w:val="000715BC"/>
    <w:rsid w:val="00072866"/>
    <w:rsid w:val="00074408"/>
    <w:rsid w:val="00074E70"/>
    <w:rsid w:val="00081690"/>
    <w:rsid w:val="000823BF"/>
    <w:rsid w:val="00082F70"/>
    <w:rsid w:val="00083702"/>
    <w:rsid w:val="00083CCC"/>
    <w:rsid w:val="000879AD"/>
    <w:rsid w:val="00090C39"/>
    <w:rsid w:val="00091C34"/>
    <w:rsid w:val="00091E99"/>
    <w:rsid w:val="0009323D"/>
    <w:rsid w:val="0009609A"/>
    <w:rsid w:val="000A2174"/>
    <w:rsid w:val="000A55D5"/>
    <w:rsid w:val="000A747D"/>
    <w:rsid w:val="000B3990"/>
    <w:rsid w:val="000B6CDD"/>
    <w:rsid w:val="000B744F"/>
    <w:rsid w:val="000C567D"/>
    <w:rsid w:val="000C5970"/>
    <w:rsid w:val="000C59C6"/>
    <w:rsid w:val="000D0E79"/>
    <w:rsid w:val="000D4E56"/>
    <w:rsid w:val="000D52A4"/>
    <w:rsid w:val="000D56C7"/>
    <w:rsid w:val="000D6AA2"/>
    <w:rsid w:val="000E4DD4"/>
    <w:rsid w:val="000E4E52"/>
    <w:rsid w:val="000F14D6"/>
    <w:rsid w:val="000F20E9"/>
    <w:rsid w:val="000F5168"/>
    <w:rsid w:val="000F5CEE"/>
    <w:rsid w:val="000F6457"/>
    <w:rsid w:val="000F79BA"/>
    <w:rsid w:val="000F7BB6"/>
    <w:rsid w:val="00102FD4"/>
    <w:rsid w:val="00104D59"/>
    <w:rsid w:val="00110C48"/>
    <w:rsid w:val="00113AD7"/>
    <w:rsid w:val="0011418D"/>
    <w:rsid w:val="00115C0D"/>
    <w:rsid w:val="00122B62"/>
    <w:rsid w:val="001244F2"/>
    <w:rsid w:val="00126877"/>
    <w:rsid w:val="00127427"/>
    <w:rsid w:val="00130298"/>
    <w:rsid w:val="00134087"/>
    <w:rsid w:val="001371EB"/>
    <w:rsid w:val="001373AF"/>
    <w:rsid w:val="0014198F"/>
    <w:rsid w:val="00151D2E"/>
    <w:rsid w:val="00152DBA"/>
    <w:rsid w:val="0016270D"/>
    <w:rsid w:val="00167CAD"/>
    <w:rsid w:val="00173A0E"/>
    <w:rsid w:val="00174D72"/>
    <w:rsid w:val="001846B3"/>
    <w:rsid w:val="00187C81"/>
    <w:rsid w:val="001902FB"/>
    <w:rsid w:val="00193C45"/>
    <w:rsid w:val="001A2047"/>
    <w:rsid w:val="001A7FB9"/>
    <w:rsid w:val="001B15AC"/>
    <w:rsid w:val="001B2468"/>
    <w:rsid w:val="001B30BB"/>
    <w:rsid w:val="001B37ED"/>
    <w:rsid w:val="001B51AC"/>
    <w:rsid w:val="001B5D8D"/>
    <w:rsid w:val="001C1079"/>
    <w:rsid w:val="001C3F23"/>
    <w:rsid w:val="001C4469"/>
    <w:rsid w:val="001C50BB"/>
    <w:rsid w:val="001C6584"/>
    <w:rsid w:val="001C7491"/>
    <w:rsid w:val="001D2CD9"/>
    <w:rsid w:val="001D2F22"/>
    <w:rsid w:val="001D3A13"/>
    <w:rsid w:val="001E11AB"/>
    <w:rsid w:val="001E7B7E"/>
    <w:rsid w:val="001F27AE"/>
    <w:rsid w:val="001F45D1"/>
    <w:rsid w:val="001F582E"/>
    <w:rsid w:val="00202454"/>
    <w:rsid w:val="00203831"/>
    <w:rsid w:val="00203861"/>
    <w:rsid w:val="00204E7A"/>
    <w:rsid w:val="002066F4"/>
    <w:rsid w:val="002143DD"/>
    <w:rsid w:val="00214712"/>
    <w:rsid w:val="00215A2B"/>
    <w:rsid w:val="002174B5"/>
    <w:rsid w:val="00221C92"/>
    <w:rsid w:val="002231D5"/>
    <w:rsid w:val="00235975"/>
    <w:rsid w:val="00237602"/>
    <w:rsid w:val="002400DD"/>
    <w:rsid w:val="002414E4"/>
    <w:rsid w:val="00242EC9"/>
    <w:rsid w:val="00243466"/>
    <w:rsid w:val="00243BD9"/>
    <w:rsid w:val="00243F52"/>
    <w:rsid w:val="00244E12"/>
    <w:rsid w:val="00250050"/>
    <w:rsid w:val="00252030"/>
    <w:rsid w:val="00253AA1"/>
    <w:rsid w:val="002544E4"/>
    <w:rsid w:val="00255A5D"/>
    <w:rsid w:val="00255E44"/>
    <w:rsid w:val="002611E4"/>
    <w:rsid w:val="00264BF6"/>
    <w:rsid w:val="00267CBA"/>
    <w:rsid w:val="00270753"/>
    <w:rsid w:val="002723D2"/>
    <w:rsid w:val="00272C8C"/>
    <w:rsid w:val="00273054"/>
    <w:rsid w:val="002778A3"/>
    <w:rsid w:val="00281C70"/>
    <w:rsid w:val="0028268D"/>
    <w:rsid w:val="002831F8"/>
    <w:rsid w:val="0028387C"/>
    <w:rsid w:val="00296C70"/>
    <w:rsid w:val="002978DA"/>
    <w:rsid w:val="002A032F"/>
    <w:rsid w:val="002A0E73"/>
    <w:rsid w:val="002A72F3"/>
    <w:rsid w:val="002B1E59"/>
    <w:rsid w:val="002C7C11"/>
    <w:rsid w:val="002D0B67"/>
    <w:rsid w:val="002F060D"/>
    <w:rsid w:val="002F168B"/>
    <w:rsid w:val="002F2DD4"/>
    <w:rsid w:val="002F36D4"/>
    <w:rsid w:val="002F4566"/>
    <w:rsid w:val="00303BD3"/>
    <w:rsid w:val="003067F5"/>
    <w:rsid w:val="00306A33"/>
    <w:rsid w:val="00312C32"/>
    <w:rsid w:val="003134D5"/>
    <w:rsid w:val="00320430"/>
    <w:rsid w:val="0032059C"/>
    <w:rsid w:val="00320F5E"/>
    <w:rsid w:val="00322596"/>
    <w:rsid w:val="00324D50"/>
    <w:rsid w:val="00325A38"/>
    <w:rsid w:val="00333C99"/>
    <w:rsid w:val="0033519B"/>
    <w:rsid w:val="0034498E"/>
    <w:rsid w:val="003463D5"/>
    <w:rsid w:val="00346596"/>
    <w:rsid w:val="00350CC1"/>
    <w:rsid w:val="00351A7F"/>
    <w:rsid w:val="00351C7C"/>
    <w:rsid w:val="00352CA2"/>
    <w:rsid w:val="00354F6C"/>
    <w:rsid w:val="00363174"/>
    <w:rsid w:val="003637FD"/>
    <w:rsid w:val="00371153"/>
    <w:rsid w:val="00371B17"/>
    <w:rsid w:val="00372076"/>
    <w:rsid w:val="00380C91"/>
    <w:rsid w:val="003842F6"/>
    <w:rsid w:val="00385504"/>
    <w:rsid w:val="00391F96"/>
    <w:rsid w:val="003A1243"/>
    <w:rsid w:val="003A3439"/>
    <w:rsid w:val="003A7BBD"/>
    <w:rsid w:val="003B74C0"/>
    <w:rsid w:val="003B768B"/>
    <w:rsid w:val="003C0C73"/>
    <w:rsid w:val="003C252B"/>
    <w:rsid w:val="003C36CD"/>
    <w:rsid w:val="003C550A"/>
    <w:rsid w:val="003C593C"/>
    <w:rsid w:val="003C650F"/>
    <w:rsid w:val="003C7634"/>
    <w:rsid w:val="003D3D73"/>
    <w:rsid w:val="003E3D69"/>
    <w:rsid w:val="003E5E82"/>
    <w:rsid w:val="003E62E2"/>
    <w:rsid w:val="003E6394"/>
    <w:rsid w:val="003E68FD"/>
    <w:rsid w:val="003E6D49"/>
    <w:rsid w:val="003F14F5"/>
    <w:rsid w:val="004017D5"/>
    <w:rsid w:val="004041E1"/>
    <w:rsid w:val="004110F8"/>
    <w:rsid w:val="0041192E"/>
    <w:rsid w:val="0043123E"/>
    <w:rsid w:val="0043494F"/>
    <w:rsid w:val="00435F09"/>
    <w:rsid w:val="0044266B"/>
    <w:rsid w:val="00450D4A"/>
    <w:rsid w:val="00450F90"/>
    <w:rsid w:val="00451888"/>
    <w:rsid w:val="004530E5"/>
    <w:rsid w:val="004537CA"/>
    <w:rsid w:val="0045604B"/>
    <w:rsid w:val="00456671"/>
    <w:rsid w:val="00456719"/>
    <w:rsid w:val="004569F9"/>
    <w:rsid w:val="00456BA6"/>
    <w:rsid w:val="00460FD7"/>
    <w:rsid w:val="0046502A"/>
    <w:rsid w:val="0047163A"/>
    <w:rsid w:val="00475B63"/>
    <w:rsid w:val="004821F4"/>
    <w:rsid w:val="004826AA"/>
    <w:rsid w:val="00483E7E"/>
    <w:rsid w:val="0049286F"/>
    <w:rsid w:val="004931EB"/>
    <w:rsid w:val="004A14EA"/>
    <w:rsid w:val="004A5030"/>
    <w:rsid w:val="004A6A5F"/>
    <w:rsid w:val="004B0D7E"/>
    <w:rsid w:val="004B49F8"/>
    <w:rsid w:val="004B5347"/>
    <w:rsid w:val="004C4B95"/>
    <w:rsid w:val="004D164A"/>
    <w:rsid w:val="004D44D5"/>
    <w:rsid w:val="004D57B6"/>
    <w:rsid w:val="004D7AEC"/>
    <w:rsid w:val="004E0209"/>
    <w:rsid w:val="004E5D31"/>
    <w:rsid w:val="004E6544"/>
    <w:rsid w:val="004E7A44"/>
    <w:rsid w:val="004F49EA"/>
    <w:rsid w:val="00506C12"/>
    <w:rsid w:val="00506D9F"/>
    <w:rsid w:val="005134CE"/>
    <w:rsid w:val="005143A1"/>
    <w:rsid w:val="00514472"/>
    <w:rsid w:val="00514AD8"/>
    <w:rsid w:val="00523829"/>
    <w:rsid w:val="005306F1"/>
    <w:rsid w:val="0053310A"/>
    <w:rsid w:val="005331AA"/>
    <w:rsid w:val="00535347"/>
    <w:rsid w:val="00535F00"/>
    <w:rsid w:val="00536E98"/>
    <w:rsid w:val="00537B33"/>
    <w:rsid w:val="00543E96"/>
    <w:rsid w:val="00547FDF"/>
    <w:rsid w:val="005506F9"/>
    <w:rsid w:val="00550CEB"/>
    <w:rsid w:val="00556519"/>
    <w:rsid w:val="00556B62"/>
    <w:rsid w:val="00556DB9"/>
    <w:rsid w:val="0056094F"/>
    <w:rsid w:val="00563CAA"/>
    <w:rsid w:val="005646F6"/>
    <w:rsid w:val="0057091D"/>
    <w:rsid w:val="00583990"/>
    <w:rsid w:val="00586816"/>
    <w:rsid w:val="005902DD"/>
    <w:rsid w:val="00591879"/>
    <w:rsid w:val="0059310E"/>
    <w:rsid w:val="00596864"/>
    <w:rsid w:val="00596FB4"/>
    <w:rsid w:val="005976B9"/>
    <w:rsid w:val="005A2E37"/>
    <w:rsid w:val="005A4EB9"/>
    <w:rsid w:val="005A6CF5"/>
    <w:rsid w:val="005B098F"/>
    <w:rsid w:val="005B5D55"/>
    <w:rsid w:val="005C2E26"/>
    <w:rsid w:val="005C4462"/>
    <w:rsid w:val="005C5005"/>
    <w:rsid w:val="005C56BA"/>
    <w:rsid w:val="005C5BCD"/>
    <w:rsid w:val="005D7DCC"/>
    <w:rsid w:val="005E4CE6"/>
    <w:rsid w:val="005E4F51"/>
    <w:rsid w:val="005E6FC2"/>
    <w:rsid w:val="005F2600"/>
    <w:rsid w:val="006007BC"/>
    <w:rsid w:val="00602487"/>
    <w:rsid w:val="00602A20"/>
    <w:rsid w:val="006157FD"/>
    <w:rsid w:val="00617562"/>
    <w:rsid w:val="00621BF6"/>
    <w:rsid w:val="00623B5A"/>
    <w:rsid w:val="00623B72"/>
    <w:rsid w:val="00624A1D"/>
    <w:rsid w:val="0062608A"/>
    <w:rsid w:val="0062662F"/>
    <w:rsid w:val="00631CD2"/>
    <w:rsid w:val="0063468F"/>
    <w:rsid w:val="00635306"/>
    <w:rsid w:val="00635826"/>
    <w:rsid w:val="00640899"/>
    <w:rsid w:val="00640963"/>
    <w:rsid w:val="0064186D"/>
    <w:rsid w:val="00644212"/>
    <w:rsid w:val="006443AC"/>
    <w:rsid w:val="00647E74"/>
    <w:rsid w:val="006519E1"/>
    <w:rsid w:val="00655B9E"/>
    <w:rsid w:val="00657938"/>
    <w:rsid w:val="00661219"/>
    <w:rsid w:val="00661B21"/>
    <w:rsid w:val="00661DF4"/>
    <w:rsid w:val="0066433A"/>
    <w:rsid w:val="00664F79"/>
    <w:rsid w:val="00665C4E"/>
    <w:rsid w:val="006664FD"/>
    <w:rsid w:val="0067330D"/>
    <w:rsid w:val="0067417D"/>
    <w:rsid w:val="00674AD5"/>
    <w:rsid w:val="00676C35"/>
    <w:rsid w:val="00684FD8"/>
    <w:rsid w:val="0068538D"/>
    <w:rsid w:val="00686D3F"/>
    <w:rsid w:val="00690850"/>
    <w:rsid w:val="00690FAA"/>
    <w:rsid w:val="0069513C"/>
    <w:rsid w:val="006A3BA5"/>
    <w:rsid w:val="006A3E45"/>
    <w:rsid w:val="006B0E31"/>
    <w:rsid w:val="006B5F5B"/>
    <w:rsid w:val="006B7BA0"/>
    <w:rsid w:val="006C5F37"/>
    <w:rsid w:val="006C6AFE"/>
    <w:rsid w:val="006D0E7D"/>
    <w:rsid w:val="006D0FBF"/>
    <w:rsid w:val="006D10E3"/>
    <w:rsid w:val="006D1D73"/>
    <w:rsid w:val="006D54EE"/>
    <w:rsid w:val="006E1515"/>
    <w:rsid w:val="006E343C"/>
    <w:rsid w:val="006E7CAF"/>
    <w:rsid w:val="006F6BBD"/>
    <w:rsid w:val="00700CE5"/>
    <w:rsid w:val="007019EB"/>
    <w:rsid w:val="0070264E"/>
    <w:rsid w:val="007046B8"/>
    <w:rsid w:val="00706333"/>
    <w:rsid w:val="00711C05"/>
    <w:rsid w:val="00714B41"/>
    <w:rsid w:val="00716669"/>
    <w:rsid w:val="00721FA2"/>
    <w:rsid w:val="007313D8"/>
    <w:rsid w:val="00735063"/>
    <w:rsid w:val="00735813"/>
    <w:rsid w:val="00735BFD"/>
    <w:rsid w:val="00735DC1"/>
    <w:rsid w:val="00742EB2"/>
    <w:rsid w:val="007443F5"/>
    <w:rsid w:val="00746997"/>
    <w:rsid w:val="0075571F"/>
    <w:rsid w:val="00756732"/>
    <w:rsid w:val="00762DD7"/>
    <w:rsid w:val="00765F3A"/>
    <w:rsid w:val="00771305"/>
    <w:rsid w:val="007815E4"/>
    <w:rsid w:val="00782206"/>
    <w:rsid w:val="007838E6"/>
    <w:rsid w:val="00783BCF"/>
    <w:rsid w:val="00784832"/>
    <w:rsid w:val="007848F5"/>
    <w:rsid w:val="00792349"/>
    <w:rsid w:val="0079768C"/>
    <w:rsid w:val="007A119A"/>
    <w:rsid w:val="007A1F3F"/>
    <w:rsid w:val="007B1816"/>
    <w:rsid w:val="007B1E91"/>
    <w:rsid w:val="007B7967"/>
    <w:rsid w:val="007C21BD"/>
    <w:rsid w:val="007D15D4"/>
    <w:rsid w:val="007D163B"/>
    <w:rsid w:val="007D496D"/>
    <w:rsid w:val="007D4C82"/>
    <w:rsid w:val="007D63BD"/>
    <w:rsid w:val="007D7F77"/>
    <w:rsid w:val="007E1142"/>
    <w:rsid w:val="007E32CF"/>
    <w:rsid w:val="007E3C3C"/>
    <w:rsid w:val="007F089B"/>
    <w:rsid w:val="00801392"/>
    <w:rsid w:val="00804D69"/>
    <w:rsid w:val="00804F23"/>
    <w:rsid w:val="0081093B"/>
    <w:rsid w:val="008109EE"/>
    <w:rsid w:val="0081161D"/>
    <w:rsid w:val="00815456"/>
    <w:rsid w:val="008161D4"/>
    <w:rsid w:val="00816599"/>
    <w:rsid w:val="0082440C"/>
    <w:rsid w:val="00824CAC"/>
    <w:rsid w:val="00825AE7"/>
    <w:rsid w:val="00826322"/>
    <w:rsid w:val="0082709B"/>
    <w:rsid w:val="00827A45"/>
    <w:rsid w:val="00827CE0"/>
    <w:rsid w:val="008335C4"/>
    <w:rsid w:val="0083370B"/>
    <w:rsid w:val="008453DF"/>
    <w:rsid w:val="00852AEC"/>
    <w:rsid w:val="008556E2"/>
    <w:rsid w:val="008575E4"/>
    <w:rsid w:val="008610ED"/>
    <w:rsid w:val="00861A7F"/>
    <w:rsid w:val="00862A85"/>
    <w:rsid w:val="00872650"/>
    <w:rsid w:val="008748CB"/>
    <w:rsid w:val="00875D40"/>
    <w:rsid w:val="008762EA"/>
    <w:rsid w:val="008768BC"/>
    <w:rsid w:val="00880B6C"/>
    <w:rsid w:val="00880C9A"/>
    <w:rsid w:val="00881345"/>
    <w:rsid w:val="00882F88"/>
    <w:rsid w:val="00883B50"/>
    <w:rsid w:val="00884724"/>
    <w:rsid w:val="0088522D"/>
    <w:rsid w:val="00885DC4"/>
    <w:rsid w:val="00887FFC"/>
    <w:rsid w:val="00894271"/>
    <w:rsid w:val="00896126"/>
    <w:rsid w:val="008971E4"/>
    <w:rsid w:val="0089789E"/>
    <w:rsid w:val="008978DD"/>
    <w:rsid w:val="00897C79"/>
    <w:rsid w:val="00897F33"/>
    <w:rsid w:val="008B07F2"/>
    <w:rsid w:val="008C4148"/>
    <w:rsid w:val="008C437A"/>
    <w:rsid w:val="008C67D1"/>
    <w:rsid w:val="008D144A"/>
    <w:rsid w:val="008E1A7E"/>
    <w:rsid w:val="008E2346"/>
    <w:rsid w:val="008E411B"/>
    <w:rsid w:val="008E5A16"/>
    <w:rsid w:val="008E5E39"/>
    <w:rsid w:val="008F2FEC"/>
    <w:rsid w:val="008F37D5"/>
    <w:rsid w:val="008F5285"/>
    <w:rsid w:val="008F7D17"/>
    <w:rsid w:val="00906C81"/>
    <w:rsid w:val="00911456"/>
    <w:rsid w:val="00911897"/>
    <w:rsid w:val="009121F4"/>
    <w:rsid w:val="00912D6E"/>
    <w:rsid w:val="00912F6B"/>
    <w:rsid w:val="00913623"/>
    <w:rsid w:val="00914E1D"/>
    <w:rsid w:val="0092094E"/>
    <w:rsid w:val="00922D93"/>
    <w:rsid w:val="009234E9"/>
    <w:rsid w:val="00923EFD"/>
    <w:rsid w:val="00931FFE"/>
    <w:rsid w:val="00942078"/>
    <w:rsid w:val="00942E16"/>
    <w:rsid w:val="00946EED"/>
    <w:rsid w:val="00953E7D"/>
    <w:rsid w:val="00963259"/>
    <w:rsid w:val="009640E1"/>
    <w:rsid w:val="00964F1A"/>
    <w:rsid w:val="00967095"/>
    <w:rsid w:val="0096768D"/>
    <w:rsid w:val="00985361"/>
    <w:rsid w:val="00991156"/>
    <w:rsid w:val="00991A22"/>
    <w:rsid w:val="00993288"/>
    <w:rsid w:val="00993E78"/>
    <w:rsid w:val="009A327E"/>
    <w:rsid w:val="009A340F"/>
    <w:rsid w:val="009A3D8E"/>
    <w:rsid w:val="009A57C0"/>
    <w:rsid w:val="009A6294"/>
    <w:rsid w:val="009B0228"/>
    <w:rsid w:val="009B170F"/>
    <w:rsid w:val="009B40B4"/>
    <w:rsid w:val="009C23A2"/>
    <w:rsid w:val="009C70B5"/>
    <w:rsid w:val="009C7560"/>
    <w:rsid w:val="009D04F8"/>
    <w:rsid w:val="009D124A"/>
    <w:rsid w:val="009D2797"/>
    <w:rsid w:val="009D3AA2"/>
    <w:rsid w:val="009D41A3"/>
    <w:rsid w:val="009D491D"/>
    <w:rsid w:val="009E038F"/>
    <w:rsid w:val="009E16EB"/>
    <w:rsid w:val="009E33A4"/>
    <w:rsid w:val="009E7547"/>
    <w:rsid w:val="009E7A9E"/>
    <w:rsid w:val="009F2EC6"/>
    <w:rsid w:val="009F4812"/>
    <w:rsid w:val="009F54F1"/>
    <w:rsid w:val="00A023AC"/>
    <w:rsid w:val="00A0313C"/>
    <w:rsid w:val="00A03248"/>
    <w:rsid w:val="00A10390"/>
    <w:rsid w:val="00A20753"/>
    <w:rsid w:val="00A25B08"/>
    <w:rsid w:val="00A32678"/>
    <w:rsid w:val="00A33269"/>
    <w:rsid w:val="00A3654F"/>
    <w:rsid w:val="00A37EEF"/>
    <w:rsid w:val="00A400A9"/>
    <w:rsid w:val="00A406DF"/>
    <w:rsid w:val="00A42DA6"/>
    <w:rsid w:val="00A52049"/>
    <w:rsid w:val="00A534C8"/>
    <w:rsid w:val="00A57430"/>
    <w:rsid w:val="00A66C1E"/>
    <w:rsid w:val="00A673B4"/>
    <w:rsid w:val="00A7275D"/>
    <w:rsid w:val="00A72B9A"/>
    <w:rsid w:val="00A730C8"/>
    <w:rsid w:val="00A73CFC"/>
    <w:rsid w:val="00A76B0C"/>
    <w:rsid w:val="00A80B0D"/>
    <w:rsid w:val="00A878BE"/>
    <w:rsid w:val="00A9098F"/>
    <w:rsid w:val="00A91C50"/>
    <w:rsid w:val="00A933C9"/>
    <w:rsid w:val="00A95490"/>
    <w:rsid w:val="00A95E68"/>
    <w:rsid w:val="00AA167A"/>
    <w:rsid w:val="00AA23EE"/>
    <w:rsid w:val="00AA3351"/>
    <w:rsid w:val="00AA3551"/>
    <w:rsid w:val="00AA3946"/>
    <w:rsid w:val="00AA3A9E"/>
    <w:rsid w:val="00AA43B2"/>
    <w:rsid w:val="00AA5BCE"/>
    <w:rsid w:val="00AA78E1"/>
    <w:rsid w:val="00AB198C"/>
    <w:rsid w:val="00AB5AC5"/>
    <w:rsid w:val="00AC18EF"/>
    <w:rsid w:val="00AC39A5"/>
    <w:rsid w:val="00AC4B4D"/>
    <w:rsid w:val="00AC5A47"/>
    <w:rsid w:val="00AC5CFA"/>
    <w:rsid w:val="00AD15D2"/>
    <w:rsid w:val="00AD19B4"/>
    <w:rsid w:val="00AD1EE9"/>
    <w:rsid w:val="00AD27C5"/>
    <w:rsid w:val="00AD3F62"/>
    <w:rsid w:val="00AE12EC"/>
    <w:rsid w:val="00AE6A11"/>
    <w:rsid w:val="00AF0009"/>
    <w:rsid w:val="00AF2307"/>
    <w:rsid w:val="00AF25E6"/>
    <w:rsid w:val="00AF27AB"/>
    <w:rsid w:val="00AF56BF"/>
    <w:rsid w:val="00AF63BA"/>
    <w:rsid w:val="00B0031C"/>
    <w:rsid w:val="00B0197E"/>
    <w:rsid w:val="00B11519"/>
    <w:rsid w:val="00B12A7D"/>
    <w:rsid w:val="00B1503C"/>
    <w:rsid w:val="00B17CBB"/>
    <w:rsid w:val="00B20ABB"/>
    <w:rsid w:val="00B25DFA"/>
    <w:rsid w:val="00B263F5"/>
    <w:rsid w:val="00B358BB"/>
    <w:rsid w:val="00B36179"/>
    <w:rsid w:val="00B369BE"/>
    <w:rsid w:val="00B376D2"/>
    <w:rsid w:val="00B423B1"/>
    <w:rsid w:val="00B45741"/>
    <w:rsid w:val="00B534C4"/>
    <w:rsid w:val="00B53A42"/>
    <w:rsid w:val="00B5519A"/>
    <w:rsid w:val="00B621F6"/>
    <w:rsid w:val="00B62CAB"/>
    <w:rsid w:val="00B644C5"/>
    <w:rsid w:val="00B6560E"/>
    <w:rsid w:val="00B66FC9"/>
    <w:rsid w:val="00B70620"/>
    <w:rsid w:val="00B708A1"/>
    <w:rsid w:val="00B71573"/>
    <w:rsid w:val="00B718F8"/>
    <w:rsid w:val="00B73CE0"/>
    <w:rsid w:val="00B754D0"/>
    <w:rsid w:val="00B80C19"/>
    <w:rsid w:val="00B87DA3"/>
    <w:rsid w:val="00B97E1F"/>
    <w:rsid w:val="00BA671A"/>
    <w:rsid w:val="00BB0202"/>
    <w:rsid w:val="00BB1105"/>
    <w:rsid w:val="00BB3877"/>
    <w:rsid w:val="00BB3F24"/>
    <w:rsid w:val="00BC4196"/>
    <w:rsid w:val="00BC58E1"/>
    <w:rsid w:val="00BD0140"/>
    <w:rsid w:val="00BD1AE1"/>
    <w:rsid w:val="00BD1FC7"/>
    <w:rsid w:val="00BD4B14"/>
    <w:rsid w:val="00BD55E5"/>
    <w:rsid w:val="00BE01B7"/>
    <w:rsid w:val="00BE12C9"/>
    <w:rsid w:val="00BE6437"/>
    <w:rsid w:val="00BF0CE5"/>
    <w:rsid w:val="00BF1CB7"/>
    <w:rsid w:val="00BF6E9B"/>
    <w:rsid w:val="00C0691D"/>
    <w:rsid w:val="00C11A8A"/>
    <w:rsid w:val="00C151A1"/>
    <w:rsid w:val="00C22260"/>
    <w:rsid w:val="00C275A0"/>
    <w:rsid w:val="00C2763E"/>
    <w:rsid w:val="00C307F9"/>
    <w:rsid w:val="00C31658"/>
    <w:rsid w:val="00C31FCB"/>
    <w:rsid w:val="00C3303C"/>
    <w:rsid w:val="00C358C9"/>
    <w:rsid w:val="00C41778"/>
    <w:rsid w:val="00C46035"/>
    <w:rsid w:val="00C51FF3"/>
    <w:rsid w:val="00C5381E"/>
    <w:rsid w:val="00C555F3"/>
    <w:rsid w:val="00C57427"/>
    <w:rsid w:val="00C57901"/>
    <w:rsid w:val="00C65F22"/>
    <w:rsid w:val="00C6667B"/>
    <w:rsid w:val="00C71E02"/>
    <w:rsid w:val="00C75666"/>
    <w:rsid w:val="00C8508D"/>
    <w:rsid w:val="00C94A6D"/>
    <w:rsid w:val="00CA3C5C"/>
    <w:rsid w:val="00CA593B"/>
    <w:rsid w:val="00CB0D6F"/>
    <w:rsid w:val="00CB770D"/>
    <w:rsid w:val="00CC160C"/>
    <w:rsid w:val="00CC1875"/>
    <w:rsid w:val="00CC7E7A"/>
    <w:rsid w:val="00CD07FE"/>
    <w:rsid w:val="00CD6B3D"/>
    <w:rsid w:val="00CE3E52"/>
    <w:rsid w:val="00CE63AC"/>
    <w:rsid w:val="00CE6552"/>
    <w:rsid w:val="00CF4559"/>
    <w:rsid w:val="00CF63A4"/>
    <w:rsid w:val="00D078EF"/>
    <w:rsid w:val="00D10CD4"/>
    <w:rsid w:val="00D13A6B"/>
    <w:rsid w:val="00D149F7"/>
    <w:rsid w:val="00D2193B"/>
    <w:rsid w:val="00D2685F"/>
    <w:rsid w:val="00D27B69"/>
    <w:rsid w:val="00D31E41"/>
    <w:rsid w:val="00D34AEE"/>
    <w:rsid w:val="00D34F7D"/>
    <w:rsid w:val="00D35527"/>
    <w:rsid w:val="00D36262"/>
    <w:rsid w:val="00D37AB6"/>
    <w:rsid w:val="00D42480"/>
    <w:rsid w:val="00D4694E"/>
    <w:rsid w:val="00D475FC"/>
    <w:rsid w:val="00D56214"/>
    <w:rsid w:val="00D57482"/>
    <w:rsid w:val="00D579E1"/>
    <w:rsid w:val="00D61888"/>
    <w:rsid w:val="00D63B61"/>
    <w:rsid w:val="00D652A6"/>
    <w:rsid w:val="00D66A54"/>
    <w:rsid w:val="00D76AB8"/>
    <w:rsid w:val="00D82A34"/>
    <w:rsid w:val="00D8613B"/>
    <w:rsid w:val="00D86A6C"/>
    <w:rsid w:val="00D87B52"/>
    <w:rsid w:val="00D93F23"/>
    <w:rsid w:val="00DA636C"/>
    <w:rsid w:val="00DA6A25"/>
    <w:rsid w:val="00DA77E5"/>
    <w:rsid w:val="00DB1A07"/>
    <w:rsid w:val="00DB251D"/>
    <w:rsid w:val="00DB2858"/>
    <w:rsid w:val="00DB773A"/>
    <w:rsid w:val="00DC0C53"/>
    <w:rsid w:val="00DC0E70"/>
    <w:rsid w:val="00DC46AE"/>
    <w:rsid w:val="00DC793D"/>
    <w:rsid w:val="00DD0EA8"/>
    <w:rsid w:val="00DD10B1"/>
    <w:rsid w:val="00DD2CF6"/>
    <w:rsid w:val="00DE079C"/>
    <w:rsid w:val="00DE0B3F"/>
    <w:rsid w:val="00DE143F"/>
    <w:rsid w:val="00DE40A1"/>
    <w:rsid w:val="00DE7688"/>
    <w:rsid w:val="00DF10C7"/>
    <w:rsid w:val="00DF11B2"/>
    <w:rsid w:val="00DF1797"/>
    <w:rsid w:val="00DF3BAF"/>
    <w:rsid w:val="00E06B35"/>
    <w:rsid w:val="00E1147A"/>
    <w:rsid w:val="00E17E53"/>
    <w:rsid w:val="00E201B7"/>
    <w:rsid w:val="00E20581"/>
    <w:rsid w:val="00E25F79"/>
    <w:rsid w:val="00E30EA1"/>
    <w:rsid w:val="00E33131"/>
    <w:rsid w:val="00E34E2F"/>
    <w:rsid w:val="00E42B8D"/>
    <w:rsid w:val="00E42DAF"/>
    <w:rsid w:val="00E46B04"/>
    <w:rsid w:val="00E503A7"/>
    <w:rsid w:val="00E51461"/>
    <w:rsid w:val="00E51DBE"/>
    <w:rsid w:val="00E5227F"/>
    <w:rsid w:val="00E53FC6"/>
    <w:rsid w:val="00E55C01"/>
    <w:rsid w:val="00E6443C"/>
    <w:rsid w:val="00E6527A"/>
    <w:rsid w:val="00E65833"/>
    <w:rsid w:val="00E65F2B"/>
    <w:rsid w:val="00E70E42"/>
    <w:rsid w:val="00E71038"/>
    <w:rsid w:val="00E74CFE"/>
    <w:rsid w:val="00E81A1E"/>
    <w:rsid w:val="00E8728D"/>
    <w:rsid w:val="00E8733E"/>
    <w:rsid w:val="00E94C1B"/>
    <w:rsid w:val="00E95B7C"/>
    <w:rsid w:val="00EA4F50"/>
    <w:rsid w:val="00EA6B67"/>
    <w:rsid w:val="00EB24B2"/>
    <w:rsid w:val="00EB3FCD"/>
    <w:rsid w:val="00EB6C6C"/>
    <w:rsid w:val="00EC511E"/>
    <w:rsid w:val="00EC63EA"/>
    <w:rsid w:val="00EC78FE"/>
    <w:rsid w:val="00EC7B4D"/>
    <w:rsid w:val="00ED3530"/>
    <w:rsid w:val="00ED5CA8"/>
    <w:rsid w:val="00ED76C1"/>
    <w:rsid w:val="00EE103A"/>
    <w:rsid w:val="00EE24B9"/>
    <w:rsid w:val="00EF214A"/>
    <w:rsid w:val="00EF3FE9"/>
    <w:rsid w:val="00EF4E5F"/>
    <w:rsid w:val="00EF7674"/>
    <w:rsid w:val="00F00BBA"/>
    <w:rsid w:val="00F01AFA"/>
    <w:rsid w:val="00F01C6D"/>
    <w:rsid w:val="00F04C53"/>
    <w:rsid w:val="00F053E5"/>
    <w:rsid w:val="00F132D9"/>
    <w:rsid w:val="00F15273"/>
    <w:rsid w:val="00F157F7"/>
    <w:rsid w:val="00F15DE1"/>
    <w:rsid w:val="00F2157B"/>
    <w:rsid w:val="00F232E2"/>
    <w:rsid w:val="00F249C7"/>
    <w:rsid w:val="00F24E89"/>
    <w:rsid w:val="00F2695A"/>
    <w:rsid w:val="00F26990"/>
    <w:rsid w:val="00F33A82"/>
    <w:rsid w:val="00F44DE9"/>
    <w:rsid w:val="00F4551C"/>
    <w:rsid w:val="00F45F16"/>
    <w:rsid w:val="00F46630"/>
    <w:rsid w:val="00F46F71"/>
    <w:rsid w:val="00F50E71"/>
    <w:rsid w:val="00F52947"/>
    <w:rsid w:val="00F60380"/>
    <w:rsid w:val="00F61009"/>
    <w:rsid w:val="00F63DD0"/>
    <w:rsid w:val="00F64FF5"/>
    <w:rsid w:val="00F66638"/>
    <w:rsid w:val="00F7063E"/>
    <w:rsid w:val="00F73331"/>
    <w:rsid w:val="00F7692E"/>
    <w:rsid w:val="00F80A9E"/>
    <w:rsid w:val="00F813E2"/>
    <w:rsid w:val="00F8280D"/>
    <w:rsid w:val="00F83787"/>
    <w:rsid w:val="00F8393A"/>
    <w:rsid w:val="00F84531"/>
    <w:rsid w:val="00F8476C"/>
    <w:rsid w:val="00F87DD9"/>
    <w:rsid w:val="00F90798"/>
    <w:rsid w:val="00F93CF8"/>
    <w:rsid w:val="00F968E3"/>
    <w:rsid w:val="00F973AE"/>
    <w:rsid w:val="00F97F29"/>
    <w:rsid w:val="00F97F7E"/>
    <w:rsid w:val="00FA07C8"/>
    <w:rsid w:val="00FA65A4"/>
    <w:rsid w:val="00FB0EFC"/>
    <w:rsid w:val="00FB264F"/>
    <w:rsid w:val="00FC1F9F"/>
    <w:rsid w:val="00FC412F"/>
    <w:rsid w:val="00FC5534"/>
    <w:rsid w:val="00FC6482"/>
    <w:rsid w:val="00FC66BC"/>
    <w:rsid w:val="00FD0487"/>
    <w:rsid w:val="00FD3997"/>
    <w:rsid w:val="00FD5746"/>
    <w:rsid w:val="00FD6D2B"/>
    <w:rsid w:val="00FD6FB3"/>
    <w:rsid w:val="00FE1772"/>
    <w:rsid w:val="00FE2E97"/>
    <w:rsid w:val="00FE3093"/>
    <w:rsid w:val="00FE476F"/>
    <w:rsid w:val="00FE525F"/>
    <w:rsid w:val="00FE56BB"/>
    <w:rsid w:val="00FE603B"/>
    <w:rsid w:val="00FE6251"/>
    <w:rsid w:val="00FE7385"/>
    <w:rsid w:val="00FE7722"/>
    <w:rsid w:val="00FE7E55"/>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7F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character" w:styleId="Ulstomtale">
    <w:name w:val="Unresolved Mention"/>
    <w:basedOn w:val="Standardskrifttypeiafsnit"/>
    <w:uiPriority w:val="99"/>
    <w:semiHidden/>
    <w:unhideWhenUsed/>
    <w:rsid w:val="00CE6552"/>
    <w:rPr>
      <w:color w:val="605E5C"/>
      <w:shd w:val="clear" w:color="auto" w:fill="E1DFDD"/>
    </w:rPr>
  </w:style>
  <w:style w:type="paragraph" w:styleId="Listeafsnit">
    <w:name w:val="List Paragraph"/>
    <w:basedOn w:val="Normal"/>
    <w:uiPriority w:val="34"/>
    <w:qFormat/>
    <w:rsid w:val="004E7A44"/>
    <w:pPr>
      <w:widowControl/>
      <w:autoSpaceDE/>
      <w:autoSpaceDN/>
      <w:adjustRightInd/>
      <w:spacing w:after="160" w:line="259" w:lineRule="auto"/>
      <w:ind w:left="720"/>
      <w:contextualSpacing/>
    </w:pPr>
    <w:rPr>
      <w:rFonts w:asciiTheme="minorHAnsi" w:eastAsiaTheme="minorHAnsi" w:hAnsiTheme="minorHAnsi" w:cstheme="minorBid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4560">
      <w:bodyDiv w:val="1"/>
      <w:marLeft w:val="0"/>
      <w:marRight w:val="0"/>
      <w:marTop w:val="0"/>
      <w:marBottom w:val="0"/>
      <w:divBdr>
        <w:top w:val="none" w:sz="0" w:space="0" w:color="auto"/>
        <w:left w:val="none" w:sz="0" w:space="0" w:color="auto"/>
        <w:bottom w:val="none" w:sz="0" w:space="0" w:color="auto"/>
        <w:right w:val="none" w:sz="0" w:space="0" w:color="auto"/>
      </w:divBdr>
    </w:div>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830607224">
      <w:bodyDiv w:val="1"/>
      <w:marLeft w:val="0"/>
      <w:marRight w:val="0"/>
      <w:marTop w:val="0"/>
      <w:marBottom w:val="0"/>
      <w:divBdr>
        <w:top w:val="none" w:sz="0" w:space="0" w:color="auto"/>
        <w:left w:val="none" w:sz="0" w:space="0" w:color="auto"/>
        <w:bottom w:val="none" w:sz="0" w:space="0" w:color="auto"/>
        <w:right w:val="none" w:sz="0" w:space="0" w:color="auto"/>
      </w:divBdr>
    </w:div>
    <w:div w:id="832338776">
      <w:bodyDiv w:val="1"/>
      <w:marLeft w:val="0"/>
      <w:marRight w:val="0"/>
      <w:marTop w:val="0"/>
      <w:marBottom w:val="0"/>
      <w:divBdr>
        <w:top w:val="none" w:sz="0" w:space="0" w:color="auto"/>
        <w:left w:val="none" w:sz="0" w:space="0" w:color="auto"/>
        <w:bottom w:val="none" w:sz="0" w:space="0" w:color="auto"/>
        <w:right w:val="none" w:sz="0" w:space="0" w:color="auto"/>
      </w:divBdr>
    </w:div>
    <w:div w:id="960721470">
      <w:bodyDiv w:val="1"/>
      <w:marLeft w:val="0"/>
      <w:marRight w:val="0"/>
      <w:marTop w:val="0"/>
      <w:marBottom w:val="0"/>
      <w:divBdr>
        <w:top w:val="none" w:sz="0" w:space="0" w:color="auto"/>
        <w:left w:val="none" w:sz="0" w:space="0" w:color="auto"/>
        <w:bottom w:val="none" w:sz="0" w:space="0" w:color="auto"/>
        <w:right w:val="none" w:sz="0" w:space="0" w:color="auto"/>
      </w:divBdr>
    </w:div>
    <w:div w:id="1170102581">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665009670">
      <w:bodyDiv w:val="1"/>
      <w:marLeft w:val="0"/>
      <w:marRight w:val="0"/>
      <w:marTop w:val="0"/>
      <w:marBottom w:val="0"/>
      <w:divBdr>
        <w:top w:val="none" w:sz="0" w:space="0" w:color="auto"/>
        <w:left w:val="none" w:sz="0" w:space="0" w:color="auto"/>
        <w:bottom w:val="none" w:sz="0" w:space="0" w:color="auto"/>
        <w:right w:val="none" w:sz="0" w:space="0" w:color="auto"/>
      </w:divBdr>
    </w:div>
    <w:div w:id="1669020171">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3B07-BF34-4206-A5E8-399FAC6E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2020-11-20T08:37:00Z</dcterms:created>
  <dcterms:modified xsi:type="dcterms:W3CDTF">2020-11-20T08:41:00Z</dcterms:modified>
</cp:coreProperties>
</file>