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4B18A475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4B18A475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718E2A95" w:rsidR="00DA26D9" w:rsidRDefault="009A16B2" w:rsidP="00E30E52">
                <w:r>
                  <w:t>Studienævn for International Virksomhedskommunikation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4B18A475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4DFFCF1A" w:rsidR="00DA26D9" w:rsidRDefault="005F2028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3-2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9A16B2">
                  <w:t>21-03-2019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9A16B2">
                  <w:t>14.15 -16.30</w:t>
                </w:r>
              </w:sdtContent>
            </w:sdt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4B18A475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1F76E0B6" w:rsidR="00DA26D9" w:rsidRDefault="009A16B2" w:rsidP="00E30E52">
                <w:r>
                  <w:t>Romeo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4B18A475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4B18A475">
        <w:tc>
          <w:tcPr>
            <w:tcW w:w="7508" w:type="dxa"/>
            <w:gridSpan w:val="2"/>
          </w:tcPr>
          <w:p w14:paraId="1AF510FB" w14:textId="77777777" w:rsidR="009A16B2" w:rsidRDefault="009A16B2" w:rsidP="00E30E52">
            <w:pPr>
              <w:rPr>
                <w:b/>
              </w:rPr>
            </w:pPr>
          </w:p>
          <w:p w14:paraId="7D3311CB" w14:textId="77777777" w:rsidR="009A16B2" w:rsidRDefault="009A16B2" w:rsidP="00E30E52">
            <w:pPr>
              <w:rPr>
                <w:b/>
              </w:rPr>
            </w:pPr>
          </w:p>
          <w:p w14:paraId="1B649544" w14:textId="77777777" w:rsidR="009A16B2" w:rsidRDefault="009A16B2" w:rsidP="00E30E52">
            <w:pPr>
              <w:rPr>
                <w:b/>
              </w:rPr>
            </w:pPr>
          </w:p>
          <w:p w14:paraId="3E1B1EBA" w14:textId="2B3E9847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4B18A475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59276B2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0173DDA4" w:rsidR="004719E2" w:rsidRPr="00E30E52" w:rsidRDefault="4B18A475" w:rsidP="4B18A475">
            <w:pPr>
              <w:rPr>
                <w:rFonts w:ascii="Arial" w:hAnsi="Arial" w:cs="Arial"/>
                <w:color w:val="808080" w:themeColor="text1" w:themeTint="7F"/>
                <w:sz w:val="16"/>
                <w:szCs w:val="16"/>
              </w:rPr>
            </w:pPr>
            <w:r w:rsidRPr="4B18A475">
              <w:rPr>
                <w:rFonts w:ascii="Arial" w:hAnsi="Arial" w:cs="Arial"/>
                <w:color w:val="808080" w:themeColor="text1" w:themeTint="7F"/>
                <w:sz w:val="16"/>
                <w:szCs w:val="16"/>
              </w:rPr>
              <w:t>Dato 14. marts 2019</w:t>
            </w:r>
          </w:p>
        </w:tc>
      </w:tr>
      <w:tr w:rsidR="004719E2" w14:paraId="5B797B86" w14:textId="77777777" w:rsidTr="4B18A475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2B25117F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Præsentation af SAGA v. Louise Toftgaard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4B18A475">
        <w:tc>
          <w:tcPr>
            <w:tcW w:w="7508" w:type="dxa"/>
            <w:gridSpan w:val="2"/>
          </w:tcPr>
          <w:p w14:paraId="04D4050A" w14:textId="77777777" w:rsidR="004719E2" w:rsidRDefault="009A16B2" w:rsidP="009A16B2">
            <w:pPr>
              <w:pStyle w:val="Listeafsnit"/>
              <w:numPr>
                <w:ilvl w:val="0"/>
                <w:numId w:val="2"/>
              </w:numPr>
            </w:pPr>
            <w:r>
              <w:t>Meddelelser (bilag)</w:t>
            </w:r>
          </w:p>
          <w:p w14:paraId="63D5739C" w14:textId="44F8EEE0" w:rsidR="009A16B2" w:rsidRDefault="009A16B2" w:rsidP="009A16B2">
            <w:pPr>
              <w:pStyle w:val="Listeafsnit"/>
              <w:numPr>
                <w:ilvl w:val="0"/>
                <w:numId w:val="2"/>
              </w:numPr>
            </w:pPr>
            <w:r>
              <w:t>Nyt fra IVKomiteen i Odense og Student Forum i Slagelse</w:t>
            </w:r>
          </w:p>
        </w:tc>
        <w:tc>
          <w:tcPr>
            <w:tcW w:w="2120" w:type="dxa"/>
          </w:tcPr>
          <w:p w14:paraId="1FF2309F" w14:textId="6CB03517" w:rsidR="004719E2" w:rsidRPr="00E30E52" w:rsidRDefault="4B18A475" w:rsidP="4B18A475">
            <w:pPr>
              <w:rPr>
                <w:rFonts w:ascii="Arial" w:hAnsi="Arial" w:cs="Arial"/>
                <w:color w:val="808080" w:themeColor="text1" w:themeTint="7F"/>
                <w:sz w:val="16"/>
                <w:szCs w:val="16"/>
              </w:rPr>
            </w:pPr>
            <w:r w:rsidRPr="4B18A475">
              <w:rPr>
                <w:rFonts w:ascii="Arial" w:hAnsi="Arial" w:cs="Arial"/>
                <w:color w:val="808080" w:themeColor="text1" w:themeTint="7F"/>
                <w:sz w:val="16"/>
                <w:szCs w:val="16"/>
              </w:rPr>
              <w:t>Sagsnr. 19/1978</w:t>
            </w:r>
          </w:p>
        </w:tc>
      </w:tr>
      <w:tr w:rsidR="004719E2" w14:paraId="68DC0036" w14:textId="77777777" w:rsidTr="4B18A475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34D73143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 (bilag)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4B18A475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1234953F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studieordning for ny studiestartsprøve (bilag)</w:t>
                </w:r>
              </w:p>
            </w:tc>
          </w:sdtContent>
        </w:sdt>
        <w:tc>
          <w:tcPr>
            <w:tcW w:w="2120" w:type="dxa"/>
          </w:tcPr>
          <w:p w14:paraId="510D66B7" w14:textId="0F3BE266" w:rsidR="004719E2" w:rsidRPr="00E30E52" w:rsidRDefault="004719E2" w:rsidP="4B18A475">
            <w:pPr>
              <w:rPr>
                <w:rFonts w:ascii="Arial" w:hAnsi="Arial" w:cs="Arial"/>
                <w:color w:val="808080" w:themeColor="text1" w:themeTint="7F"/>
                <w:sz w:val="16"/>
                <w:szCs w:val="16"/>
              </w:rPr>
            </w:pPr>
          </w:p>
        </w:tc>
      </w:tr>
      <w:tr w:rsidR="004719E2" w14:paraId="1D5703D7" w14:textId="77777777" w:rsidTr="4B18A475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77A59F27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nye eksamensbestemmelser i forbindelse med indførelse af tilstedeværelse på 1. studieår (bilag)</w:t>
                </w:r>
              </w:p>
            </w:tc>
          </w:sdtContent>
        </w:sdt>
        <w:tc>
          <w:tcPr>
            <w:tcW w:w="2120" w:type="dxa"/>
          </w:tcPr>
          <w:p w14:paraId="2E12ABD6" w14:textId="07458C90" w:rsidR="004719E2" w:rsidRPr="00E30E52" w:rsidRDefault="004719E2" w:rsidP="4B18A475">
            <w:pPr>
              <w:rPr>
                <w:rFonts w:ascii="Arial" w:hAnsi="Arial" w:cs="Arial"/>
                <w:color w:val="808080" w:themeColor="text1" w:themeTint="7F"/>
                <w:sz w:val="16"/>
                <w:szCs w:val="16"/>
              </w:rPr>
            </w:pPr>
          </w:p>
        </w:tc>
      </w:tr>
      <w:tr w:rsidR="004719E2" w14:paraId="50FBA35B" w14:textId="77777777" w:rsidTr="4B18A475">
        <w:sdt>
          <w:sdtPr>
            <w:alias w:val="Dagsordenpunkt 7"/>
            <w:tag w:val="Dagsordenpunkt_x0020_7"/>
            <w:id w:val="2130041015"/>
            <w:placeholder>
              <w:docPart w:val="64A33B7B14C54268951637A1EE432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2C68EC03" w14:textId="7841E008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Evaluering af Åbent Hus-arrangementer for BA-uddannelserne i Odense og i Slagelse</w:t>
                </w:r>
              </w:p>
            </w:tc>
          </w:sdtContent>
        </w:sdt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4B18A475">
        <w:sdt>
          <w:sdtPr>
            <w:alias w:val="Dagsordenpunkt 8"/>
            <w:tag w:val="Dagsordenpunkt_x0020_8"/>
            <w:id w:val="1301118740"/>
            <w:placeholder>
              <w:docPart w:val="7F54EA38C07549189725CE0A24160D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0B6C115" w14:textId="598D430A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Planlægning af studieintroduktioner 2019</w:t>
                </w:r>
              </w:p>
            </w:tc>
          </w:sdtContent>
        </w:sdt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4B18A475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2D096812" w:rsidR="004719E2" w:rsidRDefault="009A16B2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Evaluering af IVK-dagen 2019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4B18A475">
        <w:tc>
          <w:tcPr>
            <w:tcW w:w="7508" w:type="dxa"/>
            <w:gridSpan w:val="2"/>
          </w:tcPr>
          <w:p w14:paraId="5B3CD5CB" w14:textId="3D0264B2" w:rsidR="004719E2" w:rsidRDefault="009A16B2" w:rsidP="00E30E52">
            <w:pPr>
              <w:pStyle w:val="Listeafsnit"/>
              <w:numPr>
                <w:ilvl w:val="0"/>
                <w:numId w:val="2"/>
              </w:numPr>
            </w:pPr>
            <w:r>
              <w:t>Drøftelse af forskningsbasering af IVK-uddannelserne samt plan for de studerendes kontakt til forskere (Årshjul)</w:t>
            </w:r>
          </w:p>
          <w:p w14:paraId="6C9794E3" w14:textId="073CA7EA" w:rsidR="009A16B2" w:rsidRPr="00620860" w:rsidRDefault="009A16B2" w:rsidP="00E30E52">
            <w:pPr>
              <w:pStyle w:val="Listeafsnit"/>
              <w:numPr>
                <w:ilvl w:val="0"/>
                <w:numId w:val="2"/>
              </w:numPr>
            </w:pPr>
            <w:r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0" w:name="ADR_Name"/>
    <w:r>
      <w:t>Syddansk Universitet</w:t>
    </w:r>
    <w:bookmarkEnd w:id="0"/>
  </w:p>
  <w:p w14:paraId="749EB3F0" w14:textId="77777777" w:rsidR="00E30E52" w:rsidRDefault="00E30E52" w:rsidP="00E30E52">
    <w:pPr>
      <w:pStyle w:val="Template-Adresse"/>
      <w:jc w:val="right"/>
    </w:pPr>
    <w:bookmarkStart w:id="1" w:name="ADR_Adress"/>
    <w:r>
      <w:t>Campusvej 55</w:t>
    </w:r>
    <w:r>
      <w:br/>
      <w:t>5230 Odense M</w:t>
    </w:r>
    <w:bookmarkEnd w:id="1"/>
  </w:p>
  <w:p w14:paraId="0769E631" w14:textId="77777777" w:rsidR="00E30E52" w:rsidRDefault="00E30E52" w:rsidP="00E30E52">
    <w:pPr>
      <w:pStyle w:val="Template-Adresse"/>
      <w:jc w:val="right"/>
    </w:pPr>
    <w:bookmarkStart w:id="2" w:name="LAN_T_01"/>
    <w:bookmarkStart w:id="3" w:name="ADR_Phone_HIF"/>
    <w:r>
      <w:t>T</w:t>
    </w:r>
    <w:bookmarkEnd w:id="2"/>
    <w:r>
      <w:tab/>
    </w:r>
    <w:bookmarkStart w:id="4" w:name="ADR_Phone"/>
    <w:r>
      <w:t>+45 6550 1000 </w:t>
    </w:r>
    <w:bookmarkStart w:id="5" w:name="ADR_Web_HIF"/>
    <w:bookmarkEnd w:id="4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6" w:name="ADR_Web"/>
    <w:r w:rsidRPr="00E30E52">
      <w:rPr>
        <w:rFonts w:ascii="Arial" w:hAnsi="Arial" w:cs="Arial"/>
        <w:sz w:val="14"/>
        <w:szCs w:val="14"/>
      </w:rPr>
      <w:t>www.sdu.dk</w:t>
    </w:r>
    <w:bookmarkEnd w:id="3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4719E2"/>
    <w:rsid w:val="005071A3"/>
    <w:rsid w:val="00620860"/>
    <w:rsid w:val="009A16B2"/>
    <w:rsid w:val="00B4144D"/>
    <w:rsid w:val="00DA26D9"/>
    <w:rsid w:val="00DC619E"/>
    <w:rsid w:val="00E30E52"/>
    <w:rsid w:val="4B18A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 (bilag)</Dagsordenpunkt_x0020_4>
    <Tidsrum xmlns="3a480d48-36a1-4a8a-b3da-5e22a08fe959">14.15 -16.30</Tidsrum>
    <Studier_x00e5_d xmlns="3a480d48-36a1-4a8a-b3da-5e22a08fe959">Studienævn for International Virksomhedskommunikation</Studier_x00e5_d>
    <Acadrelink xmlns="3a480d48-36a1-4a8a-b3da-5e22a08fe959">
      <Url xsi:nil="true"/>
      <Description xsi:nil="true"/>
    </Acadrelink>
    <Dagsordenpunkt_x0020_5 xmlns="3a480d48-36a1-4a8a-b3da-5e22a08fe959">Godkendelse af studieordning for ny studiestartsprøve (bilag)</Dagsordenpunkt_x0020_5>
    <Lokale xmlns="3a480d48-36a1-4a8a-b3da-5e22a08fe959">Romeo</Lokale>
    <Dato_x0020_for_x0020_m_x00f8_de xmlns="3a480d48-36a1-4a8a-b3da-5e22a08fe959">2019-03-20T23:00:00+00:00</Dato_x0020_for_x0020_m_x00f8_de>
    <Dagsordenpunkt_x0020_8 xmlns="3a480d48-36a1-4a8a-b3da-5e22a08fe959">Planlægning af studieintroduktioner 2019</Dagsordenpunkt_x0020_8>
    <Dagsordenpunkt_x0020_2 xmlns="3a480d48-36a1-4a8a-b3da-5e22a08fe959">Præsentation af SAGA v. Louise Toftgaard</Dagsordenpunkt_x0020_2>
    <Dagsordenpunkt_x0020_9 xmlns="3a480d48-36a1-4a8a-b3da-5e22a08fe959">Evaluering af IVK-dagen 2019</Dagsordenpunkt_x0020_9>
    <Dagsordenpunkt_x0020_6 xmlns="3a480d48-36a1-4a8a-b3da-5e22a08fe959">Godkendelse af nye eksamensbestemmelser i forbindelse med indførelse af tilstedeværelse på 1. studieår (bilag)</Dagsordenpunkt_x0020_6>
    <Dagsordenpunkt_x0020_7 xmlns="3a480d48-36a1-4a8a-b3da-5e22a08fe959">Evaluering af Åbent Hus-arrangementer for BA-uddannelserne i Odense og i Slagelse</Dagsordenpunkt_x0020_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b37acd35ce022816b4fdd6cbb19aca8f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3b80d969ad9661ffcfe07dc46a1765fc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3a480d48-36a1-4a8a-b3da-5e22a08fe95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5D6F78-D4BA-4B87-AAB6-5D519C1D3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Marian Pedersen</cp:lastModifiedBy>
  <cp:revision>2</cp:revision>
  <cp:lastPrinted>2019-03-13T11:17:00Z</cp:lastPrinted>
  <dcterms:created xsi:type="dcterms:W3CDTF">2019-03-13T11:18:00Z</dcterms:created>
  <dcterms:modified xsi:type="dcterms:W3CDTF">2019-03-13T11:18:00Z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{737AAA38-9DC0-4682-972A-3928D02C36E6}</vt:lpwstr>
  </property>
  <property fmtid="{D5CDD505-2E9C-101B-9397-08002B2CF9AE}" pid="5" name="Acadrenr.">
    <vt:lpwstr>Ikke angivet</vt:lpwstr>
  </property>
  <property fmtid="{D5CDD505-2E9C-101B-9397-08002B2CF9AE}" pid="6" name="GUID">
    <vt:lpwstr>af330670-72ba-48d8-a692-76d7cd2768b9</vt:lpwstr>
  </property>
  <property fmtid="{D5CDD505-2E9C-101B-9397-08002B2CF9AE}" pid="7" name="WorkflowCreationPath">
    <vt:lpwstr>06d9d00b-3758-4ee2-af65-ff16a58cf800;</vt:lpwstr>
  </property>
</Properties>
</file>