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C8B2B7F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C8B2B7F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4D6BEF63" w:rsidR="00DA26D9" w:rsidRDefault="00203B87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C8B2B7F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01EAAB93" w:rsidR="00DA26D9" w:rsidRDefault="00CB0CC1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20-04-22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03B87">
                  <w:t>22-04-2020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203B87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C8B2B7F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3CC3C9B3" w:rsidR="00DA26D9" w:rsidRDefault="00962924" w:rsidP="00E30E52">
                <w:r>
                  <w:t>Skype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C8B2B7F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C8B2B7F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C8B2B7F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654B6D46" w:rsidR="004719E2" w:rsidRDefault="00203B8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3EF6962A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C8B2B7F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4CB2B357" w:rsidR="004719E2" w:rsidRDefault="00203B8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møde i studienævnet den 4. marts 2020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C8B2B7F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674A6893" w14:textId="54D067C1" w:rsidR="004719E2" w:rsidRDefault="00203B87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5A29463B" w14:textId="3618ED7F" w:rsidR="00115601" w:rsidRDefault="00115601" w:rsidP="00115601">
            <w:pPr>
              <w:pStyle w:val="Listeafsnit"/>
              <w:numPr>
                <w:ilvl w:val="3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 om optagelsestal 2020</w:t>
            </w:r>
          </w:p>
          <w:p w14:paraId="2C0AB8D7" w14:textId="755BFB0C" w:rsidR="00203B87" w:rsidRDefault="00203B87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64BAFA5C" w14:textId="6A2CFA2D" w:rsidR="00115601" w:rsidRDefault="00115601" w:rsidP="00115601">
            <w:pPr>
              <w:pStyle w:val="Listeafsnit"/>
              <w:numPr>
                <w:ilvl w:val="3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 om optagelsestal KA 2020</w:t>
            </w:r>
          </w:p>
          <w:p w14:paraId="5A8670C7" w14:textId="7A7C2852" w:rsidR="008074E3" w:rsidRDefault="008074E3" w:rsidP="00115601">
            <w:pPr>
              <w:pStyle w:val="Listeafsnit"/>
              <w:numPr>
                <w:ilvl w:val="3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Orientering om ansøgningstal </w:t>
            </w:r>
            <w:proofErr w:type="gramStart"/>
            <w:r>
              <w:rPr>
                <w:i/>
                <w:sz w:val="20"/>
                <w:szCs w:val="20"/>
              </w:rPr>
              <w:t>BA kvote</w:t>
            </w:r>
            <w:proofErr w:type="gramEnd"/>
            <w:r>
              <w:rPr>
                <w:i/>
                <w:sz w:val="20"/>
                <w:szCs w:val="20"/>
              </w:rPr>
              <w:t xml:space="preserve"> 2</w:t>
            </w:r>
          </w:p>
          <w:p w14:paraId="3D07D23D" w14:textId="386B018D" w:rsidR="00DB1DD4" w:rsidRDefault="00DB1DD4" w:rsidP="0C8B2B7F">
            <w:pPr>
              <w:pStyle w:val="Listeafsnit"/>
              <w:numPr>
                <w:ilvl w:val="3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C8B2B7F">
              <w:rPr>
                <w:i/>
                <w:iCs/>
                <w:sz w:val="20"/>
                <w:szCs w:val="20"/>
              </w:rPr>
              <w:t>Orientering om omlægning af Ekstern</w:t>
            </w:r>
            <w:r w:rsidR="2320C22F" w:rsidRPr="0C8B2B7F">
              <w:rPr>
                <w:i/>
                <w:iCs/>
                <w:sz w:val="20"/>
                <w:szCs w:val="20"/>
              </w:rPr>
              <w:t>t</w:t>
            </w:r>
            <w:r w:rsidRPr="0C8B2B7F">
              <w:rPr>
                <w:i/>
                <w:iCs/>
                <w:sz w:val="20"/>
                <w:szCs w:val="20"/>
              </w:rPr>
              <w:t xml:space="preserve"> projektforløb </w:t>
            </w:r>
            <w:proofErr w:type="spellStart"/>
            <w:r w:rsidRPr="0C8B2B7F">
              <w:rPr>
                <w:i/>
                <w:iCs/>
                <w:sz w:val="20"/>
                <w:szCs w:val="20"/>
              </w:rPr>
              <w:t>KRoF</w:t>
            </w:r>
            <w:proofErr w:type="spellEnd"/>
            <w:r w:rsidRPr="0C8B2B7F">
              <w:rPr>
                <w:i/>
                <w:iCs/>
                <w:sz w:val="20"/>
                <w:szCs w:val="20"/>
              </w:rPr>
              <w:t xml:space="preserve"> (bilag)</w:t>
            </w:r>
          </w:p>
          <w:p w14:paraId="69BCE938" w14:textId="577C55BA" w:rsidR="00F91F3E" w:rsidRDefault="00F91F3E" w:rsidP="00115601">
            <w:pPr>
              <w:pStyle w:val="Listeafsnit"/>
              <w:numPr>
                <w:ilvl w:val="3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Status på udvekslingsaftaler</w:t>
            </w:r>
          </w:p>
          <w:p w14:paraId="28B38A04" w14:textId="52859835" w:rsidR="008074E3" w:rsidRPr="008074E3" w:rsidRDefault="00F91F3E" w:rsidP="008074E3">
            <w:pPr>
              <w:pStyle w:val="Listeafsnit"/>
              <w:numPr>
                <w:ilvl w:val="3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Status på bemandingssituationen</w:t>
            </w:r>
          </w:p>
          <w:p w14:paraId="1E87ABE2" w14:textId="270D95EE" w:rsidR="00203B87" w:rsidRPr="00620860" w:rsidRDefault="00203B87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21D43B30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719E2" w14:paraId="68DC0036" w14:textId="77777777" w:rsidTr="0C8B2B7F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3F8B656A" w:rsidR="004719E2" w:rsidRDefault="00203B8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C8B2B7F"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79B3C7ACAA194BB0959DDBD60E3C5ED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14:paraId="497F2188" w14:textId="77777777" w:rsidR="00BD6BC8" w:rsidRDefault="00203B87" w:rsidP="00BD6BC8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sdtContent>
          </w:sdt>
          <w:p w14:paraId="5B010443" w14:textId="47C91642" w:rsidR="00BD6BC8" w:rsidRDefault="00BD6BC8" w:rsidP="00BD6BC8">
            <w:pPr>
              <w:pStyle w:val="Listeafsnit"/>
              <w:numPr>
                <w:ilvl w:val="1"/>
                <w:numId w:val="13"/>
              </w:numPr>
            </w:pPr>
            <w:r>
              <w:t>Gennemgang af eksamensændringer S20 (bilag)</w:t>
            </w:r>
          </w:p>
        </w:tc>
        <w:tc>
          <w:tcPr>
            <w:tcW w:w="2120" w:type="dxa"/>
          </w:tcPr>
          <w:p w14:paraId="510D66B7" w14:textId="7199DA46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C8B2B7F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43C5C17A" w:rsidR="004719E2" w:rsidRDefault="00203B8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tc>
          </w:sdtContent>
        </w:sdt>
        <w:tc>
          <w:tcPr>
            <w:tcW w:w="2120" w:type="dxa"/>
          </w:tcPr>
          <w:p w14:paraId="2E12ABD6" w14:textId="5CF0C51D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C8B2B7F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506533D4" w14:textId="77777777" w:rsidR="004719E2" w:rsidRDefault="00203B8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4371B082" w14:textId="77777777" w:rsidR="00115601" w:rsidRDefault="00115601" w:rsidP="00115601">
            <w:pPr>
              <w:pStyle w:val="Listeafsnit"/>
              <w:numPr>
                <w:ilvl w:val="1"/>
                <w:numId w:val="7"/>
              </w:numPr>
            </w:pPr>
            <w:r>
              <w:t>LITT og KUL: fortsat planlægning af studiestarten</w:t>
            </w:r>
          </w:p>
          <w:p w14:paraId="2C68EC03" w14:textId="433E3792" w:rsidR="00CC0A46" w:rsidRDefault="00CC0A46" w:rsidP="00115601">
            <w:pPr>
              <w:pStyle w:val="Listeafsnit"/>
              <w:numPr>
                <w:ilvl w:val="1"/>
                <w:numId w:val="7"/>
              </w:numPr>
            </w:pPr>
            <w:r>
              <w:t xml:space="preserve">Eksamensstatistik E19 </w:t>
            </w:r>
            <w:hyperlink r:id="rId10" w:history="1">
              <w:r>
                <w:rPr>
                  <w:rStyle w:val="Hyperlink"/>
                </w:rPr>
                <w:t>https://qv.sdu.dk/index.htm</w:t>
              </w:r>
            </w:hyperlink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C8B2B7F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1713AED2" w14:textId="77777777" w:rsidR="004719E2" w:rsidRDefault="00203B8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7FBECB60" w14:textId="77777777" w:rsidR="00E82D7E" w:rsidRDefault="00E82D7E" w:rsidP="00E82D7E">
            <w:pPr>
              <w:pStyle w:val="Listeafsnit"/>
              <w:numPr>
                <w:ilvl w:val="1"/>
                <w:numId w:val="6"/>
              </w:numPr>
            </w:pPr>
            <w:r>
              <w:t>LITT: midtvejsevaluering</w:t>
            </w:r>
            <w:r w:rsidR="00115601">
              <w:t xml:space="preserve"> </w:t>
            </w:r>
            <w:hyperlink r:id="rId11" w:history="1">
              <w:r w:rsidR="00115601" w:rsidRPr="00AE0C90">
                <w:rPr>
                  <w:rStyle w:val="Hyperlink"/>
                </w:rPr>
                <w:t>https://eval.sdu.dk/eval/percentages/studyboard/28</w:t>
              </w:r>
            </w:hyperlink>
            <w:r w:rsidR="00115601">
              <w:t xml:space="preserve"> </w:t>
            </w:r>
          </w:p>
          <w:p w14:paraId="60B6C115" w14:textId="65825BBC" w:rsidR="00F91F3E" w:rsidRDefault="00F91F3E" w:rsidP="00E82D7E">
            <w:pPr>
              <w:pStyle w:val="Listeafsnit"/>
              <w:numPr>
                <w:ilvl w:val="1"/>
                <w:numId w:val="6"/>
              </w:numPr>
            </w:pPr>
            <w:r>
              <w:t>LITT: semesterafrapporteringsmøde E19 (bilag)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C8B2B7F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5FCAFB0D" w14:textId="77777777" w:rsidR="004719E2" w:rsidRDefault="00203B8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495392C7" w14:textId="2B920B87" w:rsidR="009B2B39" w:rsidRDefault="009B2B39" w:rsidP="009B2B39">
            <w:pPr>
              <w:pStyle w:val="Listeafsnit"/>
              <w:numPr>
                <w:ilvl w:val="1"/>
                <w:numId w:val="14"/>
              </w:numPr>
            </w:pPr>
            <w:r>
              <w:t>Høring om tiltag der skal indgå i nyt fælles koncept for evaluering af uddannelseselementer. Frist 28. april 2020 (bilag)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C8B2B7F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C8B2B7F" w:rsidP="00DA26D9">
    <w:pPr>
      <w:pStyle w:val="Sidehoved"/>
      <w:jc w:val="right"/>
    </w:pPr>
    <w:r>
      <w:rPr>
        <w:noProof/>
      </w:rPr>
      <w:drawing>
        <wp:inline distT="0" distB="0" distL="0" distR="0" wp14:anchorId="18D5FC05" wp14:editId="2320C22F">
          <wp:extent cx="1211874" cy="323850"/>
          <wp:effectExtent l="0" t="0" r="7620" b="0"/>
          <wp:docPr id="2104472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874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1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D52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5316"/>
    <w:multiLevelType w:val="hybridMultilevel"/>
    <w:tmpl w:val="8C182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F3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D4590"/>
    <w:multiLevelType w:val="hybridMultilevel"/>
    <w:tmpl w:val="C456A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5502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327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4E3CDC"/>
    <w:multiLevelType w:val="multilevel"/>
    <w:tmpl w:val="C456AC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2214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482C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729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15601"/>
    <w:rsid w:val="0015517D"/>
    <w:rsid w:val="00156C1B"/>
    <w:rsid w:val="00186EE5"/>
    <w:rsid w:val="00203B87"/>
    <w:rsid w:val="004719E2"/>
    <w:rsid w:val="005071A3"/>
    <w:rsid w:val="00620860"/>
    <w:rsid w:val="008074E3"/>
    <w:rsid w:val="008B5B89"/>
    <w:rsid w:val="00946C55"/>
    <w:rsid w:val="00962924"/>
    <w:rsid w:val="009B2B39"/>
    <w:rsid w:val="00B4144D"/>
    <w:rsid w:val="00BC3F8E"/>
    <w:rsid w:val="00BD6BC8"/>
    <w:rsid w:val="00CB0CC1"/>
    <w:rsid w:val="00CC0A46"/>
    <w:rsid w:val="00DA26D9"/>
    <w:rsid w:val="00DB1DD4"/>
    <w:rsid w:val="00DC619E"/>
    <w:rsid w:val="00E30E52"/>
    <w:rsid w:val="00E82D7E"/>
    <w:rsid w:val="00F91F3E"/>
    <w:rsid w:val="0C8B2B7F"/>
    <w:rsid w:val="2320C22F"/>
    <w:rsid w:val="3CF64991"/>
    <w:rsid w:val="74F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character" w:styleId="Hyperlink">
    <w:name w:val="Hyperlink"/>
    <w:basedOn w:val="Standardskrifttypeiafsnit"/>
    <w:uiPriority w:val="99"/>
    <w:unhideWhenUsed/>
    <w:rsid w:val="0011560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5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al.sdu.dk/eval/percentages/studyboard/28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qv.sdu.dk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4ffdaa9-cf8e-49e5-9a84-5f73ba4a7d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09B732-C0CB-42A7-A63E-8F18F76EE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2020-04-16T08:19:00Z</dcterms:created>
  <dcterms:modified xsi:type="dcterms:W3CDTF">2020-04-16T08:19:00Z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{873A9BC5-14CA-4788-B35C-CA47D0DC81B6}</vt:lpwstr>
  </property>
  <property fmtid="{D5CDD505-2E9C-101B-9397-08002B2CF9AE}" pid="5" name="Acadrenr.">
    <vt:lpwstr>Ikke angivet</vt:lpwstr>
  </property>
  <property fmtid="{D5CDD505-2E9C-101B-9397-08002B2CF9AE}" pid="6" name="GUID">
    <vt:lpwstr>6005d414-27cb-49bb-9b57-fe1363d39a25</vt:lpwstr>
  </property>
  <property fmtid="{D5CDD505-2E9C-101B-9397-08002B2CF9AE}" pid="7" name="WorkflowCreationPath">
    <vt:lpwstr>06d9d00b-3758-4ee2-af65-ff16a58cf800;</vt:lpwstr>
  </property>
</Properties>
</file>