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E19A" w14:textId="5B4EB910" w:rsidR="00400E03" w:rsidRDefault="00745EE0">
      <w:r>
        <w:t>Studienævn for Litteraturvidenskab og Kulturstudier</w:t>
      </w:r>
    </w:p>
    <w:p w14:paraId="508CD57F" w14:textId="4F97B1BD" w:rsidR="00745EE0" w:rsidRDefault="00745EE0">
      <w:r>
        <w:t>17. april 2024</w:t>
      </w:r>
    </w:p>
    <w:p w14:paraId="23385495" w14:textId="64FE0CAB" w:rsidR="00745EE0" w:rsidRDefault="00745EE0">
      <w:r>
        <w:t>Teams</w:t>
      </w:r>
    </w:p>
    <w:p w14:paraId="7D9762F9" w14:textId="5EEEF65C" w:rsidR="00745EE0" w:rsidRDefault="00745EE0">
      <w:r>
        <w:t>Mødeleder: Sten Pultz Moslund</w:t>
      </w:r>
    </w:p>
    <w:p w14:paraId="68444CB9" w14:textId="45DA4449" w:rsidR="00745EE0" w:rsidRDefault="00745EE0">
      <w:r>
        <w:t>Deltagere: Adam Paulsen, Anne Bak Rasmussen, Anne Klara Bom, Annika Ladefoged, Cecilie Marie Kölmel, Erik Granly, Karen Hvidtfeldt, Morganna Kollits, Sten Pultz Moslund, Trine Johanne Staur, Jeanet Dal, Signe Østergaard Christensen</w:t>
      </w:r>
    </w:p>
    <w:p w14:paraId="3E89D0F7" w14:textId="33705C9B" w:rsidR="00745EE0" w:rsidRDefault="00745EE0">
      <w:r>
        <w:t>Dagsorden:</w:t>
      </w:r>
    </w:p>
    <w:p w14:paraId="09CFB7F2" w14:textId="77777777" w:rsidR="00745EE0" w:rsidRDefault="00745EE0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921"/>
      </w:tblGrid>
      <w:tr w:rsidR="00745EE0" w:rsidRPr="00745EE0" w14:paraId="6D3D7CAD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20BE9D" w14:textId="77777777" w:rsidR="00745EE0" w:rsidRPr="00745EE0" w:rsidRDefault="00745EE0" w:rsidP="00745EE0">
            <w:pPr>
              <w:numPr>
                <w:ilvl w:val="1"/>
                <w:numId w:val="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  <w:t>Godkendelse af dagsorden</w:t>
            </w:r>
          </w:p>
        </w:tc>
      </w:tr>
      <w:tr w:rsidR="00745EE0" w:rsidRPr="00745EE0" w14:paraId="6B2DD0BF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E4EB90" w14:textId="77777777" w:rsidR="00745EE0" w:rsidRPr="00745EE0" w:rsidRDefault="00745EE0" w:rsidP="00745EE0">
            <w:pPr>
              <w:numPr>
                <w:ilvl w:val="1"/>
                <w:numId w:val="2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  <w:t>Orientering om godkendt referat fra mødet den 28. februar 2024</w:t>
            </w:r>
          </w:p>
        </w:tc>
      </w:tr>
      <w:tr w:rsidR="00745EE0" w:rsidRPr="00745EE0" w14:paraId="4D902631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AE1CB5" w14:textId="77777777" w:rsidR="00745EE0" w:rsidRPr="00745EE0" w:rsidRDefault="00745EE0" w:rsidP="00745EE0">
            <w:pPr>
              <w:numPr>
                <w:ilvl w:val="1"/>
                <w:numId w:val="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  <w:t>Meddelelser</w:t>
            </w:r>
          </w:p>
        </w:tc>
      </w:tr>
      <w:tr w:rsidR="00745EE0" w:rsidRPr="00745EE0" w14:paraId="1E5E9858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608DB" w14:textId="77777777" w:rsidR="00745EE0" w:rsidRPr="00745EE0" w:rsidRDefault="00745EE0" w:rsidP="00745EE0">
            <w:pPr>
              <w:numPr>
                <w:ilvl w:val="1"/>
                <w:numId w:val="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Studienævnsformand</w:t>
            </w:r>
          </w:p>
        </w:tc>
      </w:tr>
      <w:tr w:rsidR="00745EE0" w:rsidRPr="00745EE0" w14:paraId="6629E2BE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073931" w14:textId="77777777" w:rsidR="00745EE0" w:rsidRPr="00745EE0" w:rsidRDefault="00745EE0" w:rsidP="00745EE0">
            <w:pPr>
              <w:numPr>
                <w:ilvl w:val="1"/>
                <w:numId w:val="5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Studieleder Litteraturvidenskab</w:t>
            </w:r>
          </w:p>
        </w:tc>
      </w:tr>
      <w:tr w:rsidR="00745EE0" w:rsidRPr="00745EE0" w14:paraId="5E103553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C79F9" w14:textId="77777777" w:rsidR="00745EE0" w:rsidRPr="00745EE0" w:rsidRDefault="00745EE0" w:rsidP="00745EE0">
            <w:pPr>
              <w:numPr>
                <w:ilvl w:val="1"/>
                <w:numId w:val="6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Studieleder Kulturstudier</w:t>
            </w:r>
          </w:p>
        </w:tc>
      </w:tr>
      <w:tr w:rsidR="00745EE0" w:rsidRPr="00745EE0" w14:paraId="122CB746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A9256" w14:textId="77777777" w:rsidR="00745EE0" w:rsidRPr="00745EE0" w:rsidRDefault="00745EE0" w:rsidP="00745EE0">
            <w:pPr>
              <w:numPr>
                <w:ilvl w:val="1"/>
                <w:numId w:val="7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Studerende</w:t>
            </w:r>
          </w:p>
        </w:tc>
      </w:tr>
      <w:tr w:rsidR="00745EE0" w:rsidRPr="00745EE0" w14:paraId="3799166F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FBD96" w14:textId="77777777" w:rsidR="00745EE0" w:rsidRPr="00745EE0" w:rsidRDefault="00745EE0" w:rsidP="00745EE0">
            <w:pPr>
              <w:numPr>
                <w:ilvl w:val="1"/>
                <w:numId w:val="8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Andre</w:t>
            </w:r>
          </w:p>
        </w:tc>
      </w:tr>
      <w:tr w:rsidR="00745EE0" w:rsidRPr="00745EE0" w14:paraId="698AC6FB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E6C3B" w14:textId="77777777" w:rsidR="00745EE0" w:rsidRPr="00745EE0" w:rsidRDefault="00745EE0" w:rsidP="00745EE0">
            <w:pPr>
              <w:numPr>
                <w:ilvl w:val="1"/>
                <w:numId w:val="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  <w:t>Merit- og dispensationsansøgninger</w:t>
            </w:r>
          </w:p>
        </w:tc>
      </w:tr>
      <w:tr w:rsidR="00745EE0" w:rsidRPr="00745EE0" w14:paraId="0BC228B6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08A31" w14:textId="77777777" w:rsidR="00745EE0" w:rsidRPr="00745EE0" w:rsidRDefault="00745EE0" w:rsidP="00745EE0">
            <w:pPr>
              <w:numPr>
                <w:ilvl w:val="1"/>
                <w:numId w:val="10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Genindskrivning</w:t>
            </w:r>
          </w:p>
        </w:tc>
      </w:tr>
      <w:tr w:rsidR="00745EE0" w:rsidRPr="00745EE0" w14:paraId="50E9494A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A0765B" w14:textId="77777777" w:rsidR="00745EE0" w:rsidRPr="00745EE0" w:rsidRDefault="00745EE0" w:rsidP="00745EE0">
            <w:pPr>
              <w:numPr>
                <w:ilvl w:val="1"/>
                <w:numId w:val="1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Genoptagelse</w:t>
            </w:r>
          </w:p>
        </w:tc>
      </w:tr>
      <w:tr w:rsidR="00745EE0" w:rsidRPr="00745EE0" w14:paraId="3A1F8528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D799F" w14:textId="77777777" w:rsidR="00745EE0" w:rsidRPr="00745EE0" w:rsidRDefault="00745EE0" w:rsidP="00745EE0">
            <w:pPr>
              <w:numPr>
                <w:ilvl w:val="1"/>
                <w:numId w:val="12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  <w:t>Sager til behandling: Eksamen</w:t>
            </w:r>
          </w:p>
        </w:tc>
      </w:tr>
      <w:tr w:rsidR="00745EE0" w:rsidRPr="00745EE0" w14:paraId="5C845AC1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41271" w14:textId="77777777" w:rsidR="00745EE0" w:rsidRPr="00745EE0" w:rsidRDefault="00745EE0" w:rsidP="00745EE0">
            <w:pPr>
              <w:numPr>
                <w:ilvl w:val="1"/>
                <w:numId w:val="1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Eksamensevaluering</w:t>
            </w:r>
          </w:p>
        </w:tc>
      </w:tr>
      <w:tr w:rsidR="00745EE0" w:rsidRPr="00745EE0" w14:paraId="31E96469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A98EB" w14:textId="77777777" w:rsidR="00745EE0" w:rsidRPr="00745EE0" w:rsidRDefault="00745EE0" w:rsidP="00745EE0">
            <w:pPr>
              <w:numPr>
                <w:ilvl w:val="1"/>
                <w:numId w:val="1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Eksamensplaner S24</w:t>
            </w:r>
          </w:p>
        </w:tc>
      </w:tr>
      <w:tr w:rsidR="00745EE0" w:rsidRPr="00745EE0" w14:paraId="4C2E0C95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DDF58" w14:textId="77777777" w:rsidR="00745EE0" w:rsidRPr="00745EE0" w:rsidRDefault="00745EE0" w:rsidP="00745EE0">
            <w:pPr>
              <w:numPr>
                <w:ilvl w:val="1"/>
                <w:numId w:val="15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 </w:t>
            </w:r>
          </w:p>
        </w:tc>
      </w:tr>
      <w:tr w:rsidR="00745EE0" w:rsidRPr="00745EE0" w14:paraId="740F30BA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59343" w14:textId="77777777" w:rsidR="00745EE0" w:rsidRPr="00745EE0" w:rsidRDefault="00745EE0" w:rsidP="00745EE0">
            <w:pPr>
              <w:numPr>
                <w:ilvl w:val="1"/>
                <w:numId w:val="16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  <w:t>Sager til behandling: Undervisning</w:t>
            </w:r>
          </w:p>
        </w:tc>
      </w:tr>
      <w:tr w:rsidR="00745EE0" w:rsidRPr="00745EE0" w14:paraId="2E9186AA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CD430A" w14:textId="77777777" w:rsidR="00745EE0" w:rsidRPr="00745EE0" w:rsidRDefault="00745EE0" w:rsidP="00745EE0">
            <w:pPr>
              <w:numPr>
                <w:ilvl w:val="1"/>
                <w:numId w:val="17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LITT: Midtvejsevaluering</w:t>
            </w:r>
          </w:p>
        </w:tc>
      </w:tr>
      <w:tr w:rsidR="00745EE0" w:rsidRPr="00745EE0" w14:paraId="1F4DA1E4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E7EBCC" w14:textId="77777777" w:rsidR="00745EE0" w:rsidRPr="00745EE0" w:rsidRDefault="00745EE0" w:rsidP="00745EE0">
            <w:pPr>
              <w:numPr>
                <w:ilvl w:val="1"/>
                <w:numId w:val="18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 </w:t>
            </w:r>
          </w:p>
        </w:tc>
      </w:tr>
      <w:tr w:rsidR="00745EE0" w:rsidRPr="00745EE0" w14:paraId="7450A095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4864D3" w14:textId="77777777" w:rsidR="00745EE0" w:rsidRPr="00745EE0" w:rsidRDefault="00745EE0" w:rsidP="00745EE0">
            <w:pPr>
              <w:numPr>
                <w:ilvl w:val="1"/>
                <w:numId w:val="1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 </w:t>
            </w:r>
          </w:p>
        </w:tc>
      </w:tr>
      <w:tr w:rsidR="00745EE0" w:rsidRPr="00745EE0" w14:paraId="6B11CC42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2D5B3B" w14:textId="77777777" w:rsidR="00745EE0" w:rsidRPr="00745EE0" w:rsidRDefault="00745EE0" w:rsidP="00745EE0">
            <w:pPr>
              <w:numPr>
                <w:ilvl w:val="1"/>
                <w:numId w:val="20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  <w:t>Sager til behandling: Studieordninger</w:t>
            </w:r>
          </w:p>
        </w:tc>
      </w:tr>
      <w:tr w:rsidR="00745EE0" w:rsidRPr="00745EE0" w14:paraId="3FF4607E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D5FA69" w14:textId="77777777" w:rsidR="00745EE0" w:rsidRPr="00745EE0" w:rsidRDefault="00745EE0" w:rsidP="00745EE0">
            <w:pPr>
              <w:numPr>
                <w:ilvl w:val="1"/>
                <w:numId w:val="2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Undervisnings- og eksamenssprog i karriereprofilfaget Kulturarv</w:t>
            </w:r>
          </w:p>
        </w:tc>
      </w:tr>
      <w:tr w:rsidR="00745EE0" w:rsidRPr="00745EE0" w14:paraId="6B01E0AA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68D27" w14:textId="77777777" w:rsidR="00745EE0" w:rsidRPr="00745EE0" w:rsidRDefault="00745EE0" w:rsidP="00745EE0">
            <w:pPr>
              <w:numPr>
                <w:ilvl w:val="1"/>
                <w:numId w:val="22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 </w:t>
            </w:r>
          </w:p>
        </w:tc>
      </w:tr>
      <w:tr w:rsidR="00745EE0" w:rsidRPr="00745EE0" w14:paraId="335F7689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4CF3F" w14:textId="77777777" w:rsidR="00745EE0" w:rsidRPr="00745EE0" w:rsidRDefault="00745EE0" w:rsidP="00745EE0">
            <w:pPr>
              <w:numPr>
                <w:ilvl w:val="1"/>
                <w:numId w:val="2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 </w:t>
            </w:r>
          </w:p>
        </w:tc>
      </w:tr>
      <w:tr w:rsidR="00745EE0" w:rsidRPr="00745EE0" w14:paraId="40FEE069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326A8" w14:textId="77777777" w:rsidR="00745EE0" w:rsidRPr="00745EE0" w:rsidRDefault="00745EE0" w:rsidP="00745EE0">
            <w:pPr>
              <w:numPr>
                <w:ilvl w:val="1"/>
                <w:numId w:val="24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  <w:t>Sager til behandling: Kvalitetspolitik</w:t>
            </w:r>
          </w:p>
        </w:tc>
      </w:tr>
      <w:tr w:rsidR="00745EE0" w:rsidRPr="00745EE0" w14:paraId="04D1E600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3ECD9" w14:textId="77777777" w:rsidR="00745EE0" w:rsidRPr="00745EE0" w:rsidRDefault="00745EE0" w:rsidP="00745EE0">
            <w:pPr>
              <w:numPr>
                <w:ilvl w:val="1"/>
                <w:numId w:val="25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lastRenderedPageBreak/>
              <w:t>Rekruttering (opfølgning)</w:t>
            </w:r>
          </w:p>
        </w:tc>
      </w:tr>
      <w:tr w:rsidR="00745EE0" w:rsidRPr="00745EE0" w14:paraId="2B73B0C9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714514" w14:textId="77777777" w:rsidR="00745EE0" w:rsidRPr="00745EE0" w:rsidRDefault="00745EE0" w:rsidP="00745EE0">
            <w:pPr>
              <w:numPr>
                <w:ilvl w:val="1"/>
                <w:numId w:val="26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Censorformandsskabets årsberetning for 2023</w:t>
            </w:r>
          </w:p>
        </w:tc>
      </w:tr>
      <w:tr w:rsidR="00745EE0" w:rsidRPr="00745EE0" w14:paraId="3067DCB8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1E26B" w14:textId="77777777" w:rsidR="00745EE0" w:rsidRPr="00745EE0" w:rsidRDefault="00745EE0" w:rsidP="00745EE0">
            <w:pPr>
              <w:numPr>
                <w:ilvl w:val="1"/>
                <w:numId w:val="27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KUL: Ændring af evalueringsstrategi for midtvejsevaluering</w:t>
            </w:r>
          </w:p>
        </w:tc>
      </w:tr>
      <w:tr w:rsidR="00745EE0" w:rsidRPr="00745EE0" w14:paraId="4763B675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B3B04" w14:textId="77777777" w:rsidR="00745EE0" w:rsidRPr="00745EE0" w:rsidRDefault="00745EE0" w:rsidP="00745EE0">
            <w:pPr>
              <w:numPr>
                <w:ilvl w:val="1"/>
                <w:numId w:val="28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LITT og KUL: status på studiestarten</w:t>
            </w:r>
          </w:p>
        </w:tc>
      </w:tr>
      <w:tr w:rsidR="00745EE0" w:rsidRPr="00745EE0" w14:paraId="6F5F9EB8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B9493" w14:textId="77777777" w:rsidR="00745EE0" w:rsidRPr="00745EE0" w:rsidRDefault="00745EE0" w:rsidP="00745EE0">
            <w:pPr>
              <w:numPr>
                <w:ilvl w:val="1"/>
                <w:numId w:val="29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  <w:t>Andre sager til behandling</w:t>
            </w:r>
          </w:p>
        </w:tc>
      </w:tr>
      <w:tr w:rsidR="00745EE0" w:rsidRPr="00745EE0" w14:paraId="6A401423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8F872" w14:textId="77777777" w:rsidR="00745EE0" w:rsidRPr="00745EE0" w:rsidRDefault="00745EE0" w:rsidP="00745EE0">
            <w:pPr>
              <w:numPr>
                <w:ilvl w:val="1"/>
                <w:numId w:val="30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KUL: Ansøgning om midler til afleveringsfest</w:t>
            </w:r>
          </w:p>
        </w:tc>
      </w:tr>
      <w:tr w:rsidR="00745EE0" w:rsidRPr="00745EE0" w14:paraId="4D43611A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840B" w14:textId="77777777" w:rsidR="00745EE0" w:rsidRPr="00745EE0" w:rsidRDefault="00745EE0" w:rsidP="00745EE0">
            <w:pPr>
              <w:numPr>
                <w:ilvl w:val="1"/>
                <w:numId w:val="31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LITT: Ansøgning om midler til studiestart</w:t>
            </w:r>
          </w:p>
        </w:tc>
      </w:tr>
      <w:tr w:rsidR="00745EE0" w:rsidRPr="00745EE0" w14:paraId="3636153B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F10ABF" w14:textId="77777777" w:rsidR="00745EE0" w:rsidRPr="00745EE0" w:rsidRDefault="00745EE0" w:rsidP="00745EE0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kern w:val="0"/>
                <w:sz w:val="19"/>
                <w:szCs w:val="19"/>
                <w:lang w:eastAsia="da-DK"/>
                <w14:ligatures w14:val="none"/>
              </w:rPr>
              <w:t>KUL: Budget 2024</w:t>
            </w:r>
          </w:p>
        </w:tc>
      </w:tr>
      <w:tr w:rsidR="00745EE0" w:rsidRPr="00745EE0" w14:paraId="54AEA829" w14:textId="77777777" w:rsidTr="00745EE0">
        <w:tc>
          <w:tcPr>
            <w:tcW w:w="89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95C16" w14:textId="77777777" w:rsidR="00745EE0" w:rsidRPr="00745EE0" w:rsidRDefault="00745EE0" w:rsidP="00745EE0">
            <w:pPr>
              <w:numPr>
                <w:ilvl w:val="1"/>
                <w:numId w:val="33"/>
              </w:num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</w:pPr>
            <w:r w:rsidRPr="00745EE0">
              <w:rPr>
                <w:rFonts w:ascii="Arial" w:eastAsia="Times New Roman" w:hAnsi="Arial" w:cs="Arial"/>
                <w:b/>
                <w:bCs/>
                <w:kern w:val="0"/>
                <w:sz w:val="19"/>
                <w:szCs w:val="19"/>
                <w:lang w:eastAsia="da-DK"/>
                <w14:ligatures w14:val="none"/>
              </w:rPr>
              <w:t>Eventuelt</w:t>
            </w:r>
          </w:p>
        </w:tc>
      </w:tr>
    </w:tbl>
    <w:p w14:paraId="59AFA1C1" w14:textId="77777777" w:rsidR="00745EE0" w:rsidRPr="00745EE0" w:rsidRDefault="00745EE0">
      <w:pPr>
        <w:rPr>
          <w:b/>
          <w:bCs/>
        </w:rPr>
      </w:pPr>
    </w:p>
    <w:sectPr w:rsidR="00745EE0" w:rsidRPr="00745E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600E"/>
    <w:multiLevelType w:val="multilevel"/>
    <w:tmpl w:val="84A0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F0DFA"/>
    <w:multiLevelType w:val="multilevel"/>
    <w:tmpl w:val="E2C8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334C5"/>
    <w:multiLevelType w:val="multilevel"/>
    <w:tmpl w:val="6C0E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A636D"/>
    <w:multiLevelType w:val="multilevel"/>
    <w:tmpl w:val="1694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F25A2"/>
    <w:multiLevelType w:val="multilevel"/>
    <w:tmpl w:val="088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42D0A"/>
    <w:multiLevelType w:val="multilevel"/>
    <w:tmpl w:val="470A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7148E"/>
    <w:multiLevelType w:val="multilevel"/>
    <w:tmpl w:val="867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4766C"/>
    <w:multiLevelType w:val="multilevel"/>
    <w:tmpl w:val="A1D0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7C22F4"/>
    <w:multiLevelType w:val="multilevel"/>
    <w:tmpl w:val="5B58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D55E45"/>
    <w:multiLevelType w:val="multilevel"/>
    <w:tmpl w:val="AEA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67BFD"/>
    <w:multiLevelType w:val="multilevel"/>
    <w:tmpl w:val="F8C6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32960"/>
    <w:multiLevelType w:val="multilevel"/>
    <w:tmpl w:val="212C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92321"/>
    <w:multiLevelType w:val="multilevel"/>
    <w:tmpl w:val="D6D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54E40"/>
    <w:multiLevelType w:val="multilevel"/>
    <w:tmpl w:val="63AE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A5D"/>
    <w:multiLevelType w:val="multilevel"/>
    <w:tmpl w:val="9820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210526"/>
    <w:multiLevelType w:val="multilevel"/>
    <w:tmpl w:val="83CC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C2A84"/>
    <w:multiLevelType w:val="multilevel"/>
    <w:tmpl w:val="871A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83197"/>
    <w:multiLevelType w:val="multilevel"/>
    <w:tmpl w:val="6DC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1509EC"/>
    <w:multiLevelType w:val="multilevel"/>
    <w:tmpl w:val="BFD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69221D"/>
    <w:multiLevelType w:val="multilevel"/>
    <w:tmpl w:val="BBD8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E65DA5"/>
    <w:multiLevelType w:val="multilevel"/>
    <w:tmpl w:val="A6C0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5B0D57"/>
    <w:multiLevelType w:val="multilevel"/>
    <w:tmpl w:val="C958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0E3C6F"/>
    <w:multiLevelType w:val="multilevel"/>
    <w:tmpl w:val="798C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E490E"/>
    <w:multiLevelType w:val="multilevel"/>
    <w:tmpl w:val="DF5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9F5901"/>
    <w:multiLevelType w:val="multilevel"/>
    <w:tmpl w:val="8872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D747A"/>
    <w:multiLevelType w:val="multilevel"/>
    <w:tmpl w:val="666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A07A0"/>
    <w:multiLevelType w:val="multilevel"/>
    <w:tmpl w:val="6116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F7B30"/>
    <w:multiLevelType w:val="multilevel"/>
    <w:tmpl w:val="6C7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D69B8"/>
    <w:multiLevelType w:val="multilevel"/>
    <w:tmpl w:val="3148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B2CA3"/>
    <w:multiLevelType w:val="multilevel"/>
    <w:tmpl w:val="6C2E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41697D"/>
    <w:multiLevelType w:val="multilevel"/>
    <w:tmpl w:val="67BE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BF2D40"/>
    <w:multiLevelType w:val="multilevel"/>
    <w:tmpl w:val="37D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2016D0"/>
    <w:multiLevelType w:val="multilevel"/>
    <w:tmpl w:val="D81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859651">
    <w:abstractNumId w:val="24"/>
    <w:lvlOverride w:ilvl="1">
      <w:startOverride w:val="1"/>
    </w:lvlOverride>
  </w:num>
  <w:num w:numId="2" w16cid:durableId="720403392">
    <w:abstractNumId w:val="17"/>
    <w:lvlOverride w:ilvl="1">
      <w:startOverride w:val="2"/>
    </w:lvlOverride>
  </w:num>
  <w:num w:numId="3" w16cid:durableId="449863048">
    <w:abstractNumId w:val="26"/>
    <w:lvlOverride w:ilvl="1">
      <w:startOverride w:val="3"/>
    </w:lvlOverride>
  </w:num>
  <w:num w:numId="4" w16cid:durableId="322048248">
    <w:abstractNumId w:val="28"/>
    <w:lvlOverride w:ilvl="1">
      <w:startOverride w:val="1"/>
    </w:lvlOverride>
  </w:num>
  <w:num w:numId="5" w16cid:durableId="287975907">
    <w:abstractNumId w:val="21"/>
    <w:lvlOverride w:ilvl="1">
      <w:startOverride w:val="2"/>
    </w:lvlOverride>
  </w:num>
  <w:num w:numId="6" w16cid:durableId="392508374">
    <w:abstractNumId w:val="32"/>
    <w:lvlOverride w:ilvl="1">
      <w:startOverride w:val="3"/>
    </w:lvlOverride>
  </w:num>
  <w:num w:numId="7" w16cid:durableId="127481013">
    <w:abstractNumId w:val="22"/>
    <w:lvlOverride w:ilvl="1">
      <w:startOverride w:val="4"/>
    </w:lvlOverride>
  </w:num>
  <w:num w:numId="8" w16cid:durableId="1889024955">
    <w:abstractNumId w:val="8"/>
    <w:lvlOverride w:ilvl="1">
      <w:startOverride w:val="5"/>
    </w:lvlOverride>
  </w:num>
  <w:num w:numId="9" w16cid:durableId="1237400257">
    <w:abstractNumId w:val="9"/>
    <w:lvlOverride w:ilvl="1">
      <w:startOverride w:val="4"/>
    </w:lvlOverride>
  </w:num>
  <w:num w:numId="10" w16cid:durableId="118031829">
    <w:abstractNumId w:val="6"/>
    <w:lvlOverride w:ilvl="1">
      <w:startOverride w:val="1"/>
    </w:lvlOverride>
  </w:num>
  <w:num w:numId="11" w16cid:durableId="1578400526">
    <w:abstractNumId w:val="19"/>
    <w:lvlOverride w:ilvl="1">
      <w:startOverride w:val="2"/>
    </w:lvlOverride>
  </w:num>
  <w:num w:numId="12" w16cid:durableId="1663854853">
    <w:abstractNumId w:val="27"/>
    <w:lvlOverride w:ilvl="1">
      <w:startOverride w:val="5"/>
    </w:lvlOverride>
  </w:num>
  <w:num w:numId="13" w16cid:durableId="1280449264">
    <w:abstractNumId w:val="25"/>
    <w:lvlOverride w:ilvl="1">
      <w:startOverride w:val="1"/>
    </w:lvlOverride>
  </w:num>
  <w:num w:numId="14" w16cid:durableId="725834199">
    <w:abstractNumId w:val="1"/>
    <w:lvlOverride w:ilvl="1">
      <w:startOverride w:val="2"/>
    </w:lvlOverride>
  </w:num>
  <w:num w:numId="15" w16cid:durableId="919603789">
    <w:abstractNumId w:val="29"/>
    <w:lvlOverride w:ilvl="1">
      <w:startOverride w:val="3"/>
    </w:lvlOverride>
  </w:num>
  <w:num w:numId="16" w16cid:durableId="2123843847">
    <w:abstractNumId w:val="0"/>
    <w:lvlOverride w:ilvl="1">
      <w:startOverride w:val="6"/>
    </w:lvlOverride>
  </w:num>
  <w:num w:numId="17" w16cid:durableId="1020665178">
    <w:abstractNumId w:val="18"/>
    <w:lvlOverride w:ilvl="1">
      <w:startOverride w:val="1"/>
    </w:lvlOverride>
  </w:num>
  <w:num w:numId="18" w16cid:durableId="1744986224">
    <w:abstractNumId w:val="13"/>
    <w:lvlOverride w:ilvl="1">
      <w:startOverride w:val="2"/>
    </w:lvlOverride>
  </w:num>
  <w:num w:numId="19" w16cid:durableId="1144662452">
    <w:abstractNumId w:val="10"/>
    <w:lvlOverride w:ilvl="1">
      <w:startOverride w:val="3"/>
    </w:lvlOverride>
  </w:num>
  <w:num w:numId="20" w16cid:durableId="1022512477">
    <w:abstractNumId w:val="31"/>
    <w:lvlOverride w:ilvl="1">
      <w:startOverride w:val="7"/>
    </w:lvlOverride>
  </w:num>
  <w:num w:numId="21" w16cid:durableId="1184827736">
    <w:abstractNumId w:val="16"/>
    <w:lvlOverride w:ilvl="1">
      <w:startOverride w:val="1"/>
    </w:lvlOverride>
  </w:num>
  <w:num w:numId="22" w16cid:durableId="768280210">
    <w:abstractNumId w:val="23"/>
    <w:lvlOverride w:ilvl="1">
      <w:startOverride w:val="2"/>
    </w:lvlOverride>
  </w:num>
  <w:num w:numId="23" w16cid:durableId="892931186">
    <w:abstractNumId w:val="3"/>
    <w:lvlOverride w:ilvl="1">
      <w:startOverride w:val="3"/>
    </w:lvlOverride>
  </w:num>
  <w:num w:numId="24" w16cid:durableId="1778017197">
    <w:abstractNumId w:val="30"/>
    <w:lvlOverride w:ilvl="1">
      <w:startOverride w:val="8"/>
    </w:lvlOverride>
  </w:num>
  <w:num w:numId="25" w16cid:durableId="863790648">
    <w:abstractNumId w:val="14"/>
    <w:lvlOverride w:ilvl="1">
      <w:startOverride w:val="1"/>
    </w:lvlOverride>
  </w:num>
  <w:num w:numId="26" w16cid:durableId="1197810931">
    <w:abstractNumId w:val="2"/>
    <w:lvlOverride w:ilvl="1">
      <w:startOverride w:val="2"/>
    </w:lvlOverride>
  </w:num>
  <w:num w:numId="27" w16cid:durableId="1874683427">
    <w:abstractNumId w:val="4"/>
    <w:lvlOverride w:ilvl="1">
      <w:startOverride w:val="3"/>
    </w:lvlOverride>
  </w:num>
  <w:num w:numId="28" w16cid:durableId="1835489091">
    <w:abstractNumId w:val="7"/>
    <w:lvlOverride w:ilvl="1">
      <w:startOverride w:val="4"/>
    </w:lvlOverride>
  </w:num>
  <w:num w:numId="29" w16cid:durableId="1657566755">
    <w:abstractNumId w:val="15"/>
    <w:lvlOverride w:ilvl="1">
      <w:startOverride w:val="9"/>
    </w:lvlOverride>
  </w:num>
  <w:num w:numId="30" w16cid:durableId="1654945396">
    <w:abstractNumId w:val="12"/>
    <w:lvlOverride w:ilvl="1">
      <w:startOverride w:val="1"/>
    </w:lvlOverride>
  </w:num>
  <w:num w:numId="31" w16cid:durableId="423722821">
    <w:abstractNumId w:val="20"/>
    <w:lvlOverride w:ilvl="1">
      <w:startOverride w:val="2"/>
    </w:lvlOverride>
  </w:num>
  <w:num w:numId="32" w16cid:durableId="8917859">
    <w:abstractNumId w:val="11"/>
    <w:lvlOverride w:ilvl="1">
      <w:startOverride w:val="3"/>
    </w:lvlOverride>
  </w:num>
  <w:num w:numId="33" w16cid:durableId="441725664">
    <w:abstractNumId w:val="5"/>
    <w:lvlOverride w:ilvl="1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E0"/>
    <w:rsid w:val="00400E03"/>
    <w:rsid w:val="007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0F8C"/>
  <w15:chartTrackingRefBased/>
  <w15:docId w15:val="{EAB496C1-D164-4E1C-BB0A-DE135B61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19" ma:contentTypeDescription="Opret et nyt dokument." ma:contentTypeScope="" ma:versionID="868ee0a56d1ebdca8de507e55ec6035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4c2e164bdcfd29071ca76645d882c7e9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Relevan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3e10d5-a606-462e-b101-59948773c886}" ma:internalName="TaxCatchAll" ma:showField="CatchAllData" ma:web="2cfb10e1-bf54-4db8-a9a3-064e7248b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levant" ma:index="24" nillable="true" ma:displayName="Relevant" ma:format="Dropdown" ma:internalName="Relevan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5A216-6EAA-454B-BD76-7FBC3B2ED1BC}"/>
</file>

<file path=customXml/itemProps2.xml><?xml version="1.0" encoding="utf-8"?>
<ds:datastoreItem xmlns:ds="http://schemas.openxmlformats.org/officeDocument/2006/customXml" ds:itemID="{2DF3FD85-58EB-40FE-B023-4C2AC099D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1053</Characters>
  <Application>Microsoft Office Word</Application>
  <DocSecurity>0</DocSecurity>
  <Lines>8</Lines>
  <Paragraphs>2</Paragraphs>
  <ScaleCrop>false</ScaleCrop>
  <Company>SDU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2024-04-11T07:53:00Z</dcterms:created>
  <dcterms:modified xsi:type="dcterms:W3CDTF">2024-04-11T07:59:00Z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{EA90805C-54AF-4944-BBA0-9E9660E9EB47}</vt:lpwstr>
  </property>
</Properties>
</file>