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0B68" w14:textId="18B48587" w:rsidR="00C431EE" w:rsidRDefault="00C431EE" w:rsidP="00C431EE">
      <w:pPr>
        <w:pStyle w:val="Subtitle"/>
      </w:pPr>
      <w:r>
        <w:t xml:space="preserve">Evaluering </w:t>
      </w:r>
      <w:r w:rsidR="008639EF">
        <w:t>efterår</w:t>
      </w:r>
      <w:r>
        <w:t xml:space="preserve"> 202</w:t>
      </w:r>
      <w:r w:rsidR="00B25A35">
        <w:t>1</w:t>
      </w:r>
      <w:r>
        <w:t xml:space="preserve"> </w:t>
      </w:r>
    </w:p>
    <w:p w14:paraId="2BF15A77" w14:textId="1F7AFA01" w:rsidR="00C431EE" w:rsidRPr="00C431EE" w:rsidRDefault="007B7CD8" w:rsidP="00C431EE">
      <w:pPr>
        <w:pStyle w:val="Title"/>
        <w:rPr>
          <w:sz w:val="58"/>
          <w:szCs w:val="58"/>
        </w:rPr>
      </w:pPr>
      <w:r>
        <w:rPr>
          <w:sz w:val="58"/>
          <w:szCs w:val="58"/>
        </w:rPr>
        <w:t>Kultur og Formidling</w:t>
      </w:r>
    </w:p>
    <w:p w14:paraId="65285E38"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Uddannelsens navn:</w:t>
      </w:r>
    </w:p>
    <w:p w14:paraId="58B38620" w14:textId="54094F1D" w:rsidR="00C431EE" w:rsidRDefault="004160BC" w:rsidP="00C431EE">
      <w:pPr>
        <w:pBdr>
          <w:top w:val="single" w:sz="4" w:space="1" w:color="auto"/>
          <w:left w:val="single" w:sz="4" w:space="4" w:color="auto"/>
          <w:bottom w:val="single" w:sz="4" w:space="1" w:color="auto"/>
          <w:right w:val="single" w:sz="4" w:space="4" w:color="auto"/>
        </w:pBdr>
      </w:pPr>
      <w:r>
        <w:t>Kultur og Formidling</w:t>
      </w:r>
    </w:p>
    <w:p w14:paraId="2F44D9B7" w14:textId="77777777" w:rsidR="00962C40" w:rsidRDefault="00962C40" w:rsidP="00C431EE">
      <w:pPr>
        <w:pBdr>
          <w:top w:val="single" w:sz="4" w:space="1" w:color="auto"/>
          <w:left w:val="single" w:sz="4" w:space="4" w:color="auto"/>
          <w:bottom w:val="single" w:sz="4" w:space="1" w:color="auto"/>
          <w:right w:val="single" w:sz="4" w:space="4" w:color="auto"/>
        </w:pBdr>
      </w:pPr>
    </w:p>
    <w:p w14:paraId="7A2D5629"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Uddannelsens niveau:</w:t>
      </w:r>
    </w:p>
    <w:p w14:paraId="384F493F" w14:textId="42E766F9" w:rsidR="00C431EE" w:rsidRDefault="004160BC" w:rsidP="00C431EE">
      <w:pPr>
        <w:pBdr>
          <w:top w:val="single" w:sz="4" w:space="1" w:color="auto"/>
          <w:left w:val="single" w:sz="4" w:space="4" w:color="auto"/>
          <w:bottom w:val="single" w:sz="4" w:space="1" w:color="auto"/>
          <w:right w:val="single" w:sz="4" w:space="4" w:color="auto"/>
        </w:pBdr>
      </w:pPr>
      <w:r>
        <w:t>KA</w:t>
      </w:r>
    </w:p>
    <w:p w14:paraId="48E0E74D" w14:textId="77777777" w:rsidR="00962C40" w:rsidRDefault="00962C40" w:rsidP="00C431EE">
      <w:pPr>
        <w:pBdr>
          <w:top w:val="single" w:sz="4" w:space="1" w:color="auto"/>
          <w:left w:val="single" w:sz="4" w:space="4" w:color="auto"/>
          <w:bottom w:val="single" w:sz="4" w:space="1" w:color="auto"/>
          <w:right w:val="single" w:sz="4" w:space="4" w:color="auto"/>
        </w:pBdr>
      </w:pPr>
    </w:p>
    <w:p w14:paraId="54B9D485"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Studienævn:</w:t>
      </w:r>
    </w:p>
    <w:p w14:paraId="781ADBF6" w14:textId="6CD88CC5" w:rsidR="00C431EE" w:rsidRDefault="004160BC" w:rsidP="00C431EE">
      <w:pPr>
        <w:pBdr>
          <w:top w:val="single" w:sz="4" w:space="1" w:color="auto"/>
          <w:left w:val="single" w:sz="4" w:space="4" w:color="auto"/>
          <w:bottom w:val="single" w:sz="4" w:space="1" w:color="auto"/>
          <w:right w:val="single" w:sz="4" w:space="4" w:color="auto"/>
        </w:pBdr>
      </w:pPr>
      <w:r>
        <w:t>Litteraturvidenskab og Kulturstudier</w:t>
      </w:r>
    </w:p>
    <w:p w14:paraId="434337F5" w14:textId="77777777" w:rsidR="00962C40" w:rsidRDefault="00962C40" w:rsidP="00C431EE">
      <w:pPr>
        <w:pBdr>
          <w:top w:val="single" w:sz="4" w:space="1" w:color="auto"/>
          <w:left w:val="single" w:sz="4" w:space="4" w:color="auto"/>
          <w:bottom w:val="single" w:sz="4" w:space="1" w:color="auto"/>
          <w:right w:val="single" w:sz="4" w:space="4" w:color="auto"/>
        </w:pBdr>
      </w:pPr>
    </w:p>
    <w:p w14:paraId="397570EB"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 xml:space="preserve">Evalueringsstrategi for uddannelsen: </w:t>
      </w:r>
    </w:p>
    <w:p w14:paraId="6979A748" w14:textId="5EAA2B96" w:rsidR="00C431EE" w:rsidRDefault="00C147B8" w:rsidP="00C431EE">
      <w:pPr>
        <w:pBdr>
          <w:top w:val="single" w:sz="4" w:space="1" w:color="auto"/>
          <w:left w:val="single" w:sz="4" w:space="4" w:color="auto"/>
          <w:bottom w:val="single" w:sz="4" w:space="1" w:color="auto"/>
          <w:right w:val="single" w:sz="4" w:space="4" w:color="auto"/>
        </w:pBdr>
      </w:pPr>
      <w:r>
        <w:t>Skriftlig slutevaluering med forudgående mundtlig midtvejsevaluering midt i semesteret</w:t>
      </w:r>
    </w:p>
    <w:p w14:paraId="2459F485" w14:textId="77777777" w:rsidR="00962C40" w:rsidRDefault="00962C40" w:rsidP="00C431EE">
      <w:pPr>
        <w:pBdr>
          <w:top w:val="single" w:sz="4" w:space="1" w:color="auto"/>
          <w:left w:val="single" w:sz="4" w:space="4" w:color="auto"/>
          <w:bottom w:val="single" w:sz="4" w:space="1" w:color="auto"/>
          <w:right w:val="single" w:sz="4" w:space="4" w:color="auto"/>
        </w:pBdr>
      </w:pPr>
    </w:p>
    <w:p w14:paraId="7B137308"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Hvilke konkrete kurser omfatter denne opsummering:</w:t>
      </w:r>
    </w:p>
    <w:p w14:paraId="53137493" w14:textId="78125776" w:rsidR="00962C40" w:rsidRDefault="005A1E23" w:rsidP="00C431EE">
      <w:pPr>
        <w:pBdr>
          <w:top w:val="single" w:sz="4" w:space="1" w:color="auto"/>
          <w:left w:val="single" w:sz="4" w:space="4" w:color="auto"/>
          <w:bottom w:val="single" w:sz="4" w:space="1" w:color="auto"/>
          <w:right w:val="single" w:sz="4" w:space="4" w:color="auto"/>
        </w:pBdr>
      </w:pPr>
      <w:r>
        <w:t>Kulturteori og -historie, Kulturanalyse, Kulturformidling og -kritik, Oplevelsesøkonomi og Kulturprojektledelse, Kulturformidlingsprojekt</w:t>
      </w:r>
    </w:p>
    <w:p w14:paraId="72B236BC" w14:textId="77777777" w:rsidR="005A1E23" w:rsidRDefault="005A1E23" w:rsidP="00C431EE">
      <w:pPr>
        <w:pBdr>
          <w:top w:val="single" w:sz="4" w:space="1" w:color="auto"/>
          <w:left w:val="single" w:sz="4" w:space="4" w:color="auto"/>
          <w:bottom w:val="single" w:sz="4" w:space="1" w:color="auto"/>
          <w:right w:val="single" w:sz="4" w:space="4" w:color="auto"/>
        </w:pBdr>
      </w:pPr>
    </w:p>
    <w:p w14:paraId="56DDCB92" w14:textId="79742693" w:rsidR="00C431EE"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Positive eksempler til inspiration:</w:t>
      </w:r>
    </w:p>
    <w:p w14:paraId="77F8C531" w14:textId="21D7B792" w:rsidR="00852332" w:rsidRPr="00852332" w:rsidRDefault="008E372C" w:rsidP="00C431EE">
      <w:pPr>
        <w:pBdr>
          <w:top w:val="single" w:sz="4" w:space="1" w:color="auto"/>
          <w:left w:val="single" w:sz="4" w:space="4" w:color="auto"/>
          <w:bottom w:val="single" w:sz="4" w:space="1" w:color="auto"/>
          <w:right w:val="single" w:sz="4" w:space="4" w:color="auto"/>
        </w:pBdr>
      </w:pPr>
      <w:r>
        <w:t xml:space="preserve">Fagene </w:t>
      </w:r>
      <w:r w:rsidR="002040E6">
        <w:t>på både 1. og 3. semester får generelt positive evalueringer. De studerende på 1. semester fremhæver, at underviserne fra semesterstart gør meget ud af at skabe en tryg atmosfære, hvor de føler sig inkluderet</w:t>
      </w:r>
      <w:r w:rsidR="007B7CD8">
        <w:t>, og hvor der er</w:t>
      </w:r>
      <w:r w:rsidR="00B903DA">
        <w:t xml:space="preserve"> god dialog med underviserne</w:t>
      </w:r>
      <w:r w:rsidR="002040E6">
        <w:t>.</w:t>
      </w:r>
      <w:r w:rsidR="00CC641A">
        <w:t xml:space="preserve"> De løbende afleveringer i alle fag </w:t>
      </w:r>
      <w:r w:rsidR="00B478A0">
        <w:t>med feedback roses, og undervisningen opleves som varieret, dynamisk og aktuel.</w:t>
      </w:r>
      <w:r w:rsidR="002040E6">
        <w:t xml:space="preserve"> </w:t>
      </w:r>
      <w:r w:rsidR="00147C00">
        <w:t>På både 1. og 3. semester sættes der stor pris på konkret gruppe/</w:t>
      </w:r>
      <w:proofErr w:type="spellStart"/>
      <w:r w:rsidR="00147C00">
        <w:t>casearbejde</w:t>
      </w:r>
      <w:proofErr w:type="spellEnd"/>
      <w:r w:rsidR="00147C00">
        <w:t xml:space="preserve"> og tydelige koblinger mellem teori og praksis. 3. semester </w:t>
      </w:r>
      <w:r w:rsidR="00BE2317">
        <w:t xml:space="preserve">er her også glade for, at fremtidige karrieremuligheder inddrages i undervisningen. </w:t>
      </w:r>
    </w:p>
    <w:p w14:paraId="15D78FFC" w14:textId="77777777" w:rsidR="00C431EE" w:rsidRDefault="00C431EE" w:rsidP="00C431EE">
      <w:pPr>
        <w:pBdr>
          <w:top w:val="single" w:sz="4" w:space="1" w:color="auto"/>
          <w:left w:val="single" w:sz="4" w:space="4" w:color="auto"/>
          <w:bottom w:val="single" w:sz="4" w:space="1" w:color="auto"/>
          <w:right w:val="single" w:sz="4" w:space="4" w:color="auto"/>
        </w:pBdr>
      </w:pPr>
    </w:p>
    <w:p w14:paraId="09BB7843" w14:textId="06DAA7CA"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Er der forhold, som giver anledning til yderligere opfølgning:</w:t>
      </w:r>
    </w:p>
    <w:p w14:paraId="0D63A330" w14:textId="2A3FCE3E" w:rsidR="00962C40" w:rsidRDefault="008B660A" w:rsidP="00C431EE">
      <w:pPr>
        <w:pBdr>
          <w:top w:val="single" w:sz="4" w:space="1" w:color="auto"/>
          <w:left w:val="single" w:sz="4" w:space="4" w:color="auto"/>
          <w:bottom w:val="single" w:sz="4" w:space="1" w:color="auto"/>
          <w:right w:val="single" w:sz="4" w:space="4" w:color="auto"/>
        </w:pBdr>
      </w:pPr>
      <w:r>
        <w:t>Nej</w:t>
      </w:r>
    </w:p>
    <w:p w14:paraId="78016147" w14:textId="77777777" w:rsidR="00C431EE" w:rsidRDefault="00C431EE" w:rsidP="00C431EE">
      <w:pPr>
        <w:pBdr>
          <w:top w:val="single" w:sz="4" w:space="1" w:color="auto"/>
          <w:left w:val="single" w:sz="4" w:space="4" w:color="auto"/>
          <w:bottom w:val="single" w:sz="4" w:space="1" w:color="auto"/>
          <w:right w:val="single" w:sz="4" w:space="4" w:color="auto"/>
        </w:pBdr>
      </w:pPr>
    </w:p>
    <w:p w14:paraId="67FDD0CF" w14:textId="77777777" w:rsidR="00C431EE" w:rsidRPr="00962C40"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Fremtidige tiltag på baggrund af evalueringerne:</w:t>
      </w:r>
    </w:p>
    <w:p w14:paraId="0F408452" w14:textId="626876F0" w:rsidR="00C431EE" w:rsidRDefault="00E47011" w:rsidP="00C431EE">
      <w:pPr>
        <w:pBdr>
          <w:top w:val="single" w:sz="4" w:space="1" w:color="auto"/>
          <w:left w:val="single" w:sz="4" w:space="4" w:color="auto"/>
          <w:bottom w:val="single" w:sz="4" w:space="1" w:color="auto"/>
          <w:right w:val="single" w:sz="4" w:space="4" w:color="auto"/>
        </w:pBdr>
      </w:pPr>
      <w:r>
        <w:t xml:space="preserve">Evalueringerne er positive, og der er ikke akut brug for fremtidige tiltag. Evalueringerne i </w:t>
      </w:r>
      <w:r w:rsidR="00F14CB2">
        <w:t>Kulturteori og -historie giver grund til at mindske fokus på den afsluttende eksamen</w:t>
      </w:r>
      <w:r w:rsidR="00B903DA">
        <w:t>, ligesom pensum også reduceres fra 1000 til 800 sider i den kommende studieordning</w:t>
      </w:r>
      <w:r w:rsidR="00662BC8">
        <w:t>. D</w:t>
      </w:r>
      <w:r w:rsidR="00F14CB2">
        <w:t xml:space="preserve">en </w:t>
      </w:r>
      <w:r w:rsidR="00662BC8">
        <w:t>positive respons på</w:t>
      </w:r>
      <w:r w:rsidR="00AB2FBD">
        <w:t xml:space="preserve"> løbende skriftlige afleveringer giver grund til at </w:t>
      </w:r>
      <w:r w:rsidR="00662BC8">
        <w:t xml:space="preserve">fortsætte </w:t>
      </w:r>
      <w:r w:rsidR="00AB2FBD">
        <w:t>det store arbejde med dem og efterfølgende feedback i et passende omfang.</w:t>
      </w:r>
    </w:p>
    <w:p w14:paraId="0CA00E71" w14:textId="77777777" w:rsidR="00962C40" w:rsidRDefault="00962C40" w:rsidP="00C431EE">
      <w:pPr>
        <w:pBdr>
          <w:top w:val="single" w:sz="4" w:space="1" w:color="auto"/>
          <w:left w:val="single" w:sz="4" w:space="4" w:color="auto"/>
          <w:bottom w:val="single" w:sz="4" w:space="1" w:color="auto"/>
          <w:right w:val="single" w:sz="4" w:space="4" w:color="auto"/>
        </w:pBdr>
      </w:pPr>
    </w:p>
    <w:p w14:paraId="3920FF94" w14:textId="1E846979" w:rsidR="00C431EE" w:rsidRDefault="00C431EE" w:rsidP="00C431EE">
      <w:pPr>
        <w:pBdr>
          <w:top w:val="single" w:sz="4" w:space="1" w:color="auto"/>
          <w:left w:val="single" w:sz="4" w:space="4" w:color="auto"/>
          <w:bottom w:val="single" w:sz="4" w:space="1" w:color="auto"/>
          <w:right w:val="single" w:sz="4" w:space="4" w:color="auto"/>
        </w:pBdr>
        <w:rPr>
          <w:b/>
          <w:bCs/>
        </w:rPr>
      </w:pPr>
      <w:r w:rsidRPr="00962C40">
        <w:rPr>
          <w:b/>
          <w:bCs/>
        </w:rPr>
        <w:t>Tiltag siden sidst:</w:t>
      </w:r>
    </w:p>
    <w:p w14:paraId="58CF14F5" w14:textId="4EDB0CBA" w:rsidR="00713FA6" w:rsidRPr="00713FA6" w:rsidRDefault="0064320D" w:rsidP="00C431EE">
      <w:pPr>
        <w:pBdr>
          <w:top w:val="single" w:sz="4" w:space="1" w:color="auto"/>
          <w:left w:val="single" w:sz="4" w:space="4" w:color="auto"/>
          <w:bottom w:val="single" w:sz="4" w:space="1" w:color="auto"/>
          <w:right w:val="single" w:sz="4" w:space="4" w:color="auto"/>
        </w:pBdr>
      </w:pPr>
      <w:r>
        <w:t xml:space="preserve">Effekten af at øge sammenhængen mellem de tre fag på 1. semester ses nu </w:t>
      </w:r>
      <w:r w:rsidR="006A1D5F">
        <w:t xml:space="preserve">klart i evalueringerne, og det arbejde fortsættes. De skriftlige øvelser i fag med skriftlig eksamensform </w:t>
      </w:r>
      <w:r w:rsidR="00662BC8">
        <w:t>fortsættes også.</w:t>
      </w:r>
    </w:p>
    <w:sectPr w:rsidR="00713FA6" w:rsidRPr="00713FA6"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F239" w14:textId="77777777" w:rsidR="00C431EE" w:rsidRDefault="00C431EE" w:rsidP="009E4B94">
      <w:pPr>
        <w:spacing w:line="240" w:lineRule="auto"/>
      </w:pPr>
      <w:r>
        <w:separator/>
      </w:r>
    </w:p>
  </w:endnote>
  <w:endnote w:type="continuationSeparator" w:id="0">
    <w:p w14:paraId="3E4B10D5" w14:textId="77777777" w:rsidR="00C431EE" w:rsidRDefault="00C431E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C1B" w14:textId="77777777" w:rsidR="00681D83" w:rsidRPr="00681D83" w:rsidRDefault="00681D83">
    <w:pPr>
      <w:pStyle w:val="Footer"/>
    </w:pPr>
    <w:r>
      <w:rPr>
        <w:noProof/>
      </w:rPr>
      <mc:AlternateContent>
        <mc:Choice Requires="wps">
          <w:drawing>
            <wp:anchor distT="0" distB="0" distL="114300" distR="114300" simplePos="0" relativeHeight="251662336" behindDoc="0" locked="0" layoutInCell="1" allowOverlap="1" wp14:anchorId="6FED2BF7" wp14:editId="78BC96A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A0AD9" w14:textId="77777777" w:rsidR="00681D83" w:rsidRPr="003679E9" w:rsidRDefault="00706E32" w:rsidP="003679E9">
                          <w:pPr>
                            <w:spacing w:line="170" w:lineRule="atLeast"/>
                            <w:rPr>
                              <w:rStyle w:val="PageNumber"/>
                              <w:sz w:val="14"/>
                              <w:szCs w:val="14"/>
                            </w:rPr>
                          </w:pPr>
                          <w:bookmarkStart w:id="0" w:name="LAN_Page_1"/>
                          <w:r>
                            <w:rPr>
                              <w:rStyle w:val="PageNumber"/>
                              <w:sz w:val="14"/>
                              <w:szCs w:val="14"/>
                            </w:rPr>
                            <w:t>Side</w:t>
                          </w:r>
                          <w:bookmarkEnd w:id="0"/>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ED2BF7"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618A0AD9"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0ADF" w14:textId="77777777" w:rsidR="00C431EE" w:rsidRDefault="00C431EE" w:rsidP="009E4B94">
      <w:pPr>
        <w:spacing w:line="240" w:lineRule="auto"/>
      </w:pPr>
      <w:r>
        <w:separator/>
      </w:r>
    </w:p>
  </w:footnote>
  <w:footnote w:type="continuationSeparator" w:id="0">
    <w:p w14:paraId="02F92185" w14:textId="77777777" w:rsidR="00C431EE" w:rsidRDefault="00C431E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FBBE" w14:textId="77777777" w:rsidR="007C4ABF" w:rsidRDefault="00C431EE">
    <w:r>
      <w:rPr>
        <w:noProof/>
      </w:rPr>
      <w:drawing>
        <wp:anchor distT="0" distB="0" distL="0" distR="0" simplePos="0" relativeHeight="251658240" behindDoc="0" locked="0" layoutInCell="1" allowOverlap="1" wp14:anchorId="4C763E43" wp14:editId="6F3F715F">
          <wp:simplePos x="0" y="0"/>
          <wp:positionH relativeFrom="page">
            <wp:posOffset>6102000</wp:posOffset>
          </wp:positionH>
          <wp:positionV relativeFrom="page">
            <wp:posOffset>536400</wp:posOffset>
          </wp:positionV>
          <wp:extent cx="1116000" cy="301109"/>
          <wp:effectExtent l="0" t="0" r="0" b="0"/>
          <wp:wrapNone/>
          <wp:docPr id="1803717391" name="LogoHIDE"/>
          <wp:cNvGraphicFramePr/>
          <a:graphic xmlns:a="http://schemas.openxmlformats.org/drawingml/2006/main">
            <a:graphicData uri="http://schemas.openxmlformats.org/drawingml/2006/picture">
              <pic:pic xmlns:pic="http://schemas.openxmlformats.org/drawingml/2006/picture">
                <pic:nvPicPr>
                  <pic:cNvPr id="180371739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007F" w14:textId="77777777" w:rsidR="00385992" w:rsidRDefault="00385992">
    <w:pPr>
      <w:pStyle w:val="Header"/>
    </w:pPr>
    <w:r>
      <w:rPr>
        <w:noProof/>
      </w:rPr>
      <w:drawing>
        <wp:anchor distT="0" distB="0" distL="0" distR="0" simplePos="0" relativeHeight="251663360" behindDoc="0" locked="0" layoutInCell="1" allowOverlap="1" wp14:anchorId="75EC11C7" wp14:editId="7C72F766">
          <wp:simplePos x="0" y="0"/>
          <wp:positionH relativeFrom="page">
            <wp:posOffset>6102000</wp:posOffset>
          </wp:positionH>
          <wp:positionV relativeFrom="page">
            <wp:posOffset>536400</wp:posOffset>
          </wp:positionV>
          <wp:extent cx="1116000" cy="301109"/>
          <wp:effectExtent l="0" t="0" r="0" b="0"/>
          <wp:wrapNone/>
          <wp:docPr id="2050993124" name="LogoHIDE1"/>
          <wp:cNvGraphicFramePr/>
          <a:graphic xmlns:a="http://schemas.openxmlformats.org/drawingml/2006/main">
            <a:graphicData uri="http://schemas.openxmlformats.org/drawingml/2006/picture">
              <pic:pic xmlns:pic="http://schemas.openxmlformats.org/drawingml/2006/picture">
                <pic:nvPicPr>
                  <pic:cNvPr id="2050993124"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877AC"/>
    <w:rsid w:val="000902C0"/>
    <w:rsid w:val="000903B4"/>
    <w:rsid w:val="00094ABD"/>
    <w:rsid w:val="000C53D5"/>
    <w:rsid w:val="0012230C"/>
    <w:rsid w:val="001257E3"/>
    <w:rsid w:val="0013244F"/>
    <w:rsid w:val="00147C00"/>
    <w:rsid w:val="00182651"/>
    <w:rsid w:val="0018409D"/>
    <w:rsid w:val="001F1AB1"/>
    <w:rsid w:val="002040E6"/>
    <w:rsid w:val="002114B3"/>
    <w:rsid w:val="00244D70"/>
    <w:rsid w:val="00245E93"/>
    <w:rsid w:val="00277388"/>
    <w:rsid w:val="002D5562"/>
    <w:rsid w:val="002E20E7"/>
    <w:rsid w:val="002E74A4"/>
    <w:rsid w:val="00304F02"/>
    <w:rsid w:val="003333E8"/>
    <w:rsid w:val="003664E6"/>
    <w:rsid w:val="003679E9"/>
    <w:rsid w:val="00385992"/>
    <w:rsid w:val="003B35B0"/>
    <w:rsid w:val="003C4F9F"/>
    <w:rsid w:val="003C60F1"/>
    <w:rsid w:val="003E41E7"/>
    <w:rsid w:val="0040216A"/>
    <w:rsid w:val="004160BC"/>
    <w:rsid w:val="00424709"/>
    <w:rsid w:val="00424AD9"/>
    <w:rsid w:val="0046701B"/>
    <w:rsid w:val="004C01B2"/>
    <w:rsid w:val="005178A7"/>
    <w:rsid w:val="00544843"/>
    <w:rsid w:val="0056791F"/>
    <w:rsid w:val="005743F4"/>
    <w:rsid w:val="00582AE7"/>
    <w:rsid w:val="005A1E23"/>
    <w:rsid w:val="005A28D4"/>
    <w:rsid w:val="005C5F97"/>
    <w:rsid w:val="005F1580"/>
    <w:rsid w:val="005F3ED8"/>
    <w:rsid w:val="005F6B57"/>
    <w:rsid w:val="0064320D"/>
    <w:rsid w:val="00643FA0"/>
    <w:rsid w:val="00655B49"/>
    <w:rsid w:val="00662BC8"/>
    <w:rsid w:val="00681D83"/>
    <w:rsid w:val="006900C2"/>
    <w:rsid w:val="006A1D5F"/>
    <w:rsid w:val="006B30A9"/>
    <w:rsid w:val="006D028A"/>
    <w:rsid w:val="0070267E"/>
    <w:rsid w:val="00706E32"/>
    <w:rsid w:val="00713FA6"/>
    <w:rsid w:val="00722F2B"/>
    <w:rsid w:val="007540F0"/>
    <w:rsid w:val="007546AF"/>
    <w:rsid w:val="00765934"/>
    <w:rsid w:val="0077140E"/>
    <w:rsid w:val="007B7CD8"/>
    <w:rsid w:val="007C4ABF"/>
    <w:rsid w:val="007E373C"/>
    <w:rsid w:val="008045AE"/>
    <w:rsid w:val="00813E50"/>
    <w:rsid w:val="00834DE3"/>
    <w:rsid w:val="00852332"/>
    <w:rsid w:val="008639EF"/>
    <w:rsid w:val="00892D08"/>
    <w:rsid w:val="00893791"/>
    <w:rsid w:val="00897471"/>
    <w:rsid w:val="008B660A"/>
    <w:rsid w:val="008E372C"/>
    <w:rsid w:val="008E5A6D"/>
    <w:rsid w:val="008F32DF"/>
    <w:rsid w:val="008F4D20"/>
    <w:rsid w:val="00931064"/>
    <w:rsid w:val="00940286"/>
    <w:rsid w:val="0094757D"/>
    <w:rsid w:val="00951B25"/>
    <w:rsid w:val="00962C40"/>
    <w:rsid w:val="009737E4"/>
    <w:rsid w:val="00983B74"/>
    <w:rsid w:val="00990263"/>
    <w:rsid w:val="009A4CCC"/>
    <w:rsid w:val="009D1E80"/>
    <w:rsid w:val="009E4B94"/>
    <w:rsid w:val="00A52688"/>
    <w:rsid w:val="00A57EB1"/>
    <w:rsid w:val="00A91DA5"/>
    <w:rsid w:val="00AB2FBD"/>
    <w:rsid w:val="00AB4582"/>
    <w:rsid w:val="00AE2B94"/>
    <w:rsid w:val="00AF1D02"/>
    <w:rsid w:val="00B00D92"/>
    <w:rsid w:val="00B12ADB"/>
    <w:rsid w:val="00B25A35"/>
    <w:rsid w:val="00B478A0"/>
    <w:rsid w:val="00B903DA"/>
    <w:rsid w:val="00BB4255"/>
    <w:rsid w:val="00BE2317"/>
    <w:rsid w:val="00C147B8"/>
    <w:rsid w:val="00C320B7"/>
    <w:rsid w:val="00C357EF"/>
    <w:rsid w:val="00C431EE"/>
    <w:rsid w:val="00C45E0A"/>
    <w:rsid w:val="00C700F5"/>
    <w:rsid w:val="00C84472"/>
    <w:rsid w:val="00CA0A7D"/>
    <w:rsid w:val="00CC17DF"/>
    <w:rsid w:val="00CC6322"/>
    <w:rsid w:val="00CC641A"/>
    <w:rsid w:val="00CE00C7"/>
    <w:rsid w:val="00D0743D"/>
    <w:rsid w:val="00D27D0E"/>
    <w:rsid w:val="00D3752F"/>
    <w:rsid w:val="00D53670"/>
    <w:rsid w:val="00D96141"/>
    <w:rsid w:val="00DB31AF"/>
    <w:rsid w:val="00DC61BD"/>
    <w:rsid w:val="00DD1936"/>
    <w:rsid w:val="00DE2B28"/>
    <w:rsid w:val="00E27E17"/>
    <w:rsid w:val="00E47011"/>
    <w:rsid w:val="00E53EE9"/>
    <w:rsid w:val="00E76070"/>
    <w:rsid w:val="00EB4DCC"/>
    <w:rsid w:val="00EC5D5C"/>
    <w:rsid w:val="00F14CB2"/>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EAF41"/>
  <w15:docId w15:val="{610FB0F4-B11A-4A15-9F02-2CFE86E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0"/>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1"/>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4402">
      <w:bodyDiv w:val="1"/>
      <w:marLeft w:val="0"/>
      <w:marRight w:val="0"/>
      <w:marTop w:val="0"/>
      <w:marBottom w:val="0"/>
      <w:divBdr>
        <w:top w:val="none" w:sz="0" w:space="0" w:color="auto"/>
        <w:left w:val="none" w:sz="0" w:space="0" w:color="auto"/>
        <w:bottom w:val="none" w:sz="0" w:space="0" w:color="auto"/>
        <w:right w:val="none" w:sz="0" w:space="0" w:color="auto"/>
      </w:divBdr>
    </w:div>
    <w:div w:id="20756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642B0925D70241B78923AF9C34F7B3" ma:contentTypeVersion="12" ma:contentTypeDescription="Opret et nyt dokument." ma:contentTypeScope="" ma:versionID="51004b542b76f0826232c3b781f788de">
  <xsd:schema xmlns:xsd="http://www.w3.org/2001/XMLSchema" xmlns:xs="http://www.w3.org/2001/XMLSchema" xmlns:p="http://schemas.microsoft.com/office/2006/metadata/properties" xmlns:ns2="21eeb354-56e2-471c-b7fb-d07571e1d1f1" xmlns:ns3="80acec1c-4090-4588-94a6-4049ad4b56eb" targetNamespace="http://schemas.microsoft.com/office/2006/metadata/properties" ma:root="true" ma:fieldsID="48e58470fab7dde22433eae4dff58571" ns2:_="" ns3:_="">
    <xsd:import namespace="21eeb354-56e2-471c-b7fb-d07571e1d1f1"/>
    <xsd:import namespace="80acec1c-4090-4588-94a6-4049ad4b5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eb354-56e2-471c-b7fb-d07571e1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cec1c-4090-4588-94a6-4049ad4b56e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C65C-EF01-4C52-8D62-C8ABA028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eb354-56e2-471c-b7fb-d07571e1d1f1"/>
    <ds:schemaRef ds:uri="80acec1c-4090-4588-94a6-4049ad4b5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7C6B7-EED3-45D8-8A77-5099A7E2E054}">
  <ds:schemaRefs>
    <ds:schemaRef ds:uri="http://schemas.microsoft.com/sharepoint/v3/contenttype/forms"/>
  </ds:schemaRefs>
</ds:datastoreItem>
</file>

<file path=customXml/itemProps3.xml><?xml version="1.0" encoding="utf-8"?>
<ds:datastoreItem xmlns:ds="http://schemas.openxmlformats.org/officeDocument/2006/customXml" ds:itemID="{26CC81AB-2243-4AF6-9FBD-CDD93FD007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C3196-8DCE-40BD-A115-FA34787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1604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Anne Gadeberg</dc:creator>
  <cp:lastModifiedBy>Anne Klara Bom</cp:lastModifiedBy>
  <cp:revision>2</cp:revision>
  <dcterms:created xsi:type="dcterms:W3CDTF">2022-02-08T09:08:00Z</dcterms:created>
  <dcterms:modified xsi:type="dcterms:W3CDTF">2022-02-08T09:08:00Z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636597388134144501</vt:lpwstr>
  </property>
  <property fmtid="{D5CDD505-2E9C-101B-9397-08002B2CF9AE}" pid="6" name="OfficeInstanceGUID">
    <vt:lpwstr>{08021EAE-842E-49D7-8BA0-2CE14E8029F2}</vt:lpwstr>
  </property>
  <property fmtid="{D5CDD505-2E9C-101B-9397-08002B2CF9AE}" pid="7" name="ContentTypeId">
    <vt:lpwstr>0x01010007642B0925D70241B78923AF9C34F7B3</vt:lpwstr>
  </property>
</Properties>
</file>