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F01B23C">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0E95F5EA"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9E59915"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452555B8" w:rsidR="00774D50" w:rsidRPr="00774D50" w:rsidRDefault="00F45AA3" w:rsidP="00940050">
            <w:pPr>
              <w:pStyle w:val="DocInfoLine"/>
              <w:tabs>
                <w:tab w:val="clear" w:pos="2155"/>
              </w:tabs>
              <w:ind w:left="0" w:firstLine="0"/>
            </w:pPr>
            <w:r>
              <w:t>10</w:t>
            </w:r>
            <w:r w:rsidR="00005340">
              <w:t xml:space="preserve">. </w:t>
            </w:r>
            <w:r>
              <w:t xml:space="preserve">juni </w:t>
            </w:r>
            <w:r w:rsidR="006C799B">
              <w:t>2020</w:t>
            </w:r>
            <w:r w:rsidR="00340895">
              <w:t xml:space="preserve"> kl. 10.15-12.00</w:t>
            </w:r>
          </w:p>
        </w:tc>
      </w:tr>
      <w:tr w:rsidR="00774D50" w:rsidRPr="00774D50" w14:paraId="17D7EAF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D17696B"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4B1EACB6" w:rsidR="00774D50" w:rsidRPr="00774D50" w:rsidRDefault="00F45AA3" w:rsidP="00774D50">
            <w:pPr>
              <w:pStyle w:val="DocInfoLine"/>
              <w:tabs>
                <w:tab w:val="clear" w:pos="2155"/>
              </w:tabs>
              <w:ind w:left="0" w:firstLine="0"/>
              <w:rPr>
                <w:b/>
              </w:rPr>
            </w:pPr>
            <w:r>
              <w:t>Zoom</w:t>
            </w:r>
          </w:p>
        </w:tc>
      </w:tr>
      <w:tr w:rsidR="00774D50" w:rsidRPr="00774D50" w14:paraId="3AB32959"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054B9C8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1573FC20" w:rsidR="00774D50" w:rsidRPr="00774D50" w:rsidRDefault="005C1A31" w:rsidP="00774D50">
            <w:pPr>
              <w:pStyle w:val="DocInfoLine"/>
              <w:tabs>
                <w:tab w:val="clear" w:pos="2155"/>
              </w:tabs>
              <w:ind w:left="0" w:firstLine="0"/>
              <w:rPr>
                <w:b/>
              </w:rPr>
            </w:pPr>
            <w:r>
              <w:t xml:space="preserve">Søren Frank (SF), </w:t>
            </w:r>
            <w:r w:rsidR="004F4C7F">
              <w:t>Adam P</w:t>
            </w:r>
            <w:r w:rsidR="00911869">
              <w:t>a</w:t>
            </w:r>
            <w:r w:rsidR="004F4C7F">
              <w:t>u</w:t>
            </w:r>
            <w:r w:rsidR="00340895">
              <w:t>lsen (AP)</w:t>
            </w:r>
            <w:r w:rsidR="00164AEB">
              <w:t>,</w:t>
            </w:r>
            <w:r w:rsidR="00974CFA" w:rsidRPr="008815E9">
              <w:t xml:space="preserve"> Sten Pultz Moslund (SM),</w:t>
            </w:r>
            <w:r w:rsidR="006648B1">
              <w:t xml:space="preserve"> </w:t>
            </w:r>
            <w:r w:rsidR="00F45AA3">
              <w:t>Michael Nebeling Petersen (MP),</w:t>
            </w:r>
            <w:r w:rsidR="006C799B">
              <w:t xml:space="preserve"> Martin Hemmje Østergaard (MØ), Signe Amalie Larsen (SL), Line Jørgensen (LJ)</w:t>
            </w:r>
            <w:r w:rsidR="005B1A30">
              <w:t xml:space="preserve">, </w:t>
            </w:r>
            <w:r w:rsidR="00E5374C">
              <w:t>Signe Østergaard Christensen (SØ)</w:t>
            </w:r>
            <w:r w:rsidR="005B6AC6">
              <w:t>,</w:t>
            </w:r>
            <w:r w:rsidR="00940050">
              <w:t xml:space="preserve"> </w:t>
            </w:r>
            <w:r w:rsidR="005B6AC6">
              <w:t>Jeanet Dal (JD)</w:t>
            </w:r>
            <w:r w:rsidR="005329E0">
              <w:t xml:space="preserve"> </w:t>
            </w:r>
          </w:p>
        </w:tc>
      </w:tr>
      <w:tr w:rsidR="008815E9" w:rsidRPr="008815E9" w14:paraId="4804934B"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3F383778" w14:textId="77777777" w:rsidR="008815E9" w:rsidRDefault="008815E9" w:rsidP="00774D50">
            <w:pPr>
              <w:pStyle w:val="DocInfoLine"/>
              <w:tabs>
                <w:tab w:val="clear" w:pos="2155"/>
              </w:tabs>
              <w:ind w:left="0" w:firstLine="0"/>
              <w:rPr>
                <w:b/>
              </w:rPr>
            </w:pPr>
            <w:r>
              <w:rPr>
                <w:b/>
              </w:rPr>
              <w:t>Afbud fra:</w:t>
            </w:r>
          </w:p>
          <w:p w14:paraId="09B3492D" w14:textId="075B5D5C" w:rsidR="00F45AA3" w:rsidRDefault="00F45AA3" w:rsidP="00774D50">
            <w:pPr>
              <w:pStyle w:val="DocInfoLine"/>
              <w:tabs>
                <w:tab w:val="clear" w:pos="2155"/>
              </w:tabs>
              <w:ind w:left="0" w:firstLine="0"/>
              <w:rPr>
                <w:b/>
              </w:rPr>
            </w:pPr>
            <w:r>
              <w:rPr>
                <w:b/>
              </w:rPr>
              <w:t>Udeblevet:</w:t>
            </w:r>
          </w:p>
        </w:tc>
        <w:tc>
          <w:tcPr>
            <w:tcW w:w="5358" w:type="dxa"/>
            <w:tcBorders>
              <w:top w:val="nil"/>
              <w:left w:val="nil"/>
              <w:bottom w:val="nil"/>
              <w:right w:val="nil"/>
            </w:tcBorders>
          </w:tcPr>
          <w:p w14:paraId="7FEBD69A" w14:textId="4A80CF6B" w:rsidR="008815E9" w:rsidRDefault="00F45AA3" w:rsidP="00774D50">
            <w:pPr>
              <w:pStyle w:val="DocInfoLine"/>
              <w:tabs>
                <w:tab w:val="clear" w:pos="2155"/>
              </w:tabs>
              <w:ind w:left="0" w:firstLine="0"/>
            </w:pPr>
            <w:r>
              <w:t>Anne Klara Bom (AB), Charlotte Kroløkke (CK)</w:t>
            </w:r>
          </w:p>
          <w:p w14:paraId="3E0B067C" w14:textId="643B1DD8" w:rsidR="00F45AA3" w:rsidRPr="008815E9" w:rsidRDefault="00F45AA3" w:rsidP="00774D50">
            <w:pPr>
              <w:pStyle w:val="DocInfoLine"/>
              <w:tabs>
                <w:tab w:val="clear" w:pos="2155"/>
              </w:tabs>
              <w:ind w:left="0" w:firstLine="0"/>
            </w:pPr>
            <w:r>
              <w:t>Koral Levy (KL), Mervan Erdem (ME)</w:t>
            </w:r>
          </w:p>
        </w:tc>
      </w:tr>
      <w:tr w:rsidR="00774D50" w:rsidRPr="00774D50" w14:paraId="6EE1C162" w14:textId="77777777" w:rsidTr="0F01B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text1" w:themeTint="7F" w:themeShade="00"/>
              <w:right w:val="nil"/>
            </w:tcBorders>
          </w:tcPr>
          <w:p w14:paraId="65F4286C" w14:textId="6411058E" w:rsidR="00774D50" w:rsidRPr="00774D50" w:rsidRDefault="00E5374C" w:rsidP="00774D50">
            <w:pPr>
              <w:pStyle w:val="DocInfoLine"/>
              <w:tabs>
                <w:tab w:val="clear" w:pos="2155"/>
              </w:tabs>
              <w:ind w:left="0" w:firstLine="0"/>
              <w:rPr>
                <w:b/>
              </w:rPr>
            </w:pPr>
            <w:bookmarkStart w:id="4" w:name="LAN_Taken"/>
            <w:r>
              <w:rPr>
                <w:b/>
              </w:rPr>
              <w:t>Referent</w:t>
            </w:r>
            <w:bookmarkEnd w:id="4"/>
            <w:r w:rsidRPr="00774D50">
              <w:rPr>
                <w:b/>
              </w:rPr>
              <w:t>:</w:t>
            </w:r>
          </w:p>
        </w:tc>
        <w:tc>
          <w:tcPr>
            <w:tcW w:w="5358" w:type="dxa"/>
            <w:tcBorders>
              <w:top w:val="nil"/>
              <w:left w:val="nil"/>
              <w:bottom w:val="single" w:sz="2" w:space="0" w:color="808080" w:themeColor="text1" w:themeTint="7F" w:themeShade="00"/>
              <w:right w:val="nil"/>
            </w:tcBorders>
          </w:tcPr>
          <w:p w14:paraId="62BFB077" w14:textId="4ABFB01A" w:rsidR="00774D50" w:rsidRPr="00774D50" w:rsidRDefault="006648B1" w:rsidP="00774D50">
            <w:pPr>
              <w:pStyle w:val="DocInfoLine"/>
              <w:tabs>
                <w:tab w:val="clear" w:pos="2155"/>
              </w:tabs>
              <w:ind w:left="0" w:firstLine="0"/>
            </w:pPr>
            <w:r>
              <w:t>Ingelise Nielsen (IN)</w:t>
            </w:r>
          </w:p>
        </w:tc>
      </w:tr>
    </w:tbl>
    <w:p w14:paraId="14C78A17" w14:textId="05542B02" w:rsidR="0F01B23C" w:rsidRDefault="0F01B23C"/>
    <w:p w14:paraId="20F102EB" w14:textId="77777777" w:rsidR="006C799B" w:rsidRDefault="006C799B" w:rsidP="006C799B">
      <w:pPr>
        <w:framePr w:hSpace="141" w:wrap="around" w:vAnchor="page" w:hAnchor="margin" w:y="3766"/>
      </w:pPr>
    </w:p>
    <w:p w14:paraId="633C5C89" w14:textId="10B26AC6" w:rsidR="006C799B" w:rsidRDefault="006C799B" w:rsidP="006C799B">
      <w:pPr>
        <w:pStyle w:val="Listeafsnit"/>
        <w:framePr w:hSpace="141" w:wrap="around" w:vAnchor="page" w:hAnchor="margin" w:y="3766"/>
        <w:numPr>
          <w:ilvl w:val="0"/>
          <w:numId w:val="21"/>
        </w:numPr>
      </w:pP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7B517D1D">
        <w:tc>
          <w:tcPr>
            <w:tcW w:w="9072" w:type="dxa"/>
          </w:tcPr>
          <w:p w14:paraId="184D279E" w14:textId="36292031" w:rsidR="00540D66" w:rsidRPr="00927F92" w:rsidRDefault="00540D66" w:rsidP="0052532B">
            <w:pPr>
              <w:rPr>
                <w:rFonts w:asciiTheme="minorHAnsi" w:hAnsiTheme="minorHAnsi" w:cstheme="minorHAnsi"/>
                <w:b/>
                <w:bCs/>
                <w:sz w:val="22"/>
                <w:szCs w:val="22"/>
              </w:rPr>
            </w:pPr>
            <w:r w:rsidRPr="00927F92">
              <w:rPr>
                <w:rFonts w:asciiTheme="minorHAnsi" w:hAnsiTheme="minorHAnsi" w:cstheme="minorHAnsi"/>
                <w:b/>
                <w:bCs/>
                <w:sz w:val="22"/>
                <w:szCs w:val="22"/>
              </w:rPr>
              <w:t>Dagsorden</w:t>
            </w:r>
          </w:p>
          <w:p w14:paraId="7C47A336" w14:textId="35E7FC90"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1. Godkendelse af dagsorden</w:t>
            </w:r>
          </w:p>
          <w:p w14:paraId="1FD0EB51" w14:textId="615A0CA7"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Dagsordenen blev godkendt.</w:t>
            </w:r>
          </w:p>
          <w:p w14:paraId="56A43F94" w14:textId="7627F398" w:rsidR="00A179C2" w:rsidRPr="00927F92" w:rsidRDefault="00A179C2" w:rsidP="0052532B">
            <w:pPr>
              <w:rPr>
                <w:rFonts w:asciiTheme="minorHAnsi" w:hAnsiTheme="minorHAnsi" w:cstheme="minorHAnsi"/>
                <w:sz w:val="22"/>
                <w:szCs w:val="22"/>
              </w:rPr>
            </w:pPr>
          </w:p>
          <w:p w14:paraId="531F183F" w14:textId="648B6556"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b/>
                <w:bCs/>
                <w:sz w:val="22"/>
                <w:szCs w:val="22"/>
              </w:rPr>
              <w:t>2</w:t>
            </w:r>
            <w:r w:rsidRPr="00927F92">
              <w:rPr>
                <w:rFonts w:asciiTheme="minorHAnsi" w:hAnsiTheme="minorHAnsi" w:cstheme="minorHAnsi"/>
                <w:sz w:val="22"/>
                <w:szCs w:val="22"/>
              </w:rPr>
              <w:t xml:space="preserve">. </w:t>
            </w:r>
            <w:sdt>
              <w:sdtPr>
                <w:rPr>
                  <w:rFonts w:asciiTheme="minorHAnsi" w:hAnsiTheme="minorHAnsi" w:cstheme="minorHAnsi"/>
                  <w:b/>
                  <w:bCs/>
                  <w:sz w:val="22"/>
                  <w:szCs w:val="22"/>
                </w:rPr>
                <w:alias w:val="Dagsordenpunkt 2"/>
                <w:tag w:val="Dagsordenpunkt_x0020_2"/>
                <w:id w:val="242603930"/>
                <w:placeholder>
                  <w:docPart w:val="DEFF13DB807D4FC584962DF6FF8E7F15"/>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r w:rsidRPr="00927F92">
                  <w:rPr>
                    <w:rFonts w:asciiTheme="minorHAnsi" w:hAnsiTheme="minorHAnsi" w:cstheme="minorHAnsi"/>
                    <w:b/>
                    <w:bCs/>
                    <w:sz w:val="22"/>
                    <w:szCs w:val="22"/>
                  </w:rPr>
                  <w:t xml:space="preserve">Orientering om godkendt referat fra møde i studienævnet </w:t>
                </w:r>
                <w:r w:rsidR="00A1266E" w:rsidRPr="00927F92">
                  <w:rPr>
                    <w:rFonts w:asciiTheme="minorHAnsi" w:hAnsiTheme="minorHAnsi" w:cstheme="minorHAnsi"/>
                    <w:b/>
                    <w:bCs/>
                    <w:sz w:val="22"/>
                    <w:szCs w:val="22"/>
                  </w:rPr>
                  <w:t>den 22. april</w:t>
                </w:r>
                <w:r w:rsidRPr="00927F92">
                  <w:rPr>
                    <w:rFonts w:asciiTheme="minorHAnsi" w:hAnsiTheme="minorHAnsi" w:cstheme="minorHAnsi"/>
                    <w:b/>
                    <w:bCs/>
                    <w:sz w:val="22"/>
                    <w:szCs w:val="22"/>
                  </w:rPr>
                  <w:t xml:space="preserve"> 20</w:t>
                </w:r>
                <w:r w:rsidR="006648B1" w:rsidRPr="00927F92">
                  <w:rPr>
                    <w:rFonts w:asciiTheme="minorHAnsi" w:hAnsiTheme="minorHAnsi" w:cstheme="minorHAnsi"/>
                    <w:b/>
                    <w:bCs/>
                    <w:sz w:val="22"/>
                    <w:szCs w:val="22"/>
                  </w:rPr>
                  <w:t>20</w:t>
                </w:r>
              </w:sdtContent>
            </w:sdt>
          </w:p>
          <w:p w14:paraId="692CDAA1" w14:textId="29812F26" w:rsidR="00A179C2" w:rsidRPr="00927F92" w:rsidRDefault="00A179C2" w:rsidP="0052532B">
            <w:pPr>
              <w:rPr>
                <w:rFonts w:asciiTheme="minorHAnsi" w:hAnsiTheme="minorHAnsi" w:cstheme="minorHAnsi"/>
                <w:sz w:val="22"/>
                <w:szCs w:val="22"/>
              </w:rPr>
            </w:pPr>
            <w:r w:rsidRPr="00927F92">
              <w:rPr>
                <w:rFonts w:asciiTheme="minorHAnsi" w:hAnsiTheme="minorHAnsi" w:cstheme="minorHAnsi"/>
                <w:sz w:val="22"/>
                <w:szCs w:val="22"/>
              </w:rPr>
              <w:t xml:space="preserve">    Referatet blev taget til efterretning.</w:t>
            </w:r>
          </w:p>
          <w:p w14:paraId="4E096A73" w14:textId="77777777" w:rsidR="00A179C2" w:rsidRPr="00927F92" w:rsidRDefault="00A179C2" w:rsidP="0052532B">
            <w:pPr>
              <w:rPr>
                <w:rFonts w:asciiTheme="minorHAnsi" w:hAnsiTheme="minorHAnsi" w:cstheme="minorHAnsi"/>
                <w:sz w:val="22"/>
                <w:szCs w:val="22"/>
              </w:rPr>
            </w:pPr>
          </w:p>
          <w:p w14:paraId="5A45AF24" w14:textId="69A97938" w:rsidR="00A179C2" w:rsidRPr="00927F92" w:rsidRDefault="00A179C2" w:rsidP="0052532B">
            <w:pPr>
              <w:rPr>
                <w:rFonts w:asciiTheme="minorHAnsi" w:hAnsiTheme="minorHAnsi" w:cstheme="minorHAnsi"/>
                <w:b/>
                <w:bCs/>
                <w:sz w:val="22"/>
                <w:szCs w:val="22"/>
              </w:rPr>
            </w:pPr>
            <w:r w:rsidRPr="00927F92">
              <w:rPr>
                <w:rFonts w:asciiTheme="minorHAnsi" w:hAnsiTheme="minorHAnsi" w:cstheme="minorHAnsi"/>
                <w:b/>
                <w:bCs/>
                <w:sz w:val="22"/>
                <w:szCs w:val="22"/>
              </w:rPr>
              <w:t>3.  Meddelelser</w:t>
            </w:r>
          </w:p>
          <w:p w14:paraId="3E5CF176" w14:textId="55D403F9" w:rsidR="00A179C2" w:rsidRPr="00927F9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a) </w:t>
            </w:r>
            <w:r w:rsidR="00A179C2" w:rsidRPr="00927F92">
              <w:rPr>
                <w:rFonts w:asciiTheme="minorHAnsi" w:hAnsiTheme="minorHAnsi" w:cstheme="minorHAnsi"/>
                <w:i/>
                <w:sz w:val="22"/>
                <w:szCs w:val="22"/>
              </w:rPr>
              <w:t>Studienævnsformand</w:t>
            </w:r>
          </w:p>
          <w:p w14:paraId="41A956E0" w14:textId="16525CB7" w:rsidR="00927F92" w:rsidRPr="00927F92" w:rsidRDefault="00927F92" w:rsidP="00927F92">
            <w:pPr>
              <w:pStyle w:val="Listeafsnit"/>
              <w:numPr>
                <w:ilvl w:val="0"/>
                <w:numId w:val="41"/>
              </w:numPr>
              <w:rPr>
                <w:rFonts w:cstheme="minorHAnsi"/>
                <w:iCs/>
              </w:rPr>
            </w:pPr>
            <w:r w:rsidRPr="00927F92">
              <w:rPr>
                <w:rFonts w:cstheme="minorHAnsi"/>
                <w:iCs/>
              </w:rPr>
              <w:t>Studienævnsformanden orienterede om, at Michael Nebeling Petersen (suppleant i VIP-gruppen for Kultur og Formidling) er blevet indkaldt på ubestemt tid, da Charlotte Kroløkke har orlov.</w:t>
            </w:r>
          </w:p>
          <w:p w14:paraId="70BB9F49" w14:textId="0D2D538A" w:rsidR="00927F92" w:rsidRDefault="00927F92" w:rsidP="00927F92">
            <w:pPr>
              <w:pStyle w:val="Listeafsnit"/>
              <w:numPr>
                <w:ilvl w:val="0"/>
                <w:numId w:val="41"/>
              </w:numPr>
              <w:rPr>
                <w:rFonts w:cstheme="minorHAnsi"/>
                <w:iCs/>
              </w:rPr>
            </w:pPr>
            <w:r>
              <w:rPr>
                <w:rFonts w:cstheme="minorHAnsi"/>
                <w:iCs/>
              </w:rPr>
              <w:t>De tilvalg, som studienævnet har ansvaret for – inklusive tredjeåret på Litteraturvidenskab</w:t>
            </w:r>
            <w:r w:rsidR="009B2DCE">
              <w:rPr>
                <w:rFonts w:cstheme="minorHAnsi"/>
                <w:iCs/>
              </w:rPr>
              <w:t>, som ikke formelt set er et tilvalg</w:t>
            </w:r>
            <w:r>
              <w:rPr>
                <w:rFonts w:cstheme="minorHAnsi"/>
                <w:iCs/>
              </w:rPr>
              <w:t xml:space="preserve"> – er blevet oprettet. Dog er vi blevet bedt om at finde </w:t>
            </w:r>
            <w:r w:rsidR="00F47CA6">
              <w:rPr>
                <w:rFonts w:cstheme="minorHAnsi"/>
                <w:iCs/>
              </w:rPr>
              <w:t xml:space="preserve">mindre </w:t>
            </w:r>
            <w:r>
              <w:rPr>
                <w:rFonts w:cstheme="minorHAnsi"/>
                <w:iCs/>
              </w:rPr>
              <w:t>besparelser på tredjeåret, da det med 16 tilmeldte kører med underskud</w:t>
            </w:r>
            <w:r w:rsidR="009B2DCE">
              <w:rPr>
                <w:rFonts w:cstheme="minorHAnsi"/>
                <w:iCs/>
              </w:rPr>
              <w:t xml:space="preserve"> (vi har skåret 1 SKT væk på Litterært forfatterskab og justeret på SKT ved Ny litteratur og Bachelorprojektseminar)</w:t>
            </w:r>
            <w:r>
              <w:rPr>
                <w:rFonts w:cstheme="minorHAnsi"/>
                <w:iCs/>
              </w:rPr>
              <w:t>.</w:t>
            </w:r>
            <w:r w:rsidR="00DD4D7D">
              <w:rPr>
                <w:rFonts w:cstheme="minorHAnsi"/>
                <w:iCs/>
              </w:rPr>
              <w:t xml:space="preserve"> KRoF er oprettet med 31 førsteprioriteter, og Æstetik og Kulturanalyse er oprettet med 19 førsteprioriteter.</w:t>
            </w:r>
          </w:p>
          <w:p w14:paraId="09B20264" w14:textId="7B58D1CA" w:rsidR="00A179C2" w:rsidRPr="00927F92" w:rsidRDefault="00127B16" w:rsidP="00127B16">
            <w:pPr>
              <w:pStyle w:val="Listeafsnit"/>
              <w:rPr>
                <w:rFonts w:cstheme="minorHAnsi"/>
                <w:iCs/>
              </w:rPr>
            </w:pPr>
            <w:r>
              <w:rPr>
                <w:rFonts w:cstheme="minorHAnsi"/>
                <w:iCs/>
              </w:rPr>
              <w:t xml:space="preserve">På sigt er der på grund af dimensioneringen den udfordring, at hvor vi før havde </w:t>
            </w:r>
            <w:r w:rsidR="009B2DCE">
              <w:rPr>
                <w:rFonts w:cstheme="minorHAnsi"/>
                <w:iCs/>
              </w:rPr>
              <w:t xml:space="preserve">ca. </w:t>
            </w:r>
            <w:r>
              <w:rPr>
                <w:rFonts w:cstheme="minorHAnsi"/>
                <w:iCs/>
              </w:rPr>
              <w:t xml:space="preserve">7500 studerende på Humaniora, har vi nu kun </w:t>
            </w:r>
            <w:r w:rsidR="009B2DCE">
              <w:rPr>
                <w:rFonts w:cstheme="minorHAnsi"/>
                <w:iCs/>
              </w:rPr>
              <w:t xml:space="preserve">ca. </w:t>
            </w:r>
            <w:r>
              <w:rPr>
                <w:rFonts w:cstheme="minorHAnsi"/>
                <w:iCs/>
              </w:rPr>
              <w:t>4300, så tilvalgene er pressede, og det vil i den kommende tid blive diskuteret, hvor mange</w:t>
            </w:r>
            <w:r w:rsidR="009B2DCE">
              <w:rPr>
                <w:rFonts w:cstheme="minorHAnsi"/>
                <w:iCs/>
              </w:rPr>
              <w:t xml:space="preserve"> og hvilke</w:t>
            </w:r>
            <w:r>
              <w:rPr>
                <w:rFonts w:cstheme="minorHAnsi"/>
                <w:iCs/>
              </w:rPr>
              <w:t xml:space="preserve"> vi kan opretholde.</w:t>
            </w:r>
          </w:p>
          <w:p w14:paraId="3F47FB54" w14:textId="2057A68F" w:rsidR="00A179C2" w:rsidRPr="00927F92" w:rsidRDefault="0078045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b) </w:t>
            </w:r>
            <w:r w:rsidR="00A179C2" w:rsidRPr="00927F92">
              <w:rPr>
                <w:rFonts w:asciiTheme="minorHAnsi" w:hAnsiTheme="minorHAnsi" w:cstheme="minorHAnsi"/>
                <w:i/>
                <w:sz w:val="22"/>
                <w:szCs w:val="22"/>
              </w:rPr>
              <w:t>Studiel</w:t>
            </w:r>
            <w:r w:rsidR="00A1266E" w:rsidRPr="00927F92">
              <w:rPr>
                <w:rFonts w:asciiTheme="minorHAnsi" w:hAnsiTheme="minorHAnsi" w:cstheme="minorHAnsi"/>
                <w:i/>
                <w:sz w:val="22"/>
                <w:szCs w:val="22"/>
              </w:rPr>
              <w:t>eder Litteraturvidenskab</w:t>
            </w:r>
          </w:p>
          <w:p w14:paraId="6B099C31" w14:textId="45FAB221" w:rsidR="005329E0" w:rsidRPr="00927F92" w:rsidRDefault="00127B16" w:rsidP="00A1266E">
            <w:pPr>
              <w:pStyle w:val="Listeafsnit"/>
              <w:numPr>
                <w:ilvl w:val="1"/>
                <w:numId w:val="30"/>
              </w:numPr>
              <w:rPr>
                <w:rFonts w:cstheme="minorHAnsi"/>
                <w:iCs/>
              </w:rPr>
            </w:pPr>
            <w:r>
              <w:rPr>
                <w:rFonts w:cstheme="minorHAnsi"/>
                <w:iCs/>
              </w:rPr>
              <w:lastRenderedPageBreak/>
              <w:t xml:space="preserve">Der er blevet fordelt vejledere til </w:t>
            </w:r>
            <w:r w:rsidR="009B2DCE">
              <w:rPr>
                <w:rFonts w:cstheme="minorHAnsi"/>
                <w:iCs/>
              </w:rPr>
              <w:t xml:space="preserve">29 </w:t>
            </w:r>
            <w:r>
              <w:rPr>
                <w:rFonts w:cstheme="minorHAnsi"/>
                <w:iCs/>
              </w:rPr>
              <w:t>bachelorprojekter. Der er enkelte, som har fået en vejleder, som de ikke har ønsket som en af deres tre førsteprioriteter</w:t>
            </w:r>
            <w:r w:rsidR="009B2DCE">
              <w:rPr>
                <w:rFonts w:cstheme="minorHAnsi"/>
                <w:iCs/>
              </w:rPr>
              <w:t xml:space="preserve"> (oftest fordi vejlederne ikke er til rådighed)</w:t>
            </w:r>
            <w:r>
              <w:rPr>
                <w:rFonts w:cstheme="minorHAnsi"/>
                <w:iCs/>
              </w:rPr>
              <w:t>, men langt de fleste har fået deres førsteprioritetsønske opfyldt.</w:t>
            </w:r>
          </w:p>
          <w:p w14:paraId="4781891A" w14:textId="08A813D3" w:rsidR="00A179C2" w:rsidRDefault="00005340" w:rsidP="0052532B">
            <w:pPr>
              <w:rPr>
                <w:rFonts w:asciiTheme="minorHAnsi" w:hAnsiTheme="minorHAnsi" w:cstheme="minorHAnsi"/>
                <w:i/>
                <w:sz w:val="22"/>
                <w:szCs w:val="22"/>
              </w:rPr>
            </w:pPr>
            <w:r w:rsidRPr="00927F92">
              <w:rPr>
                <w:rFonts w:asciiTheme="minorHAnsi" w:hAnsiTheme="minorHAnsi" w:cstheme="minorHAnsi"/>
                <w:i/>
                <w:sz w:val="22"/>
                <w:szCs w:val="22"/>
              </w:rPr>
              <w:t xml:space="preserve">c) </w:t>
            </w:r>
            <w:r w:rsidR="00A179C2" w:rsidRPr="00927F92">
              <w:rPr>
                <w:rFonts w:asciiTheme="minorHAnsi" w:hAnsiTheme="minorHAnsi" w:cstheme="minorHAnsi"/>
                <w:i/>
                <w:sz w:val="22"/>
                <w:szCs w:val="22"/>
              </w:rPr>
              <w:t>Studieleder</w:t>
            </w:r>
            <w:r w:rsidRPr="00927F92">
              <w:rPr>
                <w:rFonts w:asciiTheme="minorHAnsi" w:hAnsiTheme="minorHAnsi" w:cstheme="minorHAnsi"/>
                <w:i/>
                <w:sz w:val="22"/>
                <w:szCs w:val="22"/>
              </w:rPr>
              <w:t xml:space="preserve"> </w:t>
            </w:r>
            <w:r w:rsidR="00A1266E" w:rsidRPr="00927F92">
              <w:rPr>
                <w:rFonts w:asciiTheme="minorHAnsi" w:hAnsiTheme="minorHAnsi" w:cstheme="minorHAnsi"/>
                <w:i/>
                <w:sz w:val="22"/>
                <w:szCs w:val="22"/>
              </w:rPr>
              <w:t>Kulturstudier</w:t>
            </w:r>
          </w:p>
          <w:p w14:paraId="330D45F1" w14:textId="403F641A" w:rsidR="008F6030" w:rsidRPr="008F6030" w:rsidRDefault="008F6030" w:rsidP="008F6030">
            <w:pPr>
              <w:pStyle w:val="Listeafsnit"/>
              <w:numPr>
                <w:ilvl w:val="0"/>
                <w:numId w:val="43"/>
              </w:numPr>
              <w:rPr>
                <w:rFonts w:cstheme="minorHAnsi"/>
                <w:i/>
              </w:rPr>
            </w:pPr>
            <w:r>
              <w:rPr>
                <w:rFonts w:cstheme="minorHAnsi"/>
                <w:iCs/>
              </w:rPr>
              <w:t>Ingen meddelelser.</w:t>
            </w:r>
          </w:p>
          <w:p w14:paraId="7CE9FFD2" w14:textId="5E7E7B8C" w:rsidR="007820CE" w:rsidRPr="008F6030" w:rsidRDefault="007820CE" w:rsidP="008F6030">
            <w:pPr>
              <w:rPr>
                <w:rFonts w:cstheme="minorHAnsi"/>
                <w:iCs/>
              </w:rPr>
            </w:pPr>
          </w:p>
          <w:p w14:paraId="7D67E4AD" w14:textId="5AF01229" w:rsidR="00862920" w:rsidRDefault="0030543E" w:rsidP="0052532B">
            <w:pPr>
              <w:rPr>
                <w:rFonts w:asciiTheme="minorHAnsi" w:hAnsiTheme="minorHAnsi" w:cstheme="minorHAnsi"/>
                <w:i/>
                <w:sz w:val="22"/>
                <w:szCs w:val="22"/>
              </w:rPr>
            </w:pPr>
            <w:r w:rsidRPr="00927F92">
              <w:rPr>
                <w:rFonts w:asciiTheme="minorHAnsi" w:hAnsiTheme="minorHAnsi" w:cstheme="minorHAnsi"/>
                <w:i/>
                <w:sz w:val="22"/>
                <w:szCs w:val="22"/>
              </w:rPr>
              <w:t>d</w:t>
            </w:r>
            <w:r w:rsidR="00780450" w:rsidRPr="00927F92">
              <w:rPr>
                <w:rFonts w:asciiTheme="minorHAnsi" w:hAnsiTheme="minorHAnsi" w:cstheme="minorHAnsi"/>
                <w:i/>
                <w:sz w:val="22"/>
                <w:szCs w:val="22"/>
              </w:rPr>
              <w:t xml:space="preserve">) </w:t>
            </w:r>
            <w:r w:rsidR="00A179C2" w:rsidRPr="00927F92">
              <w:rPr>
                <w:rFonts w:asciiTheme="minorHAnsi" w:hAnsiTheme="minorHAnsi" w:cstheme="minorHAnsi"/>
                <w:i/>
                <w:sz w:val="22"/>
                <w:szCs w:val="22"/>
              </w:rPr>
              <w:t>De studerende</w:t>
            </w:r>
          </w:p>
          <w:p w14:paraId="6D991F85" w14:textId="39B61D1B" w:rsidR="0030543E" w:rsidRPr="008F6030" w:rsidRDefault="008F6030" w:rsidP="0052532B">
            <w:pPr>
              <w:pStyle w:val="Listeafsnit"/>
              <w:numPr>
                <w:ilvl w:val="0"/>
                <w:numId w:val="44"/>
              </w:numPr>
              <w:rPr>
                <w:rFonts w:cstheme="minorHAnsi"/>
                <w:i/>
              </w:rPr>
            </w:pPr>
            <w:r>
              <w:rPr>
                <w:rFonts w:cstheme="minorHAnsi"/>
                <w:iCs/>
              </w:rPr>
              <w:t>Ingen meddelelser</w:t>
            </w:r>
          </w:p>
          <w:p w14:paraId="35C8E888" w14:textId="77777777" w:rsidR="007923CE" w:rsidRDefault="0030543E" w:rsidP="0030543E">
            <w:pPr>
              <w:rPr>
                <w:rFonts w:asciiTheme="minorHAnsi" w:hAnsiTheme="minorHAnsi" w:cstheme="minorHAnsi"/>
                <w:i/>
                <w:iCs/>
                <w:sz w:val="22"/>
                <w:szCs w:val="22"/>
              </w:rPr>
            </w:pPr>
            <w:r w:rsidRPr="00927F92">
              <w:rPr>
                <w:rFonts w:asciiTheme="minorHAnsi" w:hAnsiTheme="minorHAnsi" w:cstheme="minorHAnsi"/>
                <w:i/>
                <w:iCs/>
                <w:sz w:val="22"/>
                <w:szCs w:val="22"/>
              </w:rPr>
              <w:t>e</w:t>
            </w:r>
            <w:r w:rsidR="00780450" w:rsidRPr="00927F92">
              <w:rPr>
                <w:rFonts w:asciiTheme="minorHAnsi" w:hAnsiTheme="minorHAnsi" w:cstheme="minorHAnsi"/>
                <w:i/>
                <w:iCs/>
                <w:sz w:val="22"/>
                <w:szCs w:val="22"/>
              </w:rPr>
              <w:t xml:space="preserve">) </w:t>
            </w:r>
            <w:r w:rsidR="00A179C2" w:rsidRPr="00927F92">
              <w:rPr>
                <w:rFonts w:asciiTheme="minorHAnsi" w:hAnsiTheme="minorHAnsi" w:cstheme="minorHAnsi"/>
                <w:i/>
                <w:iCs/>
                <w:sz w:val="22"/>
                <w:szCs w:val="22"/>
              </w:rPr>
              <w:t>Andr</w:t>
            </w:r>
            <w:r w:rsidR="008F6030">
              <w:rPr>
                <w:rFonts w:asciiTheme="minorHAnsi" w:hAnsiTheme="minorHAnsi" w:cstheme="minorHAnsi"/>
                <w:i/>
                <w:iCs/>
                <w:sz w:val="22"/>
                <w:szCs w:val="22"/>
              </w:rPr>
              <w:t>e</w:t>
            </w:r>
          </w:p>
          <w:p w14:paraId="422DCAD7" w14:textId="3FB77B0A" w:rsidR="008F6030" w:rsidRPr="008F6030" w:rsidRDefault="008F6030" w:rsidP="008F6030">
            <w:pPr>
              <w:pStyle w:val="Listeafsnit"/>
              <w:numPr>
                <w:ilvl w:val="0"/>
                <w:numId w:val="45"/>
              </w:numPr>
              <w:rPr>
                <w:rFonts w:cstheme="minorHAnsi"/>
                <w:i/>
                <w:iCs/>
              </w:rPr>
            </w:pPr>
            <w:r>
              <w:rPr>
                <w:rFonts w:cstheme="minorHAnsi"/>
              </w:rPr>
              <w:t xml:space="preserve">Kulturstudier har i fællesudbuddet godkendt </w:t>
            </w:r>
            <w:r w:rsidR="00972E54">
              <w:rPr>
                <w:rFonts w:cstheme="minorHAnsi"/>
              </w:rPr>
              <w:t>to</w:t>
            </w:r>
            <w:r>
              <w:rPr>
                <w:rFonts w:cstheme="minorHAnsi"/>
              </w:rPr>
              <w:t xml:space="preserve"> valgfag, så de studerende på uddannelsen har i alt </w:t>
            </w:r>
            <w:r w:rsidR="00972E54">
              <w:rPr>
                <w:rFonts w:cstheme="minorHAnsi"/>
              </w:rPr>
              <w:t>ni</w:t>
            </w:r>
            <w:r>
              <w:rPr>
                <w:rFonts w:cstheme="minorHAnsi"/>
              </w:rPr>
              <w:t xml:space="preserve"> valgfag at vælge imellem</w:t>
            </w:r>
            <w:r w:rsidR="00972E54">
              <w:rPr>
                <w:rFonts w:cstheme="minorHAnsi"/>
              </w:rPr>
              <w:t xml:space="preserve"> (inklusiv projektorienteret forløb og selvstuderet emne)</w:t>
            </w:r>
            <w:r>
              <w:rPr>
                <w:rFonts w:cstheme="minorHAnsi"/>
              </w:rPr>
              <w:t>.</w:t>
            </w:r>
          </w:p>
          <w:p w14:paraId="68F3D1B9" w14:textId="21AE60E5" w:rsidR="008F6030" w:rsidRDefault="008F6030" w:rsidP="008F6030">
            <w:pPr>
              <w:pStyle w:val="Listeafsnit"/>
              <w:rPr>
                <w:rFonts w:cstheme="minorHAnsi"/>
              </w:rPr>
            </w:pPr>
            <w:r>
              <w:rPr>
                <w:rFonts w:cstheme="minorHAnsi"/>
              </w:rPr>
              <w:t xml:space="preserve">På BA </w:t>
            </w:r>
            <w:r w:rsidR="001321DD">
              <w:rPr>
                <w:rFonts w:cstheme="minorHAnsi"/>
              </w:rPr>
              <w:t>L</w:t>
            </w:r>
            <w:r>
              <w:rPr>
                <w:rFonts w:cstheme="minorHAnsi"/>
              </w:rPr>
              <w:t xml:space="preserve">itteraturvidenskab er der godkendt i alt otte valgfag og på kandidaten godt ti. </w:t>
            </w:r>
          </w:p>
          <w:p w14:paraId="199EFE06" w14:textId="4C2CEE09" w:rsidR="008F6030" w:rsidRPr="008F6030" w:rsidRDefault="008F6030" w:rsidP="008F6030">
            <w:pPr>
              <w:pStyle w:val="Listeafsnit"/>
              <w:numPr>
                <w:ilvl w:val="0"/>
                <w:numId w:val="45"/>
              </w:numPr>
              <w:rPr>
                <w:rFonts w:cstheme="minorHAnsi"/>
                <w:i/>
                <w:iCs/>
              </w:rPr>
            </w:pPr>
            <w:r>
              <w:rPr>
                <w:rFonts w:cstheme="minorHAnsi"/>
              </w:rPr>
              <w:t>På både Litteraturvidenskab og Kulturstudier er eksamensplaner</w:t>
            </w:r>
            <w:r w:rsidR="0085617C">
              <w:rPr>
                <w:rFonts w:cstheme="minorHAnsi"/>
              </w:rPr>
              <w:t>ne offentliggjort</w:t>
            </w:r>
            <w:r>
              <w:rPr>
                <w:rFonts w:cstheme="minorHAnsi"/>
              </w:rPr>
              <w:t>.</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7B517D1D">
        <w:trPr>
          <w:trHeight w:val="3944"/>
        </w:trPr>
        <w:tc>
          <w:tcPr>
            <w:tcW w:w="9072" w:type="dxa"/>
          </w:tcPr>
          <w:p w14:paraId="5022CF85" w14:textId="77777777" w:rsidR="00C16A54" w:rsidRPr="00927F92" w:rsidRDefault="00C16A54" w:rsidP="0052532B">
            <w:pPr>
              <w:rPr>
                <w:rFonts w:asciiTheme="minorHAnsi" w:hAnsiTheme="minorHAnsi" w:cstheme="minorHAnsi"/>
                <w:sz w:val="22"/>
                <w:szCs w:val="22"/>
              </w:rPr>
            </w:pPr>
          </w:p>
          <w:p w14:paraId="62800BCA" w14:textId="751FA684" w:rsidR="00C16A54" w:rsidRPr="00927F92" w:rsidRDefault="001A779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4.   </w:t>
            </w:r>
            <w:r w:rsidR="00C16A54" w:rsidRPr="00927F92">
              <w:rPr>
                <w:rFonts w:asciiTheme="minorHAnsi" w:hAnsiTheme="minorHAnsi" w:cstheme="minorHAnsi"/>
                <w:b/>
                <w:bCs/>
                <w:sz w:val="22"/>
                <w:szCs w:val="22"/>
              </w:rPr>
              <w:t>Merit og dispensationsansøgninger</w:t>
            </w:r>
          </w:p>
          <w:p w14:paraId="5F724DE4" w14:textId="05E78F81" w:rsidR="006C5B64" w:rsidRPr="00927F92" w:rsidRDefault="00F61549" w:rsidP="0052532B">
            <w:pPr>
              <w:rPr>
                <w:rFonts w:asciiTheme="minorHAnsi" w:hAnsiTheme="minorHAnsi" w:cstheme="minorHAnsi"/>
                <w:sz w:val="22"/>
                <w:szCs w:val="22"/>
              </w:rPr>
            </w:pPr>
            <w:r w:rsidRPr="00927F92">
              <w:rPr>
                <w:rFonts w:asciiTheme="minorHAnsi" w:hAnsiTheme="minorHAnsi" w:cstheme="minorHAnsi"/>
                <w:sz w:val="22"/>
                <w:szCs w:val="22"/>
              </w:rPr>
              <w:t>Se det lukkede referat.</w:t>
            </w:r>
          </w:p>
          <w:p w14:paraId="74A51B01" w14:textId="77777777" w:rsidR="00C16A54" w:rsidRPr="00927F92" w:rsidRDefault="00C16A54" w:rsidP="0052532B">
            <w:pPr>
              <w:rPr>
                <w:rFonts w:asciiTheme="minorHAnsi" w:hAnsiTheme="minorHAnsi" w:cstheme="minorHAnsi"/>
                <w:sz w:val="22"/>
                <w:szCs w:val="22"/>
              </w:rPr>
            </w:pPr>
          </w:p>
          <w:p w14:paraId="7D09F064" w14:textId="425749A7" w:rsidR="00C16A54" w:rsidRPr="00927F92" w:rsidRDefault="007D380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5.   </w:t>
            </w:r>
            <w:r w:rsidR="00C16A54" w:rsidRPr="00927F92">
              <w:rPr>
                <w:rFonts w:asciiTheme="minorHAnsi" w:hAnsiTheme="minorHAnsi" w:cstheme="minorHAnsi"/>
                <w:b/>
                <w:bCs/>
                <w:sz w:val="22"/>
                <w:szCs w:val="22"/>
              </w:rPr>
              <w:t>Sager til behandling eksamen</w:t>
            </w:r>
          </w:p>
          <w:p w14:paraId="302C9E15" w14:textId="1EC315E8" w:rsidR="00C16A54" w:rsidRDefault="0085617C" w:rsidP="0052532B">
            <w:pPr>
              <w:rPr>
                <w:rFonts w:asciiTheme="minorHAnsi" w:hAnsiTheme="minorHAnsi" w:cstheme="minorHAnsi"/>
                <w:sz w:val="22"/>
                <w:szCs w:val="22"/>
              </w:rPr>
            </w:pPr>
            <w:r>
              <w:rPr>
                <w:rFonts w:asciiTheme="minorHAnsi" w:hAnsiTheme="minorHAnsi" w:cstheme="minorHAnsi"/>
                <w:sz w:val="22"/>
                <w:szCs w:val="22"/>
              </w:rPr>
              <w:t>Ingen sager til behandling.</w:t>
            </w:r>
          </w:p>
          <w:p w14:paraId="3D2C1E14" w14:textId="77777777" w:rsidR="0085617C" w:rsidRPr="00927F92" w:rsidRDefault="0085617C" w:rsidP="0052532B">
            <w:pPr>
              <w:rPr>
                <w:rFonts w:asciiTheme="minorHAnsi" w:hAnsiTheme="minorHAnsi" w:cstheme="minorHAnsi"/>
                <w:sz w:val="22"/>
                <w:szCs w:val="22"/>
              </w:rPr>
            </w:pPr>
          </w:p>
          <w:p w14:paraId="3AB96518" w14:textId="608AB2F7" w:rsidR="00C16A54" w:rsidRDefault="00C45955"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6.   </w:t>
            </w:r>
            <w:r w:rsidR="00C16A54" w:rsidRPr="00927F92">
              <w:rPr>
                <w:rFonts w:asciiTheme="minorHAnsi" w:hAnsiTheme="minorHAnsi" w:cstheme="minorHAnsi"/>
                <w:b/>
                <w:bCs/>
                <w:sz w:val="22"/>
                <w:szCs w:val="22"/>
              </w:rPr>
              <w:t>Sager til behandling studieordninger</w:t>
            </w:r>
          </w:p>
          <w:p w14:paraId="4400956E" w14:textId="64D90A80" w:rsidR="0085617C" w:rsidRPr="00736F46" w:rsidRDefault="0085617C" w:rsidP="0052532B">
            <w:pPr>
              <w:rPr>
                <w:rFonts w:asciiTheme="minorHAnsi" w:hAnsiTheme="minorHAnsi" w:cstheme="minorHAnsi"/>
                <w:sz w:val="22"/>
                <w:szCs w:val="22"/>
              </w:rPr>
            </w:pPr>
            <w:r w:rsidRPr="00736F46">
              <w:rPr>
                <w:rFonts w:asciiTheme="minorHAnsi" w:hAnsiTheme="minorHAnsi" w:cstheme="minorHAnsi"/>
                <w:sz w:val="22"/>
                <w:szCs w:val="22"/>
              </w:rPr>
              <w:t>Ingen sager til behandling.</w:t>
            </w:r>
          </w:p>
          <w:p w14:paraId="0B20100A" w14:textId="77777777" w:rsidR="00660266" w:rsidRPr="00927F92" w:rsidRDefault="00660266" w:rsidP="0052532B">
            <w:pPr>
              <w:rPr>
                <w:rFonts w:asciiTheme="minorHAnsi" w:hAnsiTheme="minorHAnsi" w:cstheme="minorHAnsi"/>
                <w:sz w:val="22"/>
                <w:szCs w:val="22"/>
              </w:rPr>
            </w:pPr>
          </w:p>
          <w:p w14:paraId="66F13A03" w14:textId="35CE95CE" w:rsidR="00C16A54" w:rsidRPr="00927F92" w:rsidRDefault="00466D8F"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7.    </w:t>
            </w:r>
            <w:r w:rsidR="00C16A54" w:rsidRPr="00927F92">
              <w:rPr>
                <w:rFonts w:asciiTheme="minorHAnsi" w:hAnsiTheme="minorHAnsi" w:cstheme="minorHAnsi"/>
                <w:b/>
                <w:bCs/>
                <w:sz w:val="22"/>
                <w:szCs w:val="22"/>
              </w:rPr>
              <w:t>Sager til behandling kvalitetspolitikken</w:t>
            </w:r>
          </w:p>
          <w:p w14:paraId="5155CEBC" w14:textId="2BDD1A7C" w:rsidR="0030543E" w:rsidRPr="00736F46" w:rsidRDefault="0030543E" w:rsidP="0030543E">
            <w:pPr>
              <w:pStyle w:val="Listeafsnit"/>
              <w:numPr>
                <w:ilvl w:val="0"/>
                <w:numId w:val="38"/>
              </w:numPr>
              <w:rPr>
                <w:rFonts w:cstheme="minorHAnsi"/>
                <w:i/>
                <w:iCs/>
              </w:rPr>
            </w:pPr>
            <w:r w:rsidRPr="00736F46">
              <w:rPr>
                <w:rFonts w:cstheme="minorHAnsi"/>
                <w:i/>
                <w:iCs/>
              </w:rPr>
              <w:t>Årsberetning 2019 Censorkorps for Litteraturvidenskab og moderne kultur</w:t>
            </w:r>
          </w:p>
          <w:p w14:paraId="5C4DD532" w14:textId="230A2F2B" w:rsidR="00437419" w:rsidRDefault="00437419" w:rsidP="00437419">
            <w:pPr>
              <w:pStyle w:val="Listeafsnit"/>
              <w:rPr>
                <w:rFonts w:cstheme="minorHAnsi"/>
              </w:rPr>
            </w:pPr>
            <w:r>
              <w:rPr>
                <w:rFonts w:cstheme="minorHAnsi"/>
              </w:rPr>
              <w:t>Censorkorpset bemærker forandringer i de senere år i forhold til modulopbygning, eksamensformer og ekstern censur. De er ikke helt enige i denne udvikling, men forstår, at det på grund af økonomi har været nødvendigt. De beklager desuden, at kravet til fremmedsprogskompetence nu også er fjernet i Odense</w:t>
            </w:r>
            <w:r w:rsidR="009B2DCE">
              <w:rPr>
                <w:rFonts w:cstheme="minorHAnsi"/>
              </w:rPr>
              <w:t>, men har også forståelse for denne udvikling, der også skyldes gymnasiereform</w:t>
            </w:r>
            <w:r>
              <w:rPr>
                <w:rFonts w:cstheme="minorHAnsi"/>
              </w:rPr>
              <w:t>.</w:t>
            </w:r>
            <w:r w:rsidR="00144AE9">
              <w:rPr>
                <w:rFonts w:cstheme="minorHAnsi"/>
              </w:rPr>
              <w:t xml:space="preserve"> </w:t>
            </w:r>
          </w:p>
          <w:p w14:paraId="72C67318" w14:textId="13C37017" w:rsidR="00144AE9" w:rsidRDefault="00144AE9" w:rsidP="00437419">
            <w:pPr>
              <w:pStyle w:val="Listeafsnit"/>
              <w:rPr>
                <w:rFonts w:cstheme="minorHAnsi"/>
                <w:b/>
                <w:bCs/>
              </w:rPr>
            </w:pPr>
            <w:r w:rsidRPr="00144AE9">
              <w:rPr>
                <w:rFonts w:cstheme="minorHAnsi"/>
                <w:b/>
                <w:bCs/>
              </w:rPr>
              <w:t>Studienævnet tog orienteringen til efterretning.</w:t>
            </w:r>
          </w:p>
          <w:p w14:paraId="4BAFE4D1" w14:textId="77777777" w:rsidR="00736F46" w:rsidRPr="00144AE9" w:rsidRDefault="00736F46" w:rsidP="00437419">
            <w:pPr>
              <w:pStyle w:val="Listeafsnit"/>
              <w:rPr>
                <w:rFonts w:cstheme="minorHAnsi"/>
                <w:b/>
                <w:bCs/>
              </w:rPr>
            </w:pPr>
          </w:p>
          <w:p w14:paraId="1FEBD938" w14:textId="6C390113" w:rsidR="0030543E" w:rsidRPr="00736F46" w:rsidRDefault="0030543E" w:rsidP="0030543E">
            <w:pPr>
              <w:pStyle w:val="Listeafsnit"/>
              <w:numPr>
                <w:ilvl w:val="0"/>
                <w:numId w:val="38"/>
              </w:numPr>
              <w:rPr>
                <w:rFonts w:cstheme="minorHAnsi"/>
                <w:i/>
                <w:iCs/>
              </w:rPr>
            </w:pPr>
            <w:r w:rsidRPr="00736F46">
              <w:rPr>
                <w:rFonts w:cstheme="minorHAnsi"/>
                <w:i/>
                <w:iCs/>
              </w:rPr>
              <w:t>Godkendelse af studiestartsprogrammer</w:t>
            </w:r>
          </w:p>
          <w:p w14:paraId="61EB3414" w14:textId="5377C7AA" w:rsidR="007E542C" w:rsidRDefault="007E542C" w:rsidP="007E542C">
            <w:pPr>
              <w:pStyle w:val="Listeafsnit"/>
              <w:rPr>
                <w:rFonts w:cstheme="minorHAnsi"/>
              </w:rPr>
            </w:pPr>
            <w:r>
              <w:rPr>
                <w:rFonts w:cstheme="minorHAnsi"/>
              </w:rPr>
              <w:t xml:space="preserve">På BA Litteraturvidenskab gentager vi et studiestartsprogram, som vi gennem nogle år har </w:t>
            </w:r>
            <w:r w:rsidR="00972E54">
              <w:rPr>
                <w:rFonts w:cstheme="minorHAnsi"/>
              </w:rPr>
              <w:t>oplevet,</w:t>
            </w:r>
            <w:r>
              <w:rPr>
                <w:rFonts w:cstheme="minorHAnsi"/>
              </w:rPr>
              <w:t xml:space="preserve"> var velfungerende. Vi har dog tilføjet </w:t>
            </w:r>
            <w:r w:rsidR="009B2DCE">
              <w:rPr>
                <w:rFonts w:cstheme="minorHAnsi"/>
              </w:rPr>
              <w:t xml:space="preserve">et ekstra </w:t>
            </w:r>
            <w:r>
              <w:rPr>
                <w:rFonts w:cstheme="minorHAnsi"/>
              </w:rPr>
              <w:t>faglig</w:t>
            </w:r>
            <w:r w:rsidR="009B2DCE">
              <w:rPr>
                <w:rFonts w:cstheme="minorHAnsi"/>
              </w:rPr>
              <w:t>t</w:t>
            </w:r>
            <w:r>
              <w:rPr>
                <w:rFonts w:cstheme="minorHAnsi"/>
              </w:rPr>
              <w:t xml:space="preserve"> indspark for at tung information</w:t>
            </w:r>
            <w:r w:rsidR="009B2DCE">
              <w:rPr>
                <w:rFonts w:cstheme="minorHAnsi"/>
              </w:rPr>
              <w:t xml:space="preserve"> ikke fylder for meget</w:t>
            </w:r>
            <w:r>
              <w:rPr>
                <w:rFonts w:cstheme="minorHAnsi"/>
              </w:rPr>
              <w:t>. Der er desuden sat en dag af til studiegruppefacilitering</w:t>
            </w:r>
            <w:r w:rsidR="009B2DCE">
              <w:rPr>
                <w:rFonts w:cstheme="minorHAnsi"/>
              </w:rPr>
              <w:t>, som også har været tilfældet de seneste år</w:t>
            </w:r>
            <w:r>
              <w:rPr>
                <w:rFonts w:cstheme="minorHAnsi"/>
              </w:rPr>
              <w:t>. I øjeblikket venter vi på nærmere information om mulighederne for fysisk tilværelse på Campus.</w:t>
            </w:r>
          </w:p>
          <w:p w14:paraId="3D58230F" w14:textId="17738DBA" w:rsidR="007E542C" w:rsidRDefault="007E542C" w:rsidP="007E542C">
            <w:pPr>
              <w:pStyle w:val="Listeafsnit"/>
              <w:rPr>
                <w:rFonts w:cstheme="minorHAnsi"/>
              </w:rPr>
            </w:pPr>
            <w:r>
              <w:rPr>
                <w:rFonts w:cstheme="minorHAnsi"/>
              </w:rPr>
              <w:t>På Kulturstudier er der et to dages program. SL er en af tutorerne, og fortalte, at også dette program er afprøvet før og forbedret efter de erfaringer, som man har gjort sig med det. I forhold til kvalitetspolitikken, er programmet udformet efter de input, som tutorerne fik på det webinar, som studievejledningen har udbudt.</w:t>
            </w:r>
          </w:p>
          <w:p w14:paraId="4710DD5B" w14:textId="6DAF6C3E" w:rsidR="00144AE9" w:rsidRDefault="00144AE9" w:rsidP="007E542C">
            <w:pPr>
              <w:pStyle w:val="Listeafsnit"/>
              <w:rPr>
                <w:rFonts w:cstheme="minorHAnsi"/>
                <w:b/>
                <w:bCs/>
              </w:rPr>
            </w:pPr>
            <w:r w:rsidRPr="00144AE9">
              <w:rPr>
                <w:rFonts w:cstheme="minorHAnsi"/>
                <w:b/>
                <w:bCs/>
              </w:rPr>
              <w:lastRenderedPageBreak/>
              <w:t>Begge studiestartsprogrammer blev godkendt.</w:t>
            </w:r>
          </w:p>
          <w:p w14:paraId="7DD8794F" w14:textId="77777777" w:rsidR="00736F46" w:rsidRPr="00144AE9" w:rsidRDefault="00736F46" w:rsidP="007E542C">
            <w:pPr>
              <w:pStyle w:val="Listeafsnit"/>
              <w:rPr>
                <w:rFonts w:cstheme="minorHAnsi"/>
                <w:b/>
                <w:bCs/>
              </w:rPr>
            </w:pPr>
          </w:p>
          <w:p w14:paraId="150C6B05" w14:textId="4B030837" w:rsidR="0030543E" w:rsidRPr="00736F46" w:rsidRDefault="0030543E" w:rsidP="0030543E">
            <w:pPr>
              <w:pStyle w:val="Listeafsnit"/>
              <w:numPr>
                <w:ilvl w:val="0"/>
                <w:numId w:val="38"/>
              </w:numPr>
              <w:rPr>
                <w:rFonts w:cstheme="minorHAnsi"/>
                <w:i/>
                <w:iCs/>
              </w:rPr>
            </w:pPr>
            <w:r w:rsidRPr="00736F46">
              <w:rPr>
                <w:rFonts w:cstheme="minorHAnsi"/>
                <w:i/>
                <w:iCs/>
              </w:rPr>
              <w:t>LITT og KUL: Eksamensstatistik vintereksamen 19/20</w:t>
            </w:r>
          </w:p>
          <w:p w14:paraId="4E5F0E0E" w14:textId="1772BF79" w:rsidR="00AB60FE" w:rsidRDefault="00AB60FE" w:rsidP="00AB60FE">
            <w:pPr>
              <w:pStyle w:val="Listeafsnit"/>
              <w:rPr>
                <w:rFonts w:cstheme="minorHAnsi"/>
              </w:rPr>
            </w:pPr>
            <w:r>
              <w:rPr>
                <w:rFonts w:cstheme="minorHAnsi"/>
              </w:rPr>
              <w:t>SF fortalte, at studienævnet, som et led i kvalitetspolitikken, har en forpligtelse til at monitorere eksamensstatistikken.</w:t>
            </w:r>
          </w:p>
          <w:p w14:paraId="282830CB" w14:textId="151F1749" w:rsidR="00750067" w:rsidRDefault="00750067" w:rsidP="00AB60FE">
            <w:pPr>
              <w:pStyle w:val="Listeafsnit"/>
              <w:rPr>
                <w:rFonts w:cstheme="minorHAnsi"/>
              </w:rPr>
            </w:pPr>
            <w:r>
              <w:rPr>
                <w:rFonts w:cstheme="minorHAnsi"/>
              </w:rPr>
              <w:t>På Litteraturvidenskab er der i 2019 indleveret 24 specialer, kun én er udeblevet, ingen er dumpet. Karaktergennemsnittet er på 9</w:t>
            </w:r>
            <w:r w:rsidR="00147986">
              <w:rPr>
                <w:rFonts w:cstheme="minorHAnsi"/>
              </w:rPr>
              <w:t>,</w:t>
            </w:r>
            <w:r>
              <w:rPr>
                <w:rFonts w:cstheme="minorHAnsi"/>
              </w:rPr>
              <w:t>0.</w:t>
            </w:r>
            <w:r w:rsidR="00147986">
              <w:rPr>
                <w:rFonts w:cstheme="minorHAnsi"/>
              </w:rPr>
              <w:t xml:space="preserve"> Vedrørende bachelorprojekter er der 20, der er bestået, 4 er ikke bestået, 7 er udeblevet. Der er altså en dårligere afleveringsfrekvens</w:t>
            </w:r>
            <w:r w:rsidR="006C7B95">
              <w:rPr>
                <w:rFonts w:cstheme="minorHAnsi"/>
              </w:rPr>
              <w:t xml:space="preserve"> end ved specialer</w:t>
            </w:r>
            <w:r w:rsidR="00147986">
              <w:rPr>
                <w:rFonts w:cstheme="minorHAnsi"/>
              </w:rPr>
              <w:t xml:space="preserve">, og der er et </w:t>
            </w:r>
            <w:r w:rsidR="00736F46">
              <w:rPr>
                <w:rFonts w:cstheme="minorHAnsi"/>
              </w:rPr>
              <w:t xml:space="preserve">lavere </w:t>
            </w:r>
            <w:r w:rsidR="00147986">
              <w:rPr>
                <w:rFonts w:cstheme="minorHAnsi"/>
              </w:rPr>
              <w:t>karaktergennemsnit</w:t>
            </w:r>
            <w:r w:rsidR="006C7B95">
              <w:rPr>
                <w:rFonts w:cstheme="minorHAnsi"/>
              </w:rPr>
              <w:t>, nemlig</w:t>
            </w:r>
            <w:r w:rsidR="00147986">
              <w:rPr>
                <w:rFonts w:cstheme="minorHAnsi"/>
              </w:rPr>
              <w:t xml:space="preserve"> 6,5.</w:t>
            </w:r>
            <w:r w:rsidR="006C7B95">
              <w:rPr>
                <w:rFonts w:cstheme="minorHAnsi"/>
              </w:rPr>
              <w:t xml:space="preserve"> For begge eksamensaktiviteter er tallene dog acceptable.</w:t>
            </w:r>
          </w:p>
          <w:p w14:paraId="5FCA6875" w14:textId="172D995D" w:rsidR="006C7B95" w:rsidRDefault="006C7B95" w:rsidP="00AB60FE">
            <w:pPr>
              <w:pStyle w:val="Listeafsnit"/>
              <w:rPr>
                <w:rFonts w:cstheme="minorHAnsi"/>
              </w:rPr>
            </w:pPr>
            <w:r>
              <w:rPr>
                <w:rFonts w:cstheme="minorHAnsi"/>
              </w:rPr>
              <w:t>For alle eksamensaktiviteter i 19/20 er der 81%, der er bestået – og det samlede karaktergennemsnit er på 7,3. Også det virker upåfaldende.</w:t>
            </w:r>
          </w:p>
          <w:p w14:paraId="4B61503D" w14:textId="057B1850" w:rsidR="006C7B95" w:rsidRDefault="006C7B95" w:rsidP="00AB60FE">
            <w:pPr>
              <w:pStyle w:val="Listeafsnit"/>
              <w:rPr>
                <w:rFonts w:cstheme="minorHAnsi"/>
              </w:rPr>
            </w:pPr>
            <w:r>
              <w:rPr>
                <w:rFonts w:cstheme="minorHAnsi"/>
              </w:rPr>
              <w:t>Vi har indført litteraturhistoriske kurser med MC</w:t>
            </w:r>
            <w:r w:rsidR="00DE40E1">
              <w:rPr>
                <w:rFonts w:cstheme="minorHAnsi"/>
              </w:rPr>
              <w:t>Q-eksamener, og er interesserede i at se på tallene for disse fag. For det første kursus af den slags, Antik/Middelalder, ligger karaktersnittet på 6,7. For 1700/1800-tallet ligger snittet på 8,7. Tallene for udeblevne og ikke-bestået er upåfaldende. Set ud fra en overordnet statistisk vinkel, ser det ud til at kurserne og det nye format virker.</w:t>
            </w:r>
          </w:p>
          <w:p w14:paraId="5E6074FA" w14:textId="3E262248" w:rsidR="00DE40E1" w:rsidRDefault="00DE40E1" w:rsidP="00AB60FE">
            <w:pPr>
              <w:pStyle w:val="Listeafsnit"/>
              <w:rPr>
                <w:rFonts w:cstheme="minorHAnsi"/>
              </w:rPr>
            </w:pPr>
            <w:r>
              <w:rPr>
                <w:rFonts w:cstheme="minorHAnsi"/>
              </w:rPr>
              <w:t>Der har tidligere været fokus på om Teori- og metodekurserne er for vanskelige. Men tallene viser, at ved Teori-og metode 1, som er en tilstedeværelseseksamen, er der 27, der er bestået, og 9, der ikke er bestået. Det ser rimeligt ud.</w:t>
            </w:r>
            <w:r w:rsidR="009B2DCE">
              <w:rPr>
                <w:rFonts w:cstheme="minorHAnsi"/>
              </w:rPr>
              <w:t xml:space="preserve"> Det er dog først ved Teori og metode 2 til sommereksamen, at vi kan se karaktergennemsnit.</w:t>
            </w:r>
          </w:p>
          <w:p w14:paraId="3083D629" w14:textId="64CCF9E6" w:rsidR="00DE40E1" w:rsidRDefault="00DE40E1" w:rsidP="00AB60FE">
            <w:pPr>
              <w:pStyle w:val="Listeafsnit"/>
              <w:rPr>
                <w:rFonts w:cstheme="minorHAnsi"/>
              </w:rPr>
            </w:pPr>
            <w:r w:rsidRPr="00DE40E1">
              <w:rPr>
                <w:rFonts w:cstheme="minorHAnsi"/>
                <w:b/>
                <w:bCs/>
              </w:rPr>
              <w:t>Studienævnet tog orienteringen til efterretning</w:t>
            </w:r>
            <w:r>
              <w:rPr>
                <w:rFonts w:cstheme="minorHAnsi"/>
              </w:rPr>
              <w:t>. Kulturstudier gennemgik ikke deres tal, da studieleder var fraværende.</w:t>
            </w:r>
          </w:p>
          <w:p w14:paraId="269BD71B" w14:textId="77777777" w:rsidR="00736F46" w:rsidRPr="00927F92" w:rsidRDefault="00736F46" w:rsidP="00AB60FE">
            <w:pPr>
              <w:pStyle w:val="Listeafsnit"/>
              <w:rPr>
                <w:rFonts w:cstheme="minorHAnsi"/>
              </w:rPr>
            </w:pPr>
          </w:p>
          <w:p w14:paraId="1204587A" w14:textId="02E0CD6D" w:rsidR="0030543E" w:rsidRPr="00736F46" w:rsidRDefault="0030543E" w:rsidP="0030543E">
            <w:pPr>
              <w:pStyle w:val="Listeafsnit"/>
              <w:numPr>
                <w:ilvl w:val="0"/>
                <w:numId w:val="38"/>
              </w:numPr>
              <w:rPr>
                <w:rFonts w:cstheme="minorHAnsi"/>
                <w:i/>
                <w:iCs/>
              </w:rPr>
            </w:pPr>
            <w:r w:rsidRPr="00736F46">
              <w:rPr>
                <w:rFonts w:cstheme="minorHAnsi"/>
                <w:i/>
                <w:iCs/>
              </w:rPr>
              <w:t>Antal studerende i projektorienteret forløb og samarbejde med aftagere om studierelaterede aktiviteter</w:t>
            </w:r>
          </w:p>
          <w:p w14:paraId="21E12B04" w14:textId="72BDAE38" w:rsidR="00646B9E" w:rsidRDefault="007975A8" w:rsidP="00864821">
            <w:pPr>
              <w:pStyle w:val="Listeafsnit"/>
              <w:rPr>
                <w:rFonts w:cstheme="minorHAnsi"/>
              </w:rPr>
            </w:pPr>
            <w:r>
              <w:rPr>
                <w:rFonts w:cstheme="minorHAnsi"/>
              </w:rPr>
              <w:t>På kandidatuddannelsen i Litteraturvidenskab og på tilvalget Kommunikation, Retorik og Formidling indgår der et obligatorisk projektorienteret forløb.</w:t>
            </w:r>
            <w:r w:rsidR="007B292D">
              <w:rPr>
                <w:rFonts w:cstheme="minorHAnsi"/>
              </w:rPr>
              <w:t xml:space="preserve"> </w:t>
            </w:r>
            <w:r w:rsidR="008653D1">
              <w:rPr>
                <w:rFonts w:cstheme="minorHAnsi"/>
              </w:rPr>
              <w:t xml:space="preserve">SF pointerede, at på Litteraturvidenskab </w:t>
            </w:r>
            <w:r w:rsidR="009B2DCE">
              <w:rPr>
                <w:rFonts w:cstheme="minorHAnsi"/>
              </w:rPr>
              <w:t xml:space="preserve">og KRoF </w:t>
            </w:r>
            <w:r w:rsidR="008653D1">
              <w:rPr>
                <w:rFonts w:cstheme="minorHAnsi"/>
              </w:rPr>
              <w:t xml:space="preserve">afholdes der en indledende </w:t>
            </w:r>
            <w:r w:rsidR="009B2DCE">
              <w:rPr>
                <w:rFonts w:cstheme="minorHAnsi"/>
              </w:rPr>
              <w:t xml:space="preserve">5-timers </w:t>
            </w:r>
            <w:r w:rsidR="008653D1">
              <w:rPr>
                <w:rFonts w:cstheme="minorHAnsi"/>
              </w:rPr>
              <w:t>workshop inden det projektorienterede forløb, hvilket giver en teoretisk understøttelse af både forløbet og de efterfølgende rapporter. Vi skal dog nok være bedre til at integrere employabilitetsaspekter i vore andre kurser. Vi har fokus på området via faget Litteraturen i det udvidede felt og via vores samarbejde med RIO</w:t>
            </w:r>
            <w:r w:rsidR="009B2DCE">
              <w:rPr>
                <w:rFonts w:cstheme="minorHAnsi"/>
              </w:rPr>
              <w:t>, men efter RIO ikke længere indgår i teori/metode-kurserne på 2. år, er der i faggruppen fokus på at anvende det såkaldte employabilitetskompas</w:t>
            </w:r>
            <w:r w:rsidR="002354E7">
              <w:rPr>
                <w:rFonts w:cstheme="minorHAnsi"/>
              </w:rPr>
              <w:t xml:space="preserve"> i udvalgte kurser</w:t>
            </w:r>
            <w:r w:rsidR="008653D1">
              <w:rPr>
                <w:rFonts w:cstheme="minorHAnsi"/>
              </w:rPr>
              <w:t xml:space="preserve">. </w:t>
            </w:r>
          </w:p>
          <w:p w14:paraId="44B29B4A" w14:textId="4397E586" w:rsidR="0007265F" w:rsidRDefault="007975A8" w:rsidP="00864821">
            <w:pPr>
              <w:pStyle w:val="Listeafsnit"/>
              <w:rPr>
                <w:rFonts w:cstheme="minorHAnsi"/>
              </w:rPr>
            </w:pPr>
            <w:r>
              <w:rPr>
                <w:rFonts w:cstheme="minorHAnsi"/>
              </w:rPr>
              <w:t xml:space="preserve">På Kulturstudier vælger ca. en tredjedel det projektorienterede forløb, og resten indgår i andre udadvendte projekter via fagene </w:t>
            </w:r>
            <w:r w:rsidR="00646B9E">
              <w:rPr>
                <w:rFonts w:cstheme="minorHAnsi"/>
              </w:rPr>
              <w:t xml:space="preserve">Oplevelsesøkonomi og kulturprojektledelse og </w:t>
            </w:r>
            <w:r>
              <w:rPr>
                <w:rFonts w:cstheme="minorHAnsi"/>
              </w:rPr>
              <w:t xml:space="preserve">Kulturformidlingsprojekt, hvor der indgår kontakt med eksterne parter. </w:t>
            </w:r>
            <w:r w:rsidR="007B292D">
              <w:rPr>
                <w:rFonts w:cstheme="minorHAnsi"/>
              </w:rPr>
              <w:t xml:space="preserve">MP kunne fortælle, at </w:t>
            </w:r>
            <w:r>
              <w:rPr>
                <w:rFonts w:cstheme="minorHAnsi"/>
              </w:rPr>
              <w:t>Kulturstudier har meget fokus på omverdensrettede praksiserfaringer og trækker på mange kontakter til kulturinstitutioner</w:t>
            </w:r>
            <w:r w:rsidR="007B292D">
              <w:rPr>
                <w:rFonts w:cstheme="minorHAnsi"/>
              </w:rPr>
              <w:t>, hvilket ofte fører til mere teoretisk understøttet læringsforløb end et almindeligt praktikforløb. LJ tilføjede, at størstedel af de valgfag, som kan vælges på Kulturstudier</w:t>
            </w:r>
            <w:r w:rsidR="00736F46">
              <w:rPr>
                <w:rFonts w:cstheme="minorHAnsi"/>
              </w:rPr>
              <w:t>,</w:t>
            </w:r>
            <w:r w:rsidR="007B292D">
              <w:rPr>
                <w:rFonts w:cstheme="minorHAnsi"/>
              </w:rPr>
              <w:t xml:space="preserve"> også har fokus på kontakt til eksterne parter.</w:t>
            </w:r>
          </w:p>
          <w:p w14:paraId="1025E530" w14:textId="19247EA2" w:rsidR="00DA148B" w:rsidRPr="00DA148B" w:rsidRDefault="00DA148B" w:rsidP="00864821">
            <w:pPr>
              <w:pStyle w:val="Listeafsnit"/>
              <w:rPr>
                <w:rFonts w:cstheme="minorHAnsi"/>
                <w:b/>
                <w:bCs/>
              </w:rPr>
            </w:pPr>
            <w:r w:rsidRPr="00DA148B">
              <w:rPr>
                <w:rFonts w:cstheme="minorHAnsi"/>
                <w:b/>
                <w:bCs/>
              </w:rPr>
              <w:t>Studienævnet tog orienteringen til efterretning.</w:t>
            </w:r>
          </w:p>
          <w:p w14:paraId="08457C48" w14:textId="087A1A0F" w:rsidR="00C75A77" w:rsidRPr="00927F92" w:rsidRDefault="00FD5DA9"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8. </w:t>
            </w:r>
            <w:r w:rsidR="00C16A54" w:rsidRPr="00927F92">
              <w:rPr>
                <w:rFonts w:asciiTheme="minorHAnsi" w:hAnsiTheme="minorHAnsi" w:cstheme="minorHAnsi"/>
                <w:b/>
                <w:bCs/>
                <w:sz w:val="22"/>
                <w:szCs w:val="22"/>
              </w:rPr>
              <w:t>Sager til behandling undervisning</w:t>
            </w:r>
          </w:p>
          <w:p w14:paraId="7A9E31C6" w14:textId="291520EF" w:rsidR="007C07F3" w:rsidRPr="00736F46" w:rsidRDefault="0030543E" w:rsidP="0030543E">
            <w:pPr>
              <w:pStyle w:val="Listeafsnit"/>
              <w:numPr>
                <w:ilvl w:val="0"/>
                <w:numId w:val="39"/>
              </w:numPr>
              <w:rPr>
                <w:rFonts w:cstheme="minorHAnsi"/>
                <w:i/>
                <w:iCs/>
              </w:rPr>
            </w:pPr>
            <w:r w:rsidRPr="00736F46">
              <w:rPr>
                <w:rFonts w:cstheme="minorHAnsi"/>
                <w:i/>
                <w:iCs/>
              </w:rPr>
              <w:lastRenderedPageBreak/>
              <w:t>LITT: semesterrapporteringsmøde F20</w:t>
            </w:r>
          </w:p>
          <w:p w14:paraId="5FD90C43" w14:textId="68C534B0" w:rsidR="00F31346" w:rsidRDefault="005B64C9" w:rsidP="00F31346">
            <w:pPr>
              <w:pStyle w:val="Listeafsnit"/>
              <w:rPr>
                <w:rFonts w:cstheme="minorHAnsi"/>
              </w:rPr>
            </w:pPr>
            <w:r>
              <w:rPr>
                <w:rFonts w:cstheme="minorHAnsi"/>
              </w:rPr>
              <w:t xml:space="preserve">SF orienterede om, at midtvejsevalueringerne har høj prioritet på Litteraturvidenskab, </w:t>
            </w:r>
            <w:r w:rsidR="00F31346">
              <w:rPr>
                <w:rFonts w:cstheme="minorHAnsi"/>
              </w:rPr>
              <w:t xml:space="preserve">hvorfor </w:t>
            </w:r>
            <w:r>
              <w:rPr>
                <w:rFonts w:cstheme="minorHAnsi"/>
              </w:rPr>
              <w:t>semesterrapporteringsmøderne er blevet indført som en</w:t>
            </w:r>
            <w:r w:rsidR="00F31346">
              <w:rPr>
                <w:rFonts w:cstheme="minorHAnsi"/>
              </w:rPr>
              <w:t xml:space="preserve"> alternativ slutevaluering</w:t>
            </w:r>
            <w:r>
              <w:rPr>
                <w:rFonts w:cstheme="minorHAnsi"/>
              </w:rPr>
              <w:t xml:space="preserve"> med studenterrepræsentanter fra hvert hold.</w:t>
            </w:r>
            <w:r w:rsidR="00F31346">
              <w:rPr>
                <w:rFonts w:cstheme="minorHAnsi"/>
              </w:rPr>
              <w:t xml:space="preserve"> Der bliver på disse møder lyttet til de studerende</w:t>
            </w:r>
            <w:r w:rsidR="002354E7">
              <w:rPr>
                <w:rFonts w:cstheme="minorHAnsi"/>
              </w:rPr>
              <w:t>,</w:t>
            </w:r>
            <w:r w:rsidR="00F31346">
              <w:rPr>
                <w:rFonts w:cstheme="minorHAnsi"/>
              </w:rPr>
              <w:t xml:space="preserve"> og </w:t>
            </w:r>
            <w:r w:rsidR="002354E7">
              <w:rPr>
                <w:rFonts w:cstheme="minorHAnsi"/>
              </w:rPr>
              <w:t>målet er også at handle på de studerendes input, hvis det skønnes hensigtsmæssigt</w:t>
            </w:r>
            <w:r w:rsidR="00F31346">
              <w:rPr>
                <w:rFonts w:cstheme="minorHAnsi"/>
              </w:rPr>
              <w:t>. På baggrund af tilbagemeldingerne er RIO f.eks. taget ud af teorikurserne på det andet år, og faggruppen har desuden fået øget fokus på en</w:t>
            </w:r>
            <w:r w:rsidR="002354E7">
              <w:rPr>
                <w:rFonts w:cstheme="minorHAnsi"/>
              </w:rPr>
              <w:t xml:space="preserve"> mere</w:t>
            </w:r>
            <w:r w:rsidR="00F31346">
              <w:rPr>
                <w:rFonts w:cstheme="minorHAnsi"/>
              </w:rPr>
              <w:t xml:space="preserve"> fair repræsentation af kvinder i læseplanerne. Faggruppen diskuterer og deler desuden de input om best practice, som møderne giver.</w:t>
            </w:r>
          </w:p>
          <w:p w14:paraId="6AEFE0CA" w14:textId="77777777" w:rsidR="00736F46" w:rsidRPr="00F31346" w:rsidRDefault="00736F46" w:rsidP="00F31346">
            <w:pPr>
              <w:pStyle w:val="Listeafsnit"/>
              <w:rPr>
                <w:rFonts w:cstheme="minorHAnsi"/>
              </w:rPr>
            </w:pPr>
          </w:p>
          <w:p w14:paraId="4A373A2E" w14:textId="5515F6EF" w:rsidR="0030543E" w:rsidRPr="00736F46" w:rsidRDefault="0030543E" w:rsidP="005B64C9">
            <w:pPr>
              <w:pStyle w:val="Listeafsnit"/>
              <w:numPr>
                <w:ilvl w:val="0"/>
                <w:numId w:val="39"/>
              </w:numPr>
              <w:rPr>
                <w:rFonts w:cstheme="minorHAnsi"/>
                <w:i/>
                <w:iCs/>
              </w:rPr>
            </w:pPr>
            <w:r w:rsidRPr="00736F46">
              <w:rPr>
                <w:rFonts w:cstheme="minorHAnsi"/>
                <w:i/>
                <w:iCs/>
              </w:rPr>
              <w:t>LITT: semesterrapporteringsmøde E19</w:t>
            </w:r>
          </w:p>
          <w:p w14:paraId="35A51453" w14:textId="5497D729" w:rsidR="00736F46" w:rsidRDefault="00F31346" w:rsidP="00F31346">
            <w:pPr>
              <w:pStyle w:val="Listeafsnit"/>
              <w:rPr>
                <w:rFonts w:cstheme="minorHAnsi"/>
              </w:rPr>
            </w:pPr>
            <w:r>
              <w:rPr>
                <w:rFonts w:cstheme="minorHAnsi"/>
              </w:rPr>
              <w:t>Indholdet af dette møde er tidligere diskuteret, men her er det endelig</w:t>
            </w:r>
            <w:r w:rsidR="00325A18">
              <w:rPr>
                <w:rFonts w:cstheme="minorHAnsi"/>
              </w:rPr>
              <w:t>e</w:t>
            </w:r>
            <w:bookmarkStart w:id="5" w:name="_GoBack"/>
            <w:bookmarkEnd w:id="5"/>
            <w:r>
              <w:rPr>
                <w:rFonts w:cstheme="minorHAnsi"/>
              </w:rPr>
              <w:t xml:space="preserve"> referat til orientering</w:t>
            </w:r>
            <w:r w:rsidR="00736F46">
              <w:rPr>
                <w:rFonts w:cstheme="minorHAnsi"/>
              </w:rPr>
              <w:t>.</w:t>
            </w:r>
          </w:p>
          <w:p w14:paraId="46AF1AF2" w14:textId="19098F45" w:rsidR="00F31346" w:rsidRPr="005B64C9" w:rsidRDefault="00F31346" w:rsidP="00F31346">
            <w:pPr>
              <w:pStyle w:val="Listeafsnit"/>
              <w:rPr>
                <w:rFonts w:cstheme="minorHAnsi"/>
              </w:rPr>
            </w:pPr>
          </w:p>
          <w:p w14:paraId="7C31F4FC" w14:textId="620B7932" w:rsidR="0030543E" w:rsidRPr="00736F46" w:rsidRDefault="005E79E0" w:rsidP="0030543E">
            <w:pPr>
              <w:pStyle w:val="Listeafsnit"/>
              <w:numPr>
                <w:ilvl w:val="0"/>
                <w:numId w:val="39"/>
              </w:numPr>
              <w:rPr>
                <w:rFonts w:cstheme="minorHAnsi"/>
                <w:i/>
                <w:iCs/>
              </w:rPr>
            </w:pPr>
            <w:r w:rsidRPr="00736F46">
              <w:rPr>
                <w:rFonts w:cstheme="minorHAnsi"/>
                <w:i/>
                <w:iCs/>
              </w:rPr>
              <w:t>LITT og KUL: midtvejsevaluering F20</w:t>
            </w:r>
          </w:p>
          <w:p w14:paraId="6D3569B3" w14:textId="53DBD953" w:rsidR="005B65D5" w:rsidRDefault="005B64C9" w:rsidP="005B65D5">
            <w:pPr>
              <w:pStyle w:val="Listeafsnit"/>
              <w:rPr>
                <w:rFonts w:cstheme="minorHAnsi"/>
              </w:rPr>
            </w:pPr>
            <w:r>
              <w:rPr>
                <w:rFonts w:cstheme="minorHAnsi"/>
              </w:rPr>
              <w:t xml:space="preserve">KUL: </w:t>
            </w:r>
            <w:r w:rsidR="005B65D5">
              <w:rPr>
                <w:rFonts w:cstheme="minorHAnsi"/>
              </w:rPr>
              <w:t>MP gennemgik midtvejsevalueringer fra Kulturstudier og Æstetik og Kulturanalyse. De er positive, trods udfordringerne med online-undervisning. På Æstetik og Kulturanalyse har forløbet været ekstra udfordrende, da der på grund af sygdom også har været vikarer inde over. I faget Tværmedialitet og tværæstetik er der lidt kritik af pop-up-quiz, da de angives at stresse. De tester dog den studerendes forberedelse som en del af den aktive deltagelse, og set ud fra et underviserperspektiv, er de derfor nødvendige.</w:t>
            </w:r>
          </w:p>
          <w:p w14:paraId="75847D07" w14:textId="6D0494A6" w:rsidR="005B64C9" w:rsidRDefault="005B64C9" w:rsidP="005B65D5">
            <w:pPr>
              <w:pStyle w:val="Listeafsnit"/>
              <w:rPr>
                <w:rFonts w:cstheme="minorHAnsi"/>
              </w:rPr>
            </w:pPr>
            <w:r>
              <w:rPr>
                <w:rFonts w:cstheme="minorHAnsi"/>
              </w:rPr>
              <w:t>LITT: SF gennemgik midtvejsevalueringerne. Faget Litteraturen i det udvidede felt er nyt, og skal nok fremover struktureres anderledes, hvor hver underviser skal have en blok, i stedet for at undervise hver anden gang. Den nye eksamensform MCQ får også lidt kritik</w:t>
            </w:r>
            <w:r w:rsidR="002354E7">
              <w:rPr>
                <w:rFonts w:cstheme="minorHAnsi"/>
              </w:rPr>
              <w:t xml:space="preserve"> fra 1. årgang</w:t>
            </w:r>
            <w:r>
              <w:rPr>
                <w:rFonts w:cstheme="minorHAnsi"/>
              </w:rPr>
              <w:t xml:space="preserve">, da nogle synes, at testen skal ligge efter foredraget, men da formålet netop er at teste forberedelsen, vil vi dog fortsætte med at lægge den før. </w:t>
            </w:r>
            <w:r w:rsidR="002354E7">
              <w:rPr>
                <w:rFonts w:cstheme="minorHAnsi"/>
              </w:rPr>
              <w:t>2. årgangs evaluering tilkendegiver det formålstjenlige i, at testen ligger før selve foredraget.</w:t>
            </w:r>
          </w:p>
          <w:p w14:paraId="3298A2D7" w14:textId="6181ECE7" w:rsidR="005B64C9" w:rsidRDefault="005B64C9" w:rsidP="005B65D5">
            <w:pPr>
              <w:pStyle w:val="Listeafsnit"/>
              <w:rPr>
                <w:rFonts w:cstheme="minorHAnsi"/>
              </w:rPr>
            </w:pPr>
            <w:r>
              <w:rPr>
                <w:rFonts w:cstheme="minorHAnsi"/>
              </w:rPr>
              <w:t>MØ gav udtryk for, at en del studerende havde været forvirre</w:t>
            </w:r>
            <w:r w:rsidR="00736F46">
              <w:rPr>
                <w:rFonts w:cstheme="minorHAnsi"/>
              </w:rPr>
              <w:t>de</w:t>
            </w:r>
            <w:r>
              <w:rPr>
                <w:rFonts w:cstheme="minorHAnsi"/>
              </w:rPr>
              <w:t xml:space="preserve"> over den omlagte undervisning; især i forhold til kravene til eksamen. </w:t>
            </w:r>
          </w:p>
          <w:p w14:paraId="27803F09" w14:textId="506A51F4" w:rsidR="00DA148B" w:rsidRDefault="00DA148B" w:rsidP="005B65D5">
            <w:pPr>
              <w:pStyle w:val="Listeafsnit"/>
              <w:rPr>
                <w:rFonts w:cstheme="minorHAnsi"/>
                <w:b/>
                <w:bCs/>
              </w:rPr>
            </w:pPr>
            <w:r w:rsidRPr="00DA148B">
              <w:rPr>
                <w:rFonts w:cstheme="minorHAnsi"/>
                <w:b/>
                <w:bCs/>
              </w:rPr>
              <w:t>Studienævnet tog den samlede orientering til efterretning.</w:t>
            </w:r>
          </w:p>
          <w:p w14:paraId="19D6D708" w14:textId="77777777" w:rsidR="00736F46" w:rsidRPr="00DA148B" w:rsidRDefault="00736F46" w:rsidP="005B65D5">
            <w:pPr>
              <w:pStyle w:val="Listeafsnit"/>
              <w:rPr>
                <w:rFonts w:cstheme="minorHAnsi"/>
                <w:b/>
                <w:bCs/>
              </w:rPr>
            </w:pPr>
          </w:p>
          <w:p w14:paraId="5FACC984" w14:textId="2A5C5543" w:rsidR="005E79E0" w:rsidRPr="00736F46" w:rsidRDefault="005E79E0" w:rsidP="0030543E">
            <w:pPr>
              <w:pStyle w:val="Listeafsnit"/>
              <w:numPr>
                <w:ilvl w:val="0"/>
                <w:numId w:val="39"/>
              </w:numPr>
              <w:rPr>
                <w:rFonts w:cstheme="minorHAnsi"/>
                <w:i/>
                <w:iCs/>
              </w:rPr>
            </w:pPr>
            <w:r w:rsidRPr="00736F46">
              <w:rPr>
                <w:rFonts w:cstheme="minorHAnsi"/>
                <w:i/>
                <w:iCs/>
              </w:rPr>
              <w:t>Minimumsstandarder for onlineundervisning</w:t>
            </w:r>
          </w:p>
          <w:p w14:paraId="333FB3F2" w14:textId="70833C0B" w:rsidR="00F31346" w:rsidRDefault="00CC5D5C" w:rsidP="00F31346">
            <w:pPr>
              <w:pStyle w:val="Listeafsnit"/>
              <w:rPr>
                <w:rFonts w:cstheme="minorHAnsi"/>
              </w:rPr>
            </w:pPr>
            <w:r>
              <w:rPr>
                <w:rFonts w:cstheme="minorHAnsi"/>
              </w:rPr>
              <w:t>SF orienterede om baggrunden for punktet: Studielederne fik i maj måned en henvendelse via prodekanen fra direktionen, som ønskede en tilbagemelding om minimumsstandarder for onlineundervisning. Studielederne mente, at spørgsmålet var helt relevant</w:t>
            </w:r>
            <w:r w:rsidR="002354E7">
              <w:rPr>
                <w:rFonts w:cstheme="minorHAnsi"/>
              </w:rPr>
              <w:t xml:space="preserve"> og vigtigt</w:t>
            </w:r>
            <w:r>
              <w:rPr>
                <w:rFonts w:cstheme="minorHAnsi"/>
              </w:rPr>
              <w:t xml:space="preserve">, men da man hverken havde tid til at behandle sagen – eller mulighed for at mødes fysisk – blev man enige om at svare i samlet flok med et slags ”ikke-svar”. </w:t>
            </w:r>
            <w:r w:rsidR="00736F46">
              <w:rPr>
                <w:rFonts w:cstheme="minorHAnsi"/>
              </w:rPr>
              <w:t>K</w:t>
            </w:r>
            <w:r>
              <w:rPr>
                <w:rFonts w:cstheme="minorHAnsi"/>
              </w:rPr>
              <w:t>ort sagt</w:t>
            </w:r>
            <w:r w:rsidR="00736F46">
              <w:rPr>
                <w:rFonts w:cstheme="minorHAnsi"/>
              </w:rPr>
              <w:t xml:space="preserve"> er indholdet af studieledernes tilbagemelding</w:t>
            </w:r>
            <w:r>
              <w:rPr>
                <w:rFonts w:cstheme="minorHAnsi"/>
              </w:rPr>
              <w:t xml:space="preserve">, at man ikke ser den store forskel mellem fysisk og online-undervisning, da undervisningen </w:t>
            </w:r>
            <w:r w:rsidR="002354E7">
              <w:rPr>
                <w:rFonts w:cstheme="minorHAnsi"/>
              </w:rPr>
              <w:t xml:space="preserve">i begge tilfælde </w:t>
            </w:r>
            <w:r>
              <w:rPr>
                <w:rFonts w:cstheme="minorHAnsi"/>
              </w:rPr>
              <w:t>skal sigte på at leve op til fagbeskrivelsen.</w:t>
            </w:r>
            <w:r w:rsidR="00BA7CD3">
              <w:rPr>
                <w:rFonts w:cstheme="minorHAnsi"/>
              </w:rPr>
              <w:t xml:space="preserve"> Et ubesvaret spørgsmål i den forbindelse er dog, hvilke krav man kan stille til en konfrontationstime</w:t>
            </w:r>
            <w:r w:rsidR="002354E7">
              <w:rPr>
                <w:rFonts w:cstheme="minorHAnsi"/>
              </w:rPr>
              <w:t xml:space="preserve"> i online sammenhæng</w:t>
            </w:r>
            <w:r w:rsidR="00BA7CD3">
              <w:rPr>
                <w:rFonts w:cstheme="minorHAnsi"/>
              </w:rPr>
              <w:t>. Vi er jo forpligtet til at sørge for, at en studerende på bacheloruddannelserne får 11,5 konfrontationstime om ugen med en underviser.</w:t>
            </w:r>
          </w:p>
          <w:p w14:paraId="312FB301" w14:textId="39A371A1" w:rsidR="00BA7CD3" w:rsidRDefault="00BA7CD3" w:rsidP="00F31346">
            <w:pPr>
              <w:pStyle w:val="Listeafsnit"/>
              <w:rPr>
                <w:rFonts w:cstheme="minorHAnsi"/>
              </w:rPr>
            </w:pPr>
            <w:r>
              <w:rPr>
                <w:rFonts w:cstheme="minorHAnsi"/>
              </w:rPr>
              <w:lastRenderedPageBreak/>
              <w:t>Både studerende og undervisere i studienævnet mente, at synkron online-undervisning, hvor underviser viser materiale via deling af skærm, tager mod spørgsmål og eventuelt deler studerende ind i mindre diskussionsgrupper er det nærmeste, som man kommer på undervisning med fysisk tilstedeværelse – og denne måde at undervise på kvalificerer sig bedst til at være en konfrontationstime. MP mente, at det ville gavne de studerende, hvis der blev større enighed om formatet på online-undervisningen.</w:t>
            </w:r>
          </w:p>
          <w:p w14:paraId="4E4B05AE" w14:textId="3D337418" w:rsidR="009A7DC8" w:rsidRDefault="009A7DC8" w:rsidP="00F31346">
            <w:pPr>
              <w:pStyle w:val="Listeafsnit"/>
              <w:rPr>
                <w:rFonts w:cstheme="minorHAnsi"/>
                <w:b/>
                <w:bCs/>
              </w:rPr>
            </w:pPr>
            <w:r w:rsidRPr="00DA148B">
              <w:rPr>
                <w:rFonts w:cstheme="minorHAnsi"/>
                <w:b/>
                <w:bCs/>
              </w:rPr>
              <w:t>Studienævnet besluttede at skrive til fakultetet for at gøre opmærksom på deres holdning til dette spørgsmål.</w:t>
            </w:r>
          </w:p>
          <w:p w14:paraId="79F981E0" w14:textId="77777777" w:rsidR="00736F46" w:rsidRPr="00DA148B" w:rsidRDefault="00736F46" w:rsidP="00F31346">
            <w:pPr>
              <w:pStyle w:val="Listeafsnit"/>
              <w:rPr>
                <w:rFonts w:cstheme="minorHAnsi"/>
                <w:b/>
                <w:bCs/>
              </w:rPr>
            </w:pPr>
          </w:p>
          <w:p w14:paraId="02148F01" w14:textId="3B341D0F" w:rsidR="005E79E0" w:rsidRPr="00736F46" w:rsidRDefault="005E79E0" w:rsidP="0030543E">
            <w:pPr>
              <w:pStyle w:val="Listeafsnit"/>
              <w:numPr>
                <w:ilvl w:val="0"/>
                <w:numId w:val="39"/>
              </w:numPr>
              <w:rPr>
                <w:rFonts w:cstheme="minorHAnsi"/>
                <w:i/>
                <w:iCs/>
              </w:rPr>
            </w:pPr>
            <w:r w:rsidRPr="00736F46">
              <w:rPr>
                <w:rFonts w:cstheme="minorHAnsi"/>
                <w:i/>
                <w:iCs/>
              </w:rPr>
              <w:t>Planlægning af undervisning E2020 – deadline 15. juni kl. 14</w:t>
            </w:r>
          </w:p>
          <w:p w14:paraId="594BA4D6" w14:textId="3F31F84C" w:rsidR="00DA148B" w:rsidRDefault="00DA148B" w:rsidP="00DA148B">
            <w:pPr>
              <w:pStyle w:val="Listeafsnit"/>
              <w:rPr>
                <w:rFonts w:cstheme="minorHAnsi"/>
              </w:rPr>
            </w:pPr>
            <w:r>
              <w:rPr>
                <w:rFonts w:cstheme="minorHAnsi"/>
              </w:rPr>
              <w:t>Hvis sundhedsmyndighedernes anbefaling om en meters afstand fastholdes, når efterårssemesteret starter, kan der kun være mellem halvdelen og en tredjedel af det normale antal studerende i lokalerne. Derfor skal der laves en alternativ plan, hvor vi melder ind, hvilke hold, der kan undervises online.</w:t>
            </w:r>
            <w:r w:rsidR="00D95015">
              <w:rPr>
                <w:rFonts w:cstheme="minorHAnsi"/>
              </w:rPr>
              <w:t xml:space="preserve"> SF gennemgik kriterierne for at udvælge de undervisningsaktiviteter, som skal prioriteres til fysisk fremmøde. MP gav udtryk for, at en vekslen mellem fysisk fremmøde og online-undervisning på de enkelt hold, var at foretrække. SØ og </w:t>
            </w:r>
            <w:r w:rsidR="00BB0809">
              <w:rPr>
                <w:rFonts w:cstheme="minorHAnsi"/>
              </w:rPr>
              <w:t>JD mente, at det ville kunne give logistiske udfordringer, og LJ pegede på, at udendørsarealerne måske ville kunne blive taget i brug i den forbindelse.</w:t>
            </w:r>
          </w:p>
          <w:p w14:paraId="7B0F6122" w14:textId="73F86150" w:rsidR="005076BB" w:rsidRPr="005076BB" w:rsidRDefault="005076BB" w:rsidP="00DA148B">
            <w:pPr>
              <w:pStyle w:val="Listeafsnit"/>
              <w:rPr>
                <w:rFonts w:cstheme="minorHAnsi"/>
                <w:b/>
                <w:bCs/>
              </w:rPr>
            </w:pPr>
            <w:r w:rsidRPr="005076BB">
              <w:rPr>
                <w:rFonts w:cstheme="minorHAnsi"/>
                <w:b/>
                <w:bCs/>
              </w:rPr>
              <w:t>Faggrupperne udfylder skemaerne, og de sendes derefter i høring i studienævnet.</w:t>
            </w:r>
          </w:p>
          <w:p w14:paraId="70368B2E" w14:textId="77777777" w:rsidR="007C07F3" w:rsidRPr="00927F92" w:rsidRDefault="007C07F3" w:rsidP="0052532B">
            <w:pPr>
              <w:rPr>
                <w:rFonts w:asciiTheme="minorHAnsi" w:hAnsiTheme="minorHAnsi" w:cstheme="minorHAnsi"/>
                <w:sz w:val="22"/>
                <w:szCs w:val="22"/>
              </w:rPr>
            </w:pPr>
          </w:p>
          <w:p w14:paraId="1F107E07" w14:textId="322E07CA" w:rsidR="00DF47F6"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9. Andre sager til behandling</w:t>
            </w:r>
          </w:p>
          <w:p w14:paraId="20AF7DB2" w14:textId="2B53D51D" w:rsidR="000B4D91" w:rsidRPr="00736F46" w:rsidRDefault="005E79E0" w:rsidP="005E79E0">
            <w:pPr>
              <w:pStyle w:val="Listeafsnit"/>
              <w:numPr>
                <w:ilvl w:val="0"/>
                <w:numId w:val="40"/>
              </w:numPr>
              <w:rPr>
                <w:rFonts w:cstheme="minorHAnsi"/>
                <w:i/>
                <w:iCs/>
              </w:rPr>
            </w:pPr>
            <w:r w:rsidRPr="00736F46">
              <w:rPr>
                <w:rFonts w:cstheme="minorHAnsi"/>
                <w:i/>
                <w:iCs/>
              </w:rPr>
              <w:t>Annuum og budget</w:t>
            </w:r>
          </w:p>
          <w:p w14:paraId="03DBB850" w14:textId="77777777" w:rsidR="00CD797B" w:rsidRDefault="00737390" w:rsidP="00737390">
            <w:pPr>
              <w:pStyle w:val="Listeafsnit"/>
              <w:rPr>
                <w:rFonts w:cstheme="minorHAnsi"/>
              </w:rPr>
            </w:pPr>
            <w:r>
              <w:rPr>
                <w:rFonts w:cstheme="minorHAnsi"/>
              </w:rPr>
              <w:t>Der er ca. kr. 30.000 tilbage af studienævnets annuum, og Kulturstudier ønsker i efteråret at invitere tre gæsteforelæsere, og der skal desuden afholdes studiestart samt kandidatafslutning (ca. kr. 16.000).</w:t>
            </w:r>
            <w:r w:rsidR="0068592C">
              <w:rPr>
                <w:rFonts w:cstheme="minorHAnsi"/>
              </w:rPr>
              <w:t xml:space="preserve"> </w:t>
            </w:r>
            <w:r w:rsidR="0068592C" w:rsidRPr="0068592C">
              <w:rPr>
                <w:rFonts w:cstheme="minorHAnsi"/>
                <w:b/>
                <w:bCs/>
              </w:rPr>
              <w:t>Det blev godkendt i studienævnet</w:t>
            </w:r>
            <w:r w:rsidR="0068592C">
              <w:rPr>
                <w:rFonts w:cstheme="minorHAnsi"/>
              </w:rPr>
              <w:t>. Litteraturvidenskab var af den holdning, at det resterende annuum nogenlunde ville kunne dække de planlagte udgifter på LITT.</w:t>
            </w:r>
          </w:p>
          <w:p w14:paraId="4A2381B1" w14:textId="3E88095B" w:rsidR="00737390" w:rsidRPr="00927F92" w:rsidRDefault="00737390" w:rsidP="00737390">
            <w:pPr>
              <w:pStyle w:val="Listeafsnit"/>
              <w:rPr>
                <w:rFonts w:cstheme="minorHAnsi"/>
              </w:rPr>
            </w:pPr>
            <w:r>
              <w:rPr>
                <w:rFonts w:cstheme="minorHAnsi"/>
              </w:rPr>
              <w:t xml:space="preserve"> </w:t>
            </w:r>
          </w:p>
          <w:p w14:paraId="447A7328" w14:textId="6D7F78FC" w:rsidR="005E79E0" w:rsidRPr="00CD797B" w:rsidRDefault="005E79E0" w:rsidP="005E79E0">
            <w:pPr>
              <w:pStyle w:val="Listeafsnit"/>
              <w:numPr>
                <w:ilvl w:val="0"/>
                <w:numId w:val="40"/>
              </w:numPr>
              <w:rPr>
                <w:rFonts w:cstheme="minorHAnsi"/>
                <w:i/>
                <w:iCs/>
              </w:rPr>
            </w:pPr>
            <w:r w:rsidRPr="00CD797B">
              <w:rPr>
                <w:rFonts w:cstheme="minorHAnsi"/>
                <w:i/>
                <w:iCs/>
              </w:rPr>
              <w:t>Høring: Tiltag 3 i nyt fælles koncept for evaluering af uddannelseselementer. Frist 19. juni 2020</w:t>
            </w:r>
          </w:p>
          <w:p w14:paraId="4E51456C" w14:textId="3CF6991E" w:rsidR="0066745A" w:rsidRDefault="0066745A" w:rsidP="0066745A">
            <w:pPr>
              <w:pStyle w:val="Listeafsnit"/>
              <w:rPr>
                <w:rFonts w:cstheme="minorHAnsi"/>
              </w:rPr>
            </w:pPr>
            <w:r>
              <w:rPr>
                <w:rFonts w:cstheme="minorHAnsi"/>
              </w:rPr>
              <w:t>SF oplyste, at vi står over for en institutionsakkreditering, og fakultetet ønsker i den forbindelse at skærpe</w:t>
            </w:r>
            <w:r w:rsidR="008F0096">
              <w:rPr>
                <w:rFonts w:cstheme="minorHAnsi"/>
              </w:rPr>
              <w:t xml:space="preserve"> og ensrette</w:t>
            </w:r>
            <w:r>
              <w:rPr>
                <w:rFonts w:cstheme="minorHAnsi"/>
              </w:rPr>
              <w:t xml:space="preserve"> studienævnene</w:t>
            </w:r>
            <w:r w:rsidR="00CD797B">
              <w:rPr>
                <w:rFonts w:cstheme="minorHAnsi"/>
              </w:rPr>
              <w:t>s</w:t>
            </w:r>
            <w:r>
              <w:rPr>
                <w:rFonts w:cstheme="minorHAnsi"/>
              </w:rPr>
              <w:t xml:space="preserve"> evalueringspraksis og procedure.</w:t>
            </w:r>
            <w:r w:rsidR="00951CED">
              <w:rPr>
                <w:rFonts w:cstheme="minorHAnsi"/>
              </w:rPr>
              <w:t xml:space="preserve"> Her under tiltag 3 skal der tages stilling til kadence for evaluering, fælles spørgsmål og efterbehandling i EVAL. Studienævnet anbefalede at evaluere alle kurser hvert semester</w:t>
            </w:r>
            <w:r w:rsidR="00BD4614">
              <w:rPr>
                <w:rFonts w:cstheme="minorHAnsi"/>
              </w:rPr>
              <w:t>. Derefter diskuterede man de fem faste spørgsmål, og blev enige om, at man gerne ville have muligheden for omformulering (altså mulighed b).</w:t>
            </w:r>
            <w:r w:rsidR="005E64B5">
              <w:rPr>
                <w:rFonts w:cstheme="minorHAnsi"/>
              </w:rPr>
              <w:t xml:space="preserve"> Studienævnet diskuterede efterbehandlingen i EVAL, og blev enige om at tilslutte sig mulighed b, </w:t>
            </w:r>
            <w:r w:rsidR="00CD797B">
              <w:rPr>
                <w:rFonts w:cstheme="minorHAnsi"/>
              </w:rPr>
              <w:t>så</w:t>
            </w:r>
            <w:r w:rsidR="005E64B5">
              <w:rPr>
                <w:rFonts w:cstheme="minorHAnsi"/>
              </w:rPr>
              <w:t xml:space="preserve"> man </w:t>
            </w:r>
            <w:r w:rsidR="00E830C1">
              <w:rPr>
                <w:rFonts w:cstheme="minorHAnsi"/>
              </w:rPr>
              <w:t>kan se på kurse</w:t>
            </w:r>
            <w:r w:rsidR="00CD797B">
              <w:rPr>
                <w:rFonts w:cstheme="minorHAnsi"/>
              </w:rPr>
              <w:t>rne</w:t>
            </w:r>
            <w:r w:rsidR="00E830C1">
              <w:rPr>
                <w:rFonts w:cstheme="minorHAnsi"/>
              </w:rPr>
              <w:t xml:space="preserve"> med størst mulig nuancering.</w:t>
            </w:r>
          </w:p>
          <w:p w14:paraId="698656E0" w14:textId="5B5CDFF3" w:rsidR="00E830C1" w:rsidRDefault="00E830C1" w:rsidP="0066745A">
            <w:pPr>
              <w:pStyle w:val="Listeafsnit"/>
              <w:rPr>
                <w:rFonts w:cstheme="minorHAnsi"/>
                <w:b/>
                <w:bCs/>
              </w:rPr>
            </w:pPr>
            <w:r w:rsidRPr="00E830C1">
              <w:rPr>
                <w:rFonts w:cstheme="minorHAnsi"/>
                <w:b/>
                <w:bCs/>
              </w:rPr>
              <w:t>Høringssvaret er hermed klar til at blive sendt ind.</w:t>
            </w:r>
          </w:p>
          <w:p w14:paraId="15085522" w14:textId="77777777" w:rsidR="00CD797B" w:rsidRPr="00E830C1" w:rsidRDefault="00CD797B" w:rsidP="0066745A">
            <w:pPr>
              <w:pStyle w:val="Listeafsnit"/>
              <w:rPr>
                <w:rFonts w:cstheme="minorHAnsi"/>
                <w:b/>
                <w:bCs/>
              </w:rPr>
            </w:pPr>
          </w:p>
          <w:p w14:paraId="3B58CAAB" w14:textId="32384B63" w:rsidR="005E79E0" w:rsidRPr="00CD797B" w:rsidRDefault="005E79E0" w:rsidP="005E79E0">
            <w:pPr>
              <w:pStyle w:val="Listeafsnit"/>
              <w:numPr>
                <w:ilvl w:val="0"/>
                <w:numId w:val="40"/>
              </w:numPr>
              <w:rPr>
                <w:rFonts w:cstheme="minorHAnsi"/>
                <w:i/>
                <w:iCs/>
              </w:rPr>
            </w:pPr>
            <w:r w:rsidRPr="00CD797B">
              <w:rPr>
                <w:rFonts w:cstheme="minorHAnsi"/>
                <w:i/>
                <w:iCs/>
              </w:rPr>
              <w:t>Orientering om generel oversigt over meritpraksis til hjemmesiden</w:t>
            </w:r>
          </w:p>
          <w:p w14:paraId="34B0E238" w14:textId="1DEA9C48" w:rsidR="000542FA" w:rsidRPr="000542FA" w:rsidRDefault="000542FA" w:rsidP="000542FA">
            <w:pPr>
              <w:pStyle w:val="Listeafsnit"/>
              <w:rPr>
                <w:rFonts w:cstheme="minorHAnsi"/>
                <w:b/>
                <w:bCs/>
              </w:rPr>
            </w:pPr>
            <w:r w:rsidRPr="000542FA">
              <w:rPr>
                <w:rFonts w:cstheme="minorHAnsi"/>
                <w:b/>
                <w:bCs/>
              </w:rPr>
              <w:t>Studienævnet havde ingen indsigelser eller tilføjelser.</w:t>
            </w:r>
          </w:p>
          <w:p w14:paraId="2BACE64C" w14:textId="66CAAB4D" w:rsidR="00C16A54" w:rsidRPr="00927F92" w:rsidRDefault="00DF47F6" w:rsidP="0052532B">
            <w:pPr>
              <w:rPr>
                <w:rFonts w:asciiTheme="minorHAnsi" w:hAnsiTheme="minorHAnsi" w:cstheme="minorHAnsi"/>
                <w:b/>
                <w:bCs/>
                <w:sz w:val="22"/>
                <w:szCs w:val="22"/>
              </w:rPr>
            </w:pPr>
            <w:r w:rsidRPr="00927F92">
              <w:rPr>
                <w:rFonts w:asciiTheme="minorHAnsi" w:hAnsiTheme="minorHAnsi" w:cstheme="minorHAnsi"/>
                <w:b/>
                <w:bCs/>
                <w:sz w:val="22"/>
                <w:szCs w:val="22"/>
              </w:rPr>
              <w:t xml:space="preserve">10. </w:t>
            </w:r>
            <w:r w:rsidR="00C16A54" w:rsidRPr="00927F92">
              <w:rPr>
                <w:rFonts w:asciiTheme="minorHAnsi" w:hAnsiTheme="minorHAnsi" w:cstheme="minorHAnsi"/>
                <w:b/>
                <w:bCs/>
                <w:sz w:val="22"/>
                <w:szCs w:val="22"/>
              </w:rPr>
              <w:t>Eventuelt</w:t>
            </w:r>
          </w:p>
          <w:p w14:paraId="7EACAEFB" w14:textId="77777777" w:rsidR="00F63DF1" w:rsidRPr="00927F92" w:rsidRDefault="007C07F3" w:rsidP="00DC7977">
            <w:pPr>
              <w:rPr>
                <w:rFonts w:asciiTheme="minorHAnsi" w:hAnsiTheme="minorHAnsi" w:cstheme="minorHAnsi"/>
                <w:sz w:val="22"/>
                <w:szCs w:val="22"/>
              </w:rPr>
            </w:pPr>
            <w:r w:rsidRPr="00927F92">
              <w:rPr>
                <w:rFonts w:asciiTheme="minorHAnsi" w:hAnsiTheme="minorHAnsi" w:cstheme="minorHAnsi"/>
                <w:sz w:val="22"/>
                <w:szCs w:val="22"/>
              </w:rPr>
              <w:t>Intet under eventuelt.</w:t>
            </w:r>
          </w:p>
          <w:p w14:paraId="40DAB11D" w14:textId="77777777" w:rsidR="00E76F5E" w:rsidRPr="00927F92" w:rsidRDefault="00E76F5E" w:rsidP="00DC7977">
            <w:pPr>
              <w:rPr>
                <w:rFonts w:asciiTheme="minorHAnsi" w:hAnsiTheme="minorHAnsi" w:cstheme="minorHAnsi"/>
                <w:sz w:val="22"/>
                <w:szCs w:val="22"/>
              </w:rPr>
            </w:pPr>
          </w:p>
          <w:p w14:paraId="230BC169" w14:textId="41C1BF75" w:rsidR="00E76F5E" w:rsidRPr="00927F92" w:rsidRDefault="00E76F5E" w:rsidP="00C32FA4">
            <w:pPr>
              <w:rPr>
                <w:rFonts w:asciiTheme="minorHAnsi" w:hAnsiTheme="minorHAnsi" w:cstheme="minorHAnsi"/>
                <w:sz w:val="22"/>
                <w:szCs w:val="22"/>
              </w:rPr>
            </w:pP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A8F8" w16cex:dateUtc="2020-06-18T06:48:00Z"/>
  <w16cex:commentExtensible w16cex:durableId="2295ABD2" w16cex:dateUtc="2020-06-18T0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697D" w14:textId="77777777" w:rsidR="009C1C85" w:rsidRDefault="009C1C85" w:rsidP="009E4B94">
      <w:pPr>
        <w:spacing w:line="240" w:lineRule="auto"/>
      </w:pPr>
      <w:r>
        <w:separator/>
      </w:r>
    </w:p>
  </w:endnote>
  <w:endnote w:type="continuationSeparator" w:id="0">
    <w:p w14:paraId="189C8EFD" w14:textId="77777777" w:rsidR="009C1C85" w:rsidRDefault="009C1C85" w:rsidP="009E4B94">
      <w:pPr>
        <w:spacing w:line="240" w:lineRule="auto"/>
      </w:pPr>
      <w:r>
        <w:continuationSeparator/>
      </w:r>
    </w:p>
  </w:endnote>
  <w:endnote w:type="continuationNotice" w:id="1">
    <w:p w14:paraId="587A3B0D" w14:textId="77777777" w:rsidR="009C1C85" w:rsidRDefault="009C1C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3" w:name="ADR_Name"/>
                                <w:r>
                                  <w:t>Syddansk Universitet</w:t>
                                </w:r>
                                <w:bookmarkEnd w:id="33"/>
                              </w:p>
                              <w:p w14:paraId="57199D8F" w14:textId="77777777" w:rsidR="009C7327" w:rsidRPr="00244D70" w:rsidRDefault="009C7327" w:rsidP="0056791F">
                                <w:pPr>
                                  <w:pStyle w:val="Template-Adresse"/>
                                </w:pPr>
                                <w:bookmarkStart w:id="34" w:name="ADR_Adress"/>
                                <w:r>
                                  <w:t>Campusvej 55</w:t>
                                </w:r>
                                <w:r>
                                  <w:br/>
                                  <w:t>5230 Odense M</w:t>
                                </w:r>
                                <w:bookmarkEnd w:id="34"/>
                              </w:p>
                              <w:p w14:paraId="0CBE5849" w14:textId="77777777" w:rsidR="009C7327" w:rsidRPr="00244D70" w:rsidRDefault="009C7327" w:rsidP="0056791F">
                                <w:pPr>
                                  <w:pStyle w:val="Template-Adresse"/>
                                </w:pPr>
                                <w:bookmarkStart w:id="35" w:name="LAN_T_01"/>
                                <w:bookmarkStart w:id="36" w:name="ADR_Phone_HIF"/>
                                <w:r>
                                  <w:t>T</w:t>
                                </w:r>
                                <w:bookmarkEnd w:id="35"/>
                                <w:r w:rsidRPr="00244D70">
                                  <w:tab/>
                                </w:r>
                                <w:bookmarkStart w:id="37" w:name="ADR_Phone"/>
                                <w:r>
                                  <w:t>+45 6550 1000 </w:t>
                                </w:r>
                                <w:bookmarkStart w:id="38" w:name="ADR_Web_HIF"/>
                                <w:bookmarkEnd w:id="37"/>
                              </w:p>
                              <w:p w14:paraId="7D4D9A1E" w14:textId="77777777" w:rsidR="009C7327" w:rsidRPr="00244D70" w:rsidRDefault="009C7327" w:rsidP="0056791F">
                                <w:pPr>
                                  <w:pStyle w:val="Template-Adresse"/>
                                </w:pPr>
                                <w:bookmarkStart w:id="39" w:name="ADR_Web"/>
                                <w:r>
                                  <w:t>www.sdu.dk</w:t>
                                </w:r>
                                <w:bookmarkEnd w:id="36"/>
                                <w:bookmarkEnd w:id="38"/>
                                <w:bookmarkEnd w:id="39"/>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0" w:name="ADR_Name"/>
                          <w:r>
                            <w:t>Syddansk Universitet</w:t>
                          </w:r>
                          <w:bookmarkEnd w:id="40"/>
                        </w:p>
                        <w:p w14:paraId="57199D8F" w14:textId="77777777" w:rsidR="009C7327" w:rsidRPr="00244D70" w:rsidRDefault="009C7327" w:rsidP="0056791F">
                          <w:pPr>
                            <w:pStyle w:val="Template-Adresse"/>
                          </w:pPr>
                          <w:bookmarkStart w:id="41" w:name="ADR_Adress"/>
                          <w:r>
                            <w:t>Campusvej 55</w:t>
                          </w:r>
                          <w:r>
                            <w:br/>
                            <w:t>5230 Odense M</w:t>
                          </w:r>
                          <w:bookmarkEnd w:id="41"/>
                        </w:p>
                        <w:p w14:paraId="0CBE5849" w14:textId="77777777" w:rsidR="009C7327" w:rsidRPr="00244D70" w:rsidRDefault="009C7327" w:rsidP="0056791F">
                          <w:pPr>
                            <w:pStyle w:val="Template-Adresse"/>
                          </w:pPr>
                          <w:bookmarkStart w:id="42" w:name="LAN_T_01"/>
                          <w:bookmarkStart w:id="43" w:name="ADR_Phone_HIF"/>
                          <w:r>
                            <w:t>T</w:t>
                          </w:r>
                          <w:bookmarkEnd w:id="42"/>
                          <w:r w:rsidRPr="00244D70">
                            <w:tab/>
                          </w:r>
                          <w:bookmarkStart w:id="44" w:name="ADR_Phone"/>
                          <w:r>
                            <w:t>+45 6550 1000 </w:t>
                          </w:r>
                          <w:bookmarkStart w:id="45" w:name="ADR_Web_HIF"/>
                          <w:bookmarkEnd w:id="44"/>
                        </w:p>
                        <w:p w14:paraId="7D4D9A1E" w14:textId="77777777" w:rsidR="009C7327" w:rsidRPr="00244D70" w:rsidRDefault="009C7327" w:rsidP="0056791F">
                          <w:pPr>
                            <w:pStyle w:val="Template-Adresse"/>
                          </w:pPr>
                          <w:bookmarkStart w:id="46" w:name="ADR_Web"/>
                          <w:r>
                            <w:t>www.sdu.dk</w:t>
                          </w:r>
                          <w:bookmarkEnd w:id="43"/>
                          <w:bookmarkEnd w:id="45"/>
                          <w:bookmarkEnd w:id="46"/>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9427" w14:textId="77777777" w:rsidR="009C1C85" w:rsidRDefault="009C1C85" w:rsidP="009E4B94">
      <w:pPr>
        <w:spacing w:line="240" w:lineRule="auto"/>
      </w:pPr>
      <w:r>
        <w:separator/>
      </w:r>
    </w:p>
  </w:footnote>
  <w:footnote w:type="continuationSeparator" w:id="0">
    <w:p w14:paraId="39E105C4" w14:textId="77777777" w:rsidR="009C1C85" w:rsidRDefault="009C1C85" w:rsidP="009E4B94">
      <w:pPr>
        <w:spacing w:line="240" w:lineRule="auto"/>
      </w:pPr>
      <w:r>
        <w:continuationSeparator/>
      </w:r>
    </w:p>
  </w:footnote>
  <w:footnote w:type="continuationNotice" w:id="1">
    <w:p w14:paraId="0C4FED20" w14:textId="77777777" w:rsidR="009C1C85" w:rsidRDefault="009C1C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7" w:name="LAN_Jurno"/>
                                <w:bookmarkStart w:id="8" w:name="FLD_Reference_HIF"/>
                                <w:r w:rsidRPr="003E3F42">
                                  <w:rPr>
                                    <w:vanish/>
                                    <w:lang w:val="de-DE"/>
                                  </w:rPr>
                                  <w:t>Sagsnr.</w:t>
                                </w:r>
                                <w:bookmarkEnd w:id="7"/>
                                <w:r w:rsidRPr="003E3F42">
                                  <w:rPr>
                                    <w:vanish/>
                                    <w:lang w:val="de-DE"/>
                                  </w:rPr>
                                  <w:t xml:space="preserve"> </w:t>
                                </w:r>
                                <w:bookmarkStart w:id="9" w:name="FLD_Reference"/>
                                <w:bookmarkEnd w:id="8"/>
                                <w:bookmarkEnd w:id="9"/>
                              </w:p>
                              <w:p w14:paraId="0CD01F4E" w14:textId="77777777" w:rsidR="009C7327" w:rsidRPr="003E3F42" w:rsidRDefault="009C7327" w:rsidP="00722F2B">
                                <w:pPr>
                                  <w:pStyle w:val="Template"/>
                                  <w:rPr>
                                    <w:lang w:val="de-DE"/>
                                  </w:rPr>
                                </w:pPr>
                                <w:bookmarkStart w:id="10" w:name="USR_Initials"/>
                                <w:r w:rsidRPr="003E3F42">
                                  <w:rPr>
                                    <w:lang w:val="de-DE"/>
                                  </w:rPr>
                                  <w:t>in</w:t>
                                </w:r>
                                <w:bookmarkStart w:id="11" w:name="USR_Initials_HIF"/>
                                <w:bookmarkEnd w:id="10"/>
                              </w:p>
                              <w:bookmarkEnd w:id="11"/>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2" w:name="USR_Email"/>
                                <w:bookmarkStart w:id="13" w:name="USR_Email_HIF"/>
                                <w:r w:rsidRPr="003E3F42">
                                  <w:rPr>
                                    <w:lang w:val="de-DE"/>
                                  </w:rPr>
                                  <w:t>in@sdu.dk</w:t>
                                </w:r>
                                <w:bookmarkEnd w:id="12"/>
                              </w:p>
                              <w:p w14:paraId="5A035633" w14:textId="77777777" w:rsidR="009C7327" w:rsidRPr="003E3F42" w:rsidRDefault="009C7327" w:rsidP="0004455C">
                                <w:pPr>
                                  <w:pStyle w:val="Template"/>
                                  <w:tabs>
                                    <w:tab w:val="left" w:pos="227"/>
                                  </w:tabs>
                                  <w:rPr>
                                    <w:lang w:val="de-DE"/>
                                  </w:rPr>
                                </w:pPr>
                                <w:bookmarkStart w:id="14" w:name="LAN_T_02"/>
                                <w:bookmarkStart w:id="15" w:name="USR_DirectPhone_HIF"/>
                                <w:bookmarkEnd w:id="13"/>
                                <w:r w:rsidRPr="003E3F42">
                                  <w:rPr>
                                    <w:lang w:val="de-DE"/>
                                  </w:rPr>
                                  <w:t>T</w:t>
                                </w:r>
                                <w:bookmarkEnd w:id="14"/>
                                <w:r w:rsidRPr="003E3F42">
                                  <w:rPr>
                                    <w:lang w:val="de-DE"/>
                                  </w:rPr>
                                  <w:tab/>
                                </w:r>
                                <w:bookmarkStart w:id="16" w:name="USR_DirectPhone"/>
                                <w:r w:rsidRPr="003E3F42">
                                  <w:rPr>
                                    <w:lang w:val="de-DE"/>
                                  </w:rPr>
                                  <w:t>+4565503158</w:t>
                                </w:r>
                                <w:bookmarkEnd w:id="16"/>
                              </w:p>
                              <w:p w14:paraId="4D0EC283" w14:textId="77777777" w:rsidR="009C7327" w:rsidRPr="00244D70" w:rsidRDefault="009C7327" w:rsidP="0004455C">
                                <w:pPr>
                                  <w:pStyle w:val="Template"/>
                                  <w:tabs>
                                    <w:tab w:val="left" w:pos="227"/>
                                  </w:tabs>
                                  <w:rPr>
                                    <w:vanish/>
                                  </w:rPr>
                                </w:pPr>
                                <w:bookmarkStart w:id="17" w:name="LAN_M"/>
                                <w:bookmarkStart w:id="18" w:name="USR_Mobile_HIF"/>
                                <w:bookmarkEnd w:id="15"/>
                                <w:r>
                                  <w:rPr>
                                    <w:vanish/>
                                  </w:rPr>
                                  <w:t>M</w:t>
                                </w:r>
                                <w:bookmarkEnd w:id="17"/>
                                <w:r>
                                  <w:rPr>
                                    <w:vanish/>
                                  </w:rPr>
                                  <w:tab/>
                                </w:r>
                                <w:bookmarkStart w:id="19" w:name="USR_Mobile"/>
                                <w:bookmarkEnd w:id="18"/>
                                <w:bookmarkEnd w:id="19"/>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0" w:name="LAN_Jurno"/>
                          <w:bookmarkStart w:id="21" w:name="FLD_Reference_HIF"/>
                          <w:r w:rsidRPr="003E3F42">
                            <w:rPr>
                              <w:vanish/>
                              <w:lang w:val="de-DE"/>
                            </w:rPr>
                            <w:t>Sagsnr.</w:t>
                          </w:r>
                          <w:bookmarkEnd w:id="20"/>
                          <w:r w:rsidRPr="003E3F42">
                            <w:rPr>
                              <w:vanish/>
                              <w:lang w:val="de-DE"/>
                            </w:rPr>
                            <w:t xml:space="preserve"> </w:t>
                          </w:r>
                          <w:bookmarkStart w:id="22" w:name="FLD_Reference"/>
                          <w:bookmarkEnd w:id="21"/>
                          <w:bookmarkEnd w:id="22"/>
                        </w:p>
                        <w:p w14:paraId="0CD01F4E" w14:textId="77777777" w:rsidR="009C7327" w:rsidRPr="003E3F42" w:rsidRDefault="009C7327" w:rsidP="00722F2B">
                          <w:pPr>
                            <w:pStyle w:val="Template"/>
                            <w:rPr>
                              <w:lang w:val="de-DE"/>
                            </w:rPr>
                          </w:pPr>
                          <w:bookmarkStart w:id="23" w:name="USR_Initials"/>
                          <w:r w:rsidRPr="003E3F42">
                            <w:rPr>
                              <w:lang w:val="de-DE"/>
                            </w:rPr>
                            <w:t>in</w:t>
                          </w:r>
                          <w:bookmarkStart w:id="24" w:name="USR_Initials_HIF"/>
                          <w:bookmarkEnd w:id="23"/>
                        </w:p>
                        <w:bookmarkEnd w:id="24"/>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5" w:name="USR_Email"/>
                          <w:bookmarkStart w:id="26" w:name="USR_Email_HIF"/>
                          <w:r w:rsidRPr="003E3F42">
                            <w:rPr>
                              <w:lang w:val="de-DE"/>
                            </w:rPr>
                            <w:t>in@sdu.dk</w:t>
                          </w:r>
                          <w:bookmarkEnd w:id="25"/>
                        </w:p>
                        <w:p w14:paraId="5A035633" w14:textId="77777777" w:rsidR="009C7327" w:rsidRPr="003E3F42" w:rsidRDefault="009C7327" w:rsidP="0004455C">
                          <w:pPr>
                            <w:pStyle w:val="Template"/>
                            <w:tabs>
                              <w:tab w:val="left" w:pos="227"/>
                            </w:tabs>
                            <w:rPr>
                              <w:lang w:val="de-DE"/>
                            </w:rPr>
                          </w:pPr>
                          <w:bookmarkStart w:id="27" w:name="LAN_T_02"/>
                          <w:bookmarkStart w:id="28" w:name="USR_DirectPhone_HIF"/>
                          <w:bookmarkEnd w:id="26"/>
                          <w:r w:rsidRPr="003E3F42">
                            <w:rPr>
                              <w:lang w:val="de-DE"/>
                            </w:rPr>
                            <w:t>T</w:t>
                          </w:r>
                          <w:bookmarkEnd w:id="27"/>
                          <w:r w:rsidRPr="003E3F42">
                            <w:rPr>
                              <w:lang w:val="de-DE"/>
                            </w:rPr>
                            <w:tab/>
                          </w:r>
                          <w:bookmarkStart w:id="29" w:name="USR_DirectPhone"/>
                          <w:r w:rsidRPr="003E3F42">
                            <w:rPr>
                              <w:lang w:val="de-DE"/>
                            </w:rPr>
                            <w:t>+4565503158</w:t>
                          </w:r>
                          <w:bookmarkEnd w:id="29"/>
                        </w:p>
                        <w:p w14:paraId="4D0EC283" w14:textId="77777777" w:rsidR="009C7327" w:rsidRPr="00244D70" w:rsidRDefault="009C7327" w:rsidP="0004455C">
                          <w:pPr>
                            <w:pStyle w:val="Template"/>
                            <w:tabs>
                              <w:tab w:val="left" w:pos="227"/>
                            </w:tabs>
                            <w:rPr>
                              <w:vanish/>
                            </w:rPr>
                          </w:pPr>
                          <w:bookmarkStart w:id="30" w:name="LAN_M"/>
                          <w:bookmarkStart w:id="31" w:name="USR_Mobile_HIF"/>
                          <w:bookmarkEnd w:id="28"/>
                          <w:r>
                            <w:rPr>
                              <w:vanish/>
                            </w:rPr>
                            <w:t>M</w:t>
                          </w:r>
                          <w:bookmarkEnd w:id="30"/>
                          <w:r>
                            <w:rPr>
                              <w:vanish/>
                            </w:rPr>
                            <w:tab/>
                          </w:r>
                          <w:bookmarkStart w:id="32" w:name="USR_Mobile"/>
                          <w:bookmarkEnd w:id="31"/>
                          <w:bookmarkEnd w:id="32"/>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EE46E8"/>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0395A"/>
    <w:multiLevelType w:val="multilevel"/>
    <w:tmpl w:val="0409001D"/>
    <w:numStyleLink w:val="Typografi1"/>
  </w:abstractNum>
  <w:abstractNum w:abstractNumId="3" w15:restartNumberingAfterBreak="0">
    <w:nsid w:val="08E271F7"/>
    <w:multiLevelType w:val="hybridMultilevel"/>
    <w:tmpl w:val="6E7C1E32"/>
    <w:lvl w:ilvl="0" w:tplc="F6DAC1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0FD21D99"/>
    <w:multiLevelType w:val="multilevel"/>
    <w:tmpl w:val="0409001D"/>
    <w:numStyleLink w:val="Typografi3"/>
  </w:abstractNum>
  <w:abstractNum w:abstractNumId="6" w15:restartNumberingAfterBreak="0">
    <w:nsid w:val="10983C9E"/>
    <w:multiLevelType w:val="hybridMultilevel"/>
    <w:tmpl w:val="7A685CC4"/>
    <w:lvl w:ilvl="0" w:tplc="B73ABC4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203D0C"/>
    <w:multiLevelType w:val="multilevel"/>
    <w:tmpl w:val="0409001D"/>
    <w:styleLink w:val="Typografi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E1634E"/>
    <w:multiLevelType w:val="hybridMultilevel"/>
    <w:tmpl w:val="CB1A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1521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321DE6"/>
    <w:multiLevelType w:val="hybridMultilevel"/>
    <w:tmpl w:val="03540D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16EFC"/>
    <w:multiLevelType w:val="hybridMultilevel"/>
    <w:tmpl w:val="C2247C16"/>
    <w:lvl w:ilvl="0" w:tplc="C5BAF2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32482C38"/>
    <w:multiLevelType w:val="hybridMultilevel"/>
    <w:tmpl w:val="2C066A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F86EDA"/>
    <w:multiLevelType w:val="multilevel"/>
    <w:tmpl w:val="0409001D"/>
    <w:styleLink w:val="Typografi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9A788A"/>
    <w:multiLevelType w:val="hybridMultilevel"/>
    <w:tmpl w:val="64849732"/>
    <w:lvl w:ilvl="0" w:tplc="7F48904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E05F9E"/>
    <w:multiLevelType w:val="hybridMultilevel"/>
    <w:tmpl w:val="8730E2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7379F"/>
    <w:multiLevelType w:val="hybridMultilevel"/>
    <w:tmpl w:val="5C382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A750B"/>
    <w:multiLevelType w:val="hybridMultilevel"/>
    <w:tmpl w:val="D49A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465A8"/>
    <w:multiLevelType w:val="hybridMultilevel"/>
    <w:tmpl w:val="3B50C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843A65"/>
    <w:multiLevelType w:val="hybridMultilevel"/>
    <w:tmpl w:val="DD8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1A1F"/>
    <w:multiLevelType w:val="hybridMultilevel"/>
    <w:tmpl w:val="C038B778"/>
    <w:lvl w:ilvl="0" w:tplc="93ACA2A2">
      <w:start w:val="12"/>
      <w:numFmt w:val="bullet"/>
      <w:lvlText w:val="-"/>
      <w:lvlJc w:val="left"/>
      <w:pPr>
        <w:ind w:left="720" w:hanging="360"/>
      </w:pPr>
      <w:rPr>
        <w:rFonts w:ascii="Arial" w:eastAsiaTheme="minorHAnsi" w:hAnsi="Arial"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85B7C"/>
    <w:multiLevelType w:val="hybridMultilevel"/>
    <w:tmpl w:val="093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F2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EF1767"/>
    <w:multiLevelType w:val="hybridMultilevel"/>
    <w:tmpl w:val="A5786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3F9E"/>
    <w:multiLevelType w:val="hybridMultilevel"/>
    <w:tmpl w:val="BF98E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36208"/>
    <w:multiLevelType w:val="multilevel"/>
    <w:tmpl w:val="968C1D1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0015D0"/>
    <w:multiLevelType w:val="hybridMultilevel"/>
    <w:tmpl w:val="069CD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E82EFD"/>
    <w:multiLevelType w:val="hybridMultilevel"/>
    <w:tmpl w:val="9E220DEE"/>
    <w:lvl w:ilvl="0" w:tplc="B73ABC4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D364C4"/>
    <w:multiLevelType w:val="hybridMultilevel"/>
    <w:tmpl w:val="EDC42710"/>
    <w:lvl w:ilvl="0" w:tplc="B73ABC4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13521"/>
    <w:multiLevelType w:val="hybridMultilevel"/>
    <w:tmpl w:val="51F0D3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F4DA4"/>
    <w:multiLevelType w:val="hybridMultilevel"/>
    <w:tmpl w:val="0966CA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32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6ED52AA"/>
    <w:multiLevelType w:val="hybridMultilevel"/>
    <w:tmpl w:val="F93AD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313F7"/>
    <w:multiLevelType w:val="hybridMultilevel"/>
    <w:tmpl w:val="286C0540"/>
    <w:lvl w:ilvl="0" w:tplc="2C622F16">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B5572C"/>
    <w:multiLevelType w:val="hybridMultilevel"/>
    <w:tmpl w:val="4774A6B0"/>
    <w:lvl w:ilvl="0" w:tplc="9A3C7342">
      <w:start w:val="1"/>
      <w:numFmt w:val="bullet"/>
      <w:lvlText w:val="-"/>
      <w:lvlJc w:val="left"/>
      <w:pPr>
        <w:ind w:left="1440" w:hanging="760"/>
      </w:pPr>
      <w:rPr>
        <w:rFonts w:ascii="Arial" w:eastAsiaTheme="minorHAnsi"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9C7B3B"/>
    <w:multiLevelType w:val="multilevel"/>
    <w:tmpl w:val="69F8AFF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900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A4437"/>
    <w:multiLevelType w:val="hybridMultilevel"/>
    <w:tmpl w:val="140A0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2"/>
  </w:num>
  <w:num w:numId="2">
    <w:abstractNumId w:val="41"/>
  </w:num>
  <w:num w:numId="3">
    <w:abstractNumId w:val="10"/>
  </w:num>
  <w:num w:numId="4">
    <w:abstractNumId w:val="2"/>
  </w:num>
  <w:num w:numId="5">
    <w:abstractNumId w:val="4"/>
  </w:num>
  <w:num w:numId="6">
    <w:abstractNumId w:val="39"/>
  </w:num>
  <w:num w:numId="7">
    <w:abstractNumId w:val="7"/>
  </w:num>
  <w:num w:numId="8">
    <w:abstractNumId w:val="37"/>
  </w:num>
  <w:num w:numId="9">
    <w:abstractNumId w:val="6"/>
  </w:num>
  <w:num w:numId="10">
    <w:abstractNumId w:val="29"/>
  </w:num>
  <w:num w:numId="11">
    <w:abstractNumId w:val="30"/>
  </w:num>
  <w:num w:numId="12">
    <w:abstractNumId w:val="36"/>
  </w:num>
  <w:num w:numId="13">
    <w:abstractNumId w:val="35"/>
  </w:num>
  <w:num w:numId="14">
    <w:abstractNumId w:val="22"/>
  </w:num>
  <w:num w:numId="15">
    <w:abstractNumId w:val="14"/>
  </w:num>
  <w:num w:numId="16">
    <w:abstractNumId w:val="5"/>
  </w:num>
  <w:num w:numId="17">
    <w:abstractNumId w:val="41"/>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4"/>
  </w:num>
  <w:num w:numId="21">
    <w:abstractNumId w:val="1"/>
  </w:num>
  <w:num w:numId="22">
    <w:abstractNumId w:val="23"/>
  </w:num>
  <w:num w:numId="23">
    <w:abstractNumId w:val="18"/>
  </w:num>
  <w:num w:numId="24">
    <w:abstractNumId w:val="0"/>
  </w:num>
  <w:num w:numId="25">
    <w:abstractNumId w:val="12"/>
  </w:num>
  <w:num w:numId="26">
    <w:abstractNumId w:val="3"/>
  </w:num>
  <w:num w:numId="27">
    <w:abstractNumId w:val="28"/>
  </w:num>
  <w:num w:numId="28">
    <w:abstractNumId w:val="11"/>
  </w:num>
  <w:num w:numId="29">
    <w:abstractNumId w:val="9"/>
  </w:num>
  <w:num w:numId="30">
    <w:abstractNumId w:val="27"/>
  </w:num>
  <w:num w:numId="31">
    <w:abstractNumId w:val="24"/>
  </w:num>
  <w:num w:numId="32">
    <w:abstractNumId w:val="33"/>
  </w:num>
  <w:num w:numId="33">
    <w:abstractNumId w:val="38"/>
  </w:num>
  <w:num w:numId="34">
    <w:abstractNumId w:val="31"/>
  </w:num>
  <w:num w:numId="35">
    <w:abstractNumId w:val="13"/>
  </w:num>
  <w:num w:numId="36">
    <w:abstractNumId w:val="26"/>
  </w:num>
  <w:num w:numId="37">
    <w:abstractNumId w:val="21"/>
  </w:num>
  <w:num w:numId="38">
    <w:abstractNumId w:val="16"/>
  </w:num>
  <w:num w:numId="39">
    <w:abstractNumId w:val="19"/>
  </w:num>
  <w:num w:numId="40">
    <w:abstractNumId w:val="8"/>
  </w:num>
  <w:num w:numId="41">
    <w:abstractNumId w:val="17"/>
  </w:num>
  <w:num w:numId="42">
    <w:abstractNumId w:val="20"/>
  </w:num>
  <w:num w:numId="43">
    <w:abstractNumId w:val="32"/>
  </w:num>
  <w:num w:numId="44">
    <w:abstractNumId w:val="25"/>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0817"/>
    <w:rsid w:val="000016BE"/>
    <w:rsid w:val="000025F5"/>
    <w:rsid w:val="00002C13"/>
    <w:rsid w:val="00004865"/>
    <w:rsid w:val="00005340"/>
    <w:rsid w:val="000055B9"/>
    <w:rsid w:val="000101EE"/>
    <w:rsid w:val="00015648"/>
    <w:rsid w:val="0002051C"/>
    <w:rsid w:val="00036A9D"/>
    <w:rsid w:val="00037896"/>
    <w:rsid w:val="00041FC4"/>
    <w:rsid w:val="00042CB9"/>
    <w:rsid w:val="0004455C"/>
    <w:rsid w:val="00046B0A"/>
    <w:rsid w:val="000470E0"/>
    <w:rsid w:val="000533E3"/>
    <w:rsid w:val="00053CB6"/>
    <w:rsid w:val="000542FA"/>
    <w:rsid w:val="00054FF6"/>
    <w:rsid w:val="00057938"/>
    <w:rsid w:val="00060C14"/>
    <w:rsid w:val="00061385"/>
    <w:rsid w:val="00061EDF"/>
    <w:rsid w:val="000634DF"/>
    <w:rsid w:val="0006429A"/>
    <w:rsid w:val="0006615F"/>
    <w:rsid w:val="00070031"/>
    <w:rsid w:val="00070928"/>
    <w:rsid w:val="00070F34"/>
    <w:rsid w:val="00071BDF"/>
    <w:rsid w:val="00071E36"/>
    <w:rsid w:val="00071EFD"/>
    <w:rsid w:val="00071FB6"/>
    <w:rsid w:val="0007265F"/>
    <w:rsid w:val="0007592F"/>
    <w:rsid w:val="0007723C"/>
    <w:rsid w:val="000830EA"/>
    <w:rsid w:val="00084573"/>
    <w:rsid w:val="00084E63"/>
    <w:rsid w:val="000877AC"/>
    <w:rsid w:val="00087E86"/>
    <w:rsid w:val="000902C0"/>
    <w:rsid w:val="000903B4"/>
    <w:rsid w:val="00092697"/>
    <w:rsid w:val="00094134"/>
    <w:rsid w:val="00094ABD"/>
    <w:rsid w:val="000B3508"/>
    <w:rsid w:val="000B4D91"/>
    <w:rsid w:val="000C4784"/>
    <w:rsid w:val="000C53D5"/>
    <w:rsid w:val="000D38DA"/>
    <w:rsid w:val="000D4504"/>
    <w:rsid w:val="000E28E9"/>
    <w:rsid w:val="000E529B"/>
    <w:rsid w:val="000F33F4"/>
    <w:rsid w:val="000F3A03"/>
    <w:rsid w:val="000F7F1A"/>
    <w:rsid w:val="00102D76"/>
    <w:rsid w:val="0010670A"/>
    <w:rsid w:val="0012230C"/>
    <w:rsid w:val="001257E3"/>
    <w:rsid w:val="00127186"/>
    <w:rsid w:val="00127B16"/>
    <w:rsid w:val="0013022F"/>
    <w:rsid w:val="00130661"/>
    <w:rsid w:val="00131918"/>
    <w:rsid w:val="001321DD"/>
    <w:rsid w:val="0013244F"/>
    <w:rsid w:val="001342A2"/>
    <w:rsid w:val="00137112"/>
    <w:rsid w:val="0014003F"/>
    <w:rsid w:val="00142B4C"/>
    <w:rsid w:val="00144414"/>
    <w:rsid w:val="00144AE9"/>
    <w:rsid w:val="00144D73"/>
    <w:rsid w:val="00146196"/>
    <w:rsid w:val="001467CA"/>
    <w:rsid w:val="00147986"/>
    <w:rsid w:val="001546B9"/>
    <w:rsid w:val="0015587D"/>
    <w:rsid w:val="00160A69"/>
    <w:rsid w:val="00164AEB"/>
    <w:rsid w:val="001666F0"/>
    <w:rsid w:val="00170892"/>
    <w:rsid w:val="00176570"/>
    <w:rsid w:val="00177CC4"/>
    <w:rsid w:val="0018100F"/>
    <w:rsid w:val="00182651"/>
    <w:rsid w:val="00183C36"/>
    <w:rsid w:val="0018409D"/>
    <w:rsid w:val="00184D37"/>
    <w:rsid w:val="00195798"/>
    <w:rsid w:val="001A0292"/>
    <w:rsid w:val="001A1244"/>
    <w:rsid w:val="001A1866"/>
    <w:rsid w:val="001A44BA"/>
    <w:rsid w:val="001A4677"/>
    <w:rsid w:val="001A62D8"/>
    <w:rsid w:val="001A7795"/>
    <w:rsid w:val="001B267B"/>
    <w:rsid w:val="001B326B"/>
    <w:rsid w:val="001B6EAA"/>
    <w:rsid w:val="001B7B52"/>
    <w:rsid w:val="001C0BFF"/>
    <w:rsid w:val="001C235D"/>
    <w:rsid w:val="001C376E"/>
    <w:rsid w:val="001D0CB5"/>
    <w:rsid w:val="001D49C6"/>
    <w:rsid w:val="001D4A97"/>
    <w:rsid w:val="001D6045"/>
    <w:rsid w:val="001E6470"/>
    <w:rsid w:val="001E6C2C"/>
    <w:rsid w:val="001F3652"/>
    <w:rsid w:val="001F6927"/>
    <w:rsid w:val="001F6E45"/>
    <w:rsid w:val="00200307"/>
    <w:rsid w:val="002034F4"/>
    <w:rsid w:val="00203BF6"/>
    <w:rsid w:val="00206164"/>
    <w:rsid w:val="00211FB8"/>
    <w:rsid w:val="002137B7"/>
    <w:rsid w:val="00225DC1"/>
    <w:rsid w:val="00233756"/>
    <w:rsid w:val="00233EEB"/>
    <w:rsid w:val="00234931"/>
    <w:rsid w:val="002354E7"/>
    <w:rsid w:val="00244D70"/>
    <w:rsid w:val="00246606"/>
    <w:rsid w:val="00246A53"/>
    <w:rsid w:val="002514A4"/>
    <w:rsid w:val="00253316"/>
    <w:rsid w:val="00253DC9"/>
    <w:rsid w:val="002579E1"/>
    <w:rsid w:val="002628A4"/>
    <w:rsid w:val="00263355"/>
    <w:rsid w:val="00264805"/>
    <w:rsid w:val="00265463"/>
    <w:rsid w:val="002666AA"/>
    <w:rsid w:val="002668C1"/>
    <w:rsid w:val="00277388"/>
    <w:rsid w:val="00287D88"/>
    <w:rsid w:val="0029105E"/>
    <w:rsid w:val="00292C88"/>
    <w:rsid w:val="002972DC"/>
    <w:rsid w:val="002A0C24"/>
    <w:rsid w:val="002A0F1D"/>
    <w:rsid w:val="002A1817"/>
    <w:rsid w:val="002B0E09"/>
    <w:rsid w:val="002B1DF3"/>
    <w:rsid w:val="002B2753"/>
    <w:rsid w:val="002B5B64"/>
    <w:rsid w:val="002C0B32"/>
    <w:rsid w:val="002C0B88"/>
    <w:rsid w:val="002C26C7"/>
    <w:rsid w:val="002C338E"/>
    <w:rsid w:val="002C5509"/>
    <w:rsid w:val="002D2502"/>
    <w:rsid w:val="002D5562"/>
    <w:rsid w:val="002D6F7C"/>
    <w:rsid w:val="002D7BF4"/>
    <w:rsid w:val="002E46AA"/>
    <w:rsid w:val="002E74A4"/>
    <w:rsid w:val="002F1210"/>
    <w:rsid w:val="002F1440"/>
    <w:rsid w:val="002F4A5C"/>
    <w:rsid w:val="002F637E"/>
    <w:rsid w:val="00300817"/>
    <w:rsid w:val="00300A77"/>
    <w:rsid w:val="00302D2B"/>
    <w:rsid w:val="003030BE"/>
    <w:rsid w:val="00303E34"/>
    <w:rsid w:val="0030543E"/>
    <w:rsid w:val="00314118"/>
    <w:rsid w:val="0031753A"/>
    <w:rsid w:val="0032360B"/>
    <w:rsid w:val="003248E6"/>
    <w:rsid w:val="0032568F"/>
    <w:rsid w:val="00325A18"/>
    <w:rsid w:val="003342B1"/>
    <w:rsid w:val="00334888"/>
    <w:rsid w:val="00340895"/>
    <w:rsid w:val="00340F82"/>
    <w:rsid w:val="0034130C"/>
    <w:rsid w:val="003503F1"/>
    <w:rsid w:val="00352D17"/>
    <w:rsid w:val="00354D6D"/>
    <w:rsid w:val="00362D68"/>
    <w:rsid w:val="003638B1"/>
    <w:rsid w:val="00365255"/>
    <w:rsid w:val="003673D5"/>
    <w:rsid w:val="003679E9"/>
    <w:rsid w:val="00367E2E"/>
    <w:rsid w:val="003734C8"/>
    <w:rsid w:val="00373F68"/>
    <w:rsid w:val="003778AE"/>
    <w:rsid w:val="00380CBC"/>
    <w:rsid w:val="00380FDB"/>
    <w:rsid w:val="00385E6E"/>
    <w:rsid w:val="003911A9"/>
    <w:rsid w:val="00393421"/>
    <w:rsid w:val="0039642A"/>
    <w:rsid w:val="00397C93"/>
    <w:rsid w:val="003A0B1C"/>
    <w:rsid w:val="003A6956"/>
    <w:rsid w:val="003A6B9B"/>
    <w:rsid w:val="003A727F"/>
    <w:rsid w:val="003A73E7"/>
    <w:rsid w:val="003B35B0"/>
    <w:rsid w:val="003B5F32"/>
    <w:rsid w:val="003B64FE"/>
    <w:rsid w:val="003B6580"/>
    <w:rsid w:val="003B7110"/>
    <w:rsid w:val="003C214E"/>
    <w:rsid w:val="003C4C15"/>
    <w:rsid w:val="003C4F9F"/>
    <w:rsid w:val="003C60F1"/>
    <w:rsid w:val="003C6F01"/>
    <w:rsid w:val="003D3CB3"/>
    <w:rsid w:val="003D775B"/>
    <w:rsid w:val="003E238C"/>
    <w:rsid w:val="003E3F42"/>
    <w:rsid w:val="003E4E46"/>
    <w:rsid w:val="003E6A31"/>
    <w:rsid w:val="003E6DF9"/>
    <w:rsid w:val="003F058E"/>
    <w:rsid w:val="00400874"/>
    <w:rsid w:val="0040216A"/>
    <w:rsid w:val="00402A9C"/>
    <w:rsid w:val="00403603"/>
    <w:rsid w:val="00403F23"/>
    <w:rsid w:val="00404A1F"/>
    <w:rsid w:val="00406083"/>
    <w:rsid w:val="00412EC3"/>
    <w:rsid w:val="00420D9A"/>
    <w:rsid w:val="00421DAF"/>
    <w:rsid w:val="00423EB7"/>
    <w:rsid w:val="00424709"/>
    <w:rsid w:val="00424AD9"/>
    <w:rsid w:val="00424DDD"/>
    <w:rsid w:val="00426628"/>
    <w:rsid w:val="00435393"/>
    <w:rsid w:val="00435A2D"/>
    <w:rsid w:val="00437419"/>
    <w:rsid w:val="0044033A"/>
    <w:rsid w:val="00453546"/>
    <w:rsid w:val="004545E2"/>
    <w:rsid w:val="00456887"/>
    <w:rsid w:val="00460E78"/>
    <w:rsid w:val="004662F8"/>
    <w:rsid w:val="00466D8F"/>
    <w:rsid w:val="0046701B"/>
    <w:rsid w:val="00471099"/>
    <w:rsid w:val="00477B02"/>
    <w:rsid w:val="00482059"/>
    <w:rsid w:val="00482526"/>
    <w:rsid w:val="00490FC6"/>
    <w:rsid w:val="004910C5"/>
    <w:rsid w:val="0049221D"/>
    <w:rsid w:val="00492BCE"/>
    <w:rsid w:val="00494FDB"/>
    <w:rsid w:val="00496365"/>
    <w:rsid w:val="004A246F"/>
    <w:rsid w:val="004A26D9"/>
    <w:rsid w:val="004A564B"/>
    <w:rsid w:val="004A6BBC"/>
    <w:rsid w:val="004A7649"/>
    <w:rsid w:val="004A7733"/>
    <w:rsid w:val="004B0669"/>
    <w:rsid w:val="004B0FB8"/>
    <w:rsid w:val="004B14CD"/>
    <w:rsid w:val="004B2A1E"/>
    <w:rsid w:val="004B3804"/>
    <w:rsid w:val="004B52AF"/>
    <w:rsid w:val="004C01B2"/>
    <w:rsid w:val="004C0EEC"/>
    <w:rsid w:val="004D043F"/>
    <w:rsid w:val="004D520D"/>
    <w:rsid w:val="004D549A"/>
    <w:rsid w:val="004D7246"/>
    <w:rsid w:val="004D7645"/>
    <w:rsid w:val="004E0654"/>
    <w:rsid w:val="004E7B48"/>
    <w:rsid w:val="004F071C"/>
    <w:rsid w:val="004F293C"/>
    <w:rsid w:val="004F4C7F"/>
    <w:rsid w:val="004F784E"/>
    <w:rsid w:val="00500D41"/>
    <w:rsid w:val="00500E65"/>
    <w:rsid w:val="00503130"/>
    <w:rsid w:val="005038DB"/>
    <w:rsid w:val="005045E9"/>
    <w:rsid w:val="005076BB"/>
    <w:rsid w:val="005108D5"/>
    <w:rsid w:val="0051280D"/>
    <w:rsid w:val="0051475E"/>
    <w:rsid w:val="0051614A"/>
    <w:rsid w:val="00516B0F"/>
    <w:rsid w:val="005178A7"/>
    <w:rsid w:val="005203BB"/>
    <w:rsid w:val="005240FA"/>
    <w:rsid w:val="0052532B"/>
    <w:rsid w:val="00531F40"/>
    <w:rsid w:val="005329E0"/>
    <w:rsid w:val="0053466B"/>
    <w:rsid w:val="00535D2A"/>
    <w:rsid w:val="00540D66"/>
    <w:rsid w:val="00541654"/>
    <w:rsid w:val="00541CE5"/>
    <w:rsid w:val="0054365C"/>
    <w:rsid w:val="005445D5"/>
    <w:rsid w:val="005512C6"/>
    <w:rsid w:val="005537C2"/>
    <w:rsid w:val="00557AF5"/>
    <w:rsid w:val="00557B3E"/>
    <w:rsid w:val="00560BD0"/>
    <w:rsid w:val="00561885"/>
    <w:rsid w:val="00563429"/>
    <w:rsid w:val="00563966"/>
    <w:rsid w:val="00566A78"/>
    <w:rsid w:val="0056791F"/>
    <w:rsid w:val="005705BD"/>
    <w:rsid w:val="00572469"/>
    <w:rsid w:val="005743F4"/>
    <w:rsid w:val="00575648"/>
    <w:rsid w:val="00576E45"/>
    <w:rsid w:val="0057751D"/>
    <w:rsid w:val="00580F40"/>
    <w:rsid w:val="00581D01"/>
    <w:rsid w:val="00582AE7"/>
    <w:rsid w:val="00584F74"/>
    <w:rsid w:val="0058623E"/>
    <w:rsid w:val="00592F8C"/>
    <w:rsid w:val="00595A6E"/>
    <w:rsid w:val="005A28D4"/>
    <w:rsid w:val="005A2A38"/>
    <w:rsid w:val="005B1A30"/>
    <w:rsid w:val="005B38AA"/>
    <w:rsid w:val="005B4FD6"/>
    <w:rsid w:val="005B64C9"/>
    <w:rsid w:val="005B65D5"/>
    <w:rsid w:val="005B6AC6"/>
    <w:rsid w:val="005C11B5"/>
    <w:rsid w:val="005C1721"/>
    <w:rsid w:val="005C1A31"/>
    <w:rsid w:val="005C4DED"/>
    <w:rsid w:val="005C5F97"/>
    <w:rsid w:val="005C7BFC"/>
    <w:rsid w:val="005D2087"/>
    <w:rsid w:val="005D5BE4"/>
    <w:rsid w:val="005E64B5"/>
    <w:rsid w:val="005E79E0"/>
    <w:rsid w:val="005F1580"/>
    <w:rsid w:val="005F1B31"/>
    <w:rsid w:val="005F2941"/>
    <w:rsid w:val="005F3ED8"/>
    <w:rsid w:val="005F461F"/>
    <w:rsid w:val="005F6B57"/>
    <w:rsid w:val="005F7943"/>
    <w:rsid w:val="005F7BF4"/>
    <w:rsid w:val="00601E39"/>
    <w:rsid w:val="0060297D"/>
    <w:rsid w:val="00604D03"/>
    <w:rsid w:val="00605D0F"/>
    <w:rsid w:val="006117CE"/>
    <w:rsid w:val="00612EF6"/>
    <w:rsid w:val="006157D1"/>
    <w:rsid w:val="00617316"/>
    <w:rsid w:val="0062080B"/>
    <w:rsid w:val="00623B27"/>
    <w:rsid w:val="00624146"/>
    <w:rsid w:val="00625047"/>
    <w:rsid w:val="0062522B"/>
    <w:rsid w:val="00637064"/>
    <w:rsid w:val="0063744E"/>
    <w:rsid w:val="00644F22"/>
    <w:rsid w:val="00646B9E"/>
    <w:rsid w:val="00647610"/>
    <w:rsid w:val="00647DD5"/>
    <w:rsid w:val="00650E07"/>
    <w:rsid w:val="00654AAE"/>
    <w:rsid w:val="00655B49"/>
    <w:rsid w:val="00660266"/>
    <w:rsid w:val="00661767"/>
    <w:rsid w:val="0066319D"/>
    <w:rsid w:val="006648B1"/>
    <w:rsid w:val="0066745A"/>
    <w:rsid w:val="00676A7E"/>
    <w:rsid w:val="006804D1"/>
    <w:rsid w:val="00681D83"/>
    <w:rsid w:val="006837FA"/>
    <w:rsid w:val="0068592C"/>
    <w:rsid w:val="00685CA0"/>
    <w:rsid w:val="006900C2"/>
    <w:rsid w:val="00693214"/>
    <w:rsid w:val="006934D5"/>
    <w:rsid w:val="00695187"/>
    <w:rsid w:val="006A4648"/>
    <w:rsid w:val="006A7487"/>
    <w:rsid w:val="006B30A9"/>
    <w:rsid w:val="006B5701"/>
    <w:rsid w:val="006C2EAB"/>
    <w:rsid w:val="006C49A2"/>
    <w:rsid w:val="006C5B64"/>
    <w:rsid w:val="006C746A"/>
    <w:rsid w:val="006C799B"/>
    <w:rsid w:val="006C7B95"/>
    <w:rsid w:val="006D0B88"/>
    <w:rsid w:val="006D5152"/>
    <w:rsid w:val="006D5642"/>
    <w:rsid w:val="006E07BC"/>
    <w:rsid w:val="006E0F40"/>
    <w:rsid w:val="006E205C"/>
    <w:rsid w:val="006E2A06"/>
    <w:rsid w:val="006E4169"/>
    <w:rsid w:val="006E79B0"/>
    <w:rsid w:val="006E7D15"/>
    <w:rsid w:val="006F2411"/>
    <w:rsid w:val="006F729B"/>
    <w:rsid w:val="0070267E"/>
    <w:rsid w:val="0070653D"/>
    <w:rsid w:val="00706E32"/>
    <w:rsid w:val="00710FE4"/>
    <w:rsid w:val="00712656"/>
    <w:rsid w:val="0071588B"/>
    <w:rsid w:val="00716621"/>
    <w:rsid w:val="00716B07"/>
    <w:rsid w:val="00722F2B"/>
    <w:rsid w:val="00723255"/>
    <w:rsid w:val="007314F0"/>
    <w:rsid w:val="00733941"/>
    <w:rsid w:val="00733FF2"/>
    <w:rsid w:val="00736F46"/>
    <w:rsid w:val="00737390"/>
    <w:rsid w:val="00737462"/>
    <w:rsid w:val="0074402E"/>
    <w:rsid w:val="007443D0"/>
    <w:rsid w:val="00750067"/>
    <w:rsid w:val="00750186"/>
    <w:rsid w:val="00752B64"/>
    <w:rsid w:val="00752D1A"/>
    <w:rsid w:val="007546AF"/>
    <w:rsid w:val="007574D3"/>
    <w:rsid w:val="00757C83"/>
    <w:rsid w:val="00757D20"/>
    <w:rsid w:val="00765934"/>
    <w:rsid w:val="0077140E"/>
    <w:rsid w:val="00774D50"/>
    <w:rsid w:val="0077546E"/>
    <w:rsid w:val="007754A8"/>
    <w:rsid w:val="00780450"/>
    <w:rsid w:val="007815B3"/>
    <w:rsid w:val="007820CE"/>
    <w:rsid w:val="00785028"/>
    <w:rsid w:val="00785782"/>
    <w:rsid w:val="00787627"/>
    <w:rsid w:val="007923CE"/>
    <w:rsid w:val="007947A6"/>
    <w:rsid w:val="007975A8"/>
    <w:rsid w:val="007A59FF"/>
    <w:rsid w:val="007A5D97"/>
    <w:rsid w:val="007A5E5D"/>
    <w:rsid w:val="007A6F28"/>
    <w:rsid w:val="007B292D"/>
    <w:rsid w:val="007B307E"/>
    <w:rsid w:val="007B4524"/>
    <w:rsid w:val="007C07F3"/>
    <w:rsid w:val="007C11F1"/>
    <w:rsid w:val="007C14B5"/>
    <w:rsid w:val="007C6D6D"/>
    <w:rsid w:val="007D1A43"/>
    <w:rsid w:val="007D25A9"/>
    <w:rsid w:val="007D380F"/>
    <w:rsid w:val="007E0376"/>
    <w:rsid w:val="007E373C"/>
    <w:rsid w:val="007E542C"/>
    <w:rsid w:val="007E55B7"/>
    <w:rsid w:val="007F251C"/>
    <w:rsid w:val="007F5D65"/>
    <w:rsid w:val="008009B9"/>
    <w:rsid w:val="0080411E"/>
    <w:rsid w:val="008045AE"/>
    <w:rsid w:val="00804EAB"/>
    <w:rsid w:val="00805ABA"/>
    <w:rsid w:val="00813E50"/>
    <w:rsid w:val="008151B4"/>
    <w:rsid w:val="008234D2"/>
    <w:rsid w:val="00831380"/>
    <w:rsid w:val="00841788"/>
    <w:rsid w:val="00853FA3"/>
    <w:rsid w:val="008551C5"/>
    <w:rsid w:val="0085617C"/>
    <w:rsid w:val="00862920"/>
    <w:rsid w:val="00863722"/>
    <w:rsid w:val="00864821"/>
    <w:rsid w:val="008653D1"/>
    <w:rsid w:val="008760C5"/>
    <w:rsid w:val="00877319"/>
    <w:rsid w:val="008815E9"/>
    <w:rsid w:val="0088181F"/>
    <w:rsid w:val="00881AD7"/>
    <w:rsid w:val="00883A87"/>
    <w:rsid w:val="008850DE"/>
    <w:rsid w:val="0088511E"/>
    <w:rsid w:val="0088552F"/>
    <w:rsid w:val="008855AE"/>
    <w:rsid w:val="00891858"/>
    <w:rsid w:val="00892D08"/>
    <w:rsid w:val="00893791"/>
    <w:rsid w:val="008950C1"/>
    <w:rsid w:val="00895935"/>
    <w:rsid w:val="00895EA8"/>
    <w:rsid w:val="00897471"/>
    <w:rsid w:val="00897891"/>
    <w:rsid w:val="00897B30"/>
    <w:rsid w:val="00897FCD"/>
    <w:rsid w:val="008A05C1"/>
    <w:rsid w:val="008A1D55"/>
    <w:rsid w:val="008A5E0F"/>
    <w:rsid w:val="008A7EB2"/>
    <w:rsid w:val="008B28E9"/>
    <w:rsid w:val="008B711D"/>
    <w:rsid w:val="008B7389"/>
    <w:rsid w:val="008B7ECF"/>
    <w:rsid w:val="008C22A7"/>
    <w:rsid w:val="008C38B7"/>
    <w:rsid w:val="008C54DD"/>
    <w:rsid w:val="008D0490"/>
    <w:rsid w:val="008D0BC7"/>
    <w:rsid w:val="008E14BF"/>
    <w:rsid w:val="008E5A6D"/>
    <w:rsid w:val="008E5DE2"/>
    <w:rsid w:val="008F0096"/>
    <w:rsid w:val="008F0426"/>
    <w:rsid w:val="008F0AA0"/>
    <w:rsid w:val="008F32DF"/>
    <w:rsid w:val="008F4B98"/>
    <w:rsid w:val="008F4D20"/>
    <w:rsid w:val="008F6030"/>
    <w:rsid w:val="008F7F97"/>
    <w:rsid w:val="00901939"/>
    <w:rsid w:val="00905849"/>
    <w:rsid w:val="00911869"/>
    <w:rsid w:val="00911DC8"/>
    <w:rsid w:val="00915B12"/>
    <w:rsid w:val="0092108E"/>
    <w:rsid w:val="00922A8C"/>
    <w:rsid w:val="00927F92"/>
    <w:rsid w:val="00931064"/>
    <w:rsid w:val="00932944"/>
    <w:rsid w:val="009353E3"/>
    <w:rsid w:val="00940050"/>
    <w:rsid w:val="00940286"/>
    <w:rsid w:val="00940AFC"/>
    <w:rsid w:val="00943596"/>
    <w:rsid w:val="0094757D"/>
    <w:rsid w:val="00951B25"/>
    <w:rsid w:val="00951CED"/>
    <w:rsid w:val="009561E9"/>
    <w:rsid w:val="0096163D"/>
    <w:rsid w:val="009666E9"/>
    <w:rsid w:val="0097215D"/>
    <w:rsid w:val="00972D4F"/>
    <w:rsid w:val="00972E54"/>
    <w:rsid w:val="009737E4"/>
    <w:rsid w:val="00973C19"/>
    <w:rsid w:val="00974CFA"/>
    <w:rsid w:val="009752A6"/>
    <w:rsid w:val="009806D6"/>
    <w:rsid w:val="0098106F"/>
    <w:rsid w:val="009829BA"/>
    <w:rsid w:val="00983B74"/>
    <w:rsid w:val="00985B49"/>
    <w:rsid w:val="00986FBE"/>
    <w:rsid w:val="009877D2"/>
    <w:rsid w:val="009877ED"/>
    <w:rsid w:val="00987B87"/>
    <w:rsid w:val="00990263"/>
    <w:rsid w:val="009905DD"/>
    <w:rsid w:val="0099123E"/>
    <w:rsid w:val="00993244"/>
    <w:rsid w:val="009932F6"/>
    <w:rsid w:val="00993B4C"/>
    <w:rsid w:val="009A0019"/>
    <w:rsid w:val="009A1C6B"/>
    <w:rsid w:val="009A46AF"/>
    <w:rsid w:val="009A4CCC"/>
    <w:rsid w:val="009A5447"/>
    <w:rsid w:val="009A7DC8"/>
    <w:rsid w:val="009B25D2"/>
    <w:rsid w:val="009B287F"/>
    <w:rsid w:val="009B2DCE"/>
    <w:rsid w:val="009B74F6"/>
    <w:rsid w:val="009B79DC"/>
    <w:rsid w:val="009C1C85"/>
    <w:rsid w:val="009C1C9B"/>
    <w:rsid w:val="009C7327"/>
    <w:rsid w:val="009D1216"/>
    <w:rsid w:val="009D1640"/>
    <w:rsid w:val="009D1E80"/>
    <w:rsid w:val="009D508F"/>
    <w:rsid w:val="009D54BE"/>
    <w:rsid w:val="009E126C"/>
    <w:rsid w:val="009E16C6"/>
    <w:rsid w:val="009E4499"/>
    <w:rsid w:val="009E4B94"/>
    <w:rsid w:val="009E5AB7"/>
    <w:rsid w:val="009F1535"/>
    <w:rsid w:val="009F17A1"/>
    <w:rsid w:val="009F2203"/>
    <w:rsid w:val="009F5C7E"/>
    <w:rsid w:val="009F6ED5"/>
    <w:rsid w:val="00A01EA7"/>
    <w:rsid w:val="00A10092"/>
    <w:rsid w:val="00A1266E"/>
    <w:rsid w:val="00A1285B"/>
    <w:rsid w:val="00A13F1F"/>
    <w:rsid w:val="00A16CD4"/>
    <w:rsid w:val="00A179C2"/>
    <w:rsid w:val="00A25808"/>
    <w:rsid w:val="00A30481"/>
    <w:rsid w:val="00A30637"/>
    <w:rsid w:val="00A34820"/>
    <w:rsid w:val="00A35A21"/>
    <w:rsid w:val="00A4254D"/>
    <w:rsid w:val="00A4415F"/>
    <w:rsid w:val="00A4603D"/>
    <w:rsid w:val="00A56F9C"/>
    <w:rsid w:val="00A6443E"/>
    <w:rsid w:val="00A646B6"/>
    <w:rsid w:val="00A65D5D"/>
    <w:rsid w:val="00A7015F"/>
    <w:rsid w:val="00A71A50"/>
    <w:rsid w:val="00A72156"/>
    <w:rsid w:val="00A74B28"/>
    <w:rsid w:val="00A80342"/>
    <w:rsid w:val="00A82079"/>
    <w:rsid w:val="00A8472B"/>
    <w:rsid w:val="00A85C91"/>
    <w:rsid w:val="00A91DA5"/>
    <w:rsid w:val="00A93A92"/>
    <w:rsid w:val="00A9476D"/>
    <w:rsid w:val="00A970AC"/>
    <w:rsid w:val="00A9769A"/>
    <w:rsid w:val="00AA55C2"/>
    <w:rsid w:val="00AA696D"/>
    <w:rsid w:val="00AA7B34"/>
    <w:rsid w:val="00AB24D1"/>
    <w:rsid w:val="00AB39C8"/>
    <w:rsid w:val="00AB4582"/>
    <w:rsid w:val="00AB4B92"/>
    <w:rsid w:val="00AB60FE"/>
    <w:rsid w:val="00AB684B"/>
    <w:rsid w:val="00AB7C62"/>
    <w:rsid w:val="00AC072C"/>
    <w:rsid w:val="00AC5A0C"/>
    <w:rsid w:val="00AD0067"/>
    <w:rsid w:val="00AD10D4"/>
    <w:rsid w:val="00AD2957"/>
    <w:rsid w:val="00AD54D2"/>
    <w:rsid w:val="00AD6B4A"/>
    <w:rsid w:val="00AF094B"/>
    <w:rsid w:val="00AF1D02"/>
    <w:rsid w:val="00AF27C7"/>
    <w:rsid w:val="00AF2EAA"/>
    <w:rsid w:val="00B000F1"/>
    <w:rsid w:val="00B00D92"/>
    <w:rsid w:val="00B02FDC"/>
    <w:rsid w:val="00B0584A"/>
    <w:rsid w:val="00B072AA"/>
    <w:rsid w:val="00B12ADB"/>
    <w:rsid w:val="00B15627"/>
    <w:rsid w:val="00B17FA9"/>
    <w:rsid w:val="00B2515F"/>
    <w:rsid w:val="00B26B6B"/>
    <w:rsid w:val="00B32A61"/>
    <w:rsid w:val="00B3379B"/>
    <w:rsid w:val="00B42D92"/>
    <w:rsid w:val="00B46929"/>
    <w:rsid w:val="00B516F2"/>
    <w:rsid w:val="00B528A3"/>
    <w:rsid w:val="00B560EC"/>
    <w:rsid w:val="00B5749F"/>
    <w:rsid w:val="00B61C32"/>
    <w:rsid w:val="00B84987"/>
    <w:rsid w:val="00B85699"/>
    <w:rsid w:val="00B90EB0"/>
    <w:rsid w:val="00B927F3"/>
    <w:rsid w:val="00B93589"/>
    <w:rsid w:val="00B96A97"/>
    <w:rsid w:val="00BA314C"/>
    <w:rsid w:val="00BA7CD3"/>
    <w:rsid w:val="00BA7D38"/>
    <w:rsid w:val="00BB0809"/>
    <w:rsid w:val="00BB281B"/>
    <w:rsid w:val="00BB4255"/>
    <w:rsid w:val="00BB64CA"/>
    <w:rsid w:val="00BC20A1"/>
    <w:rsid w:val="00BC3656"/>
    <w:rsid w:val="00BD00CD"/>
    <w:rsid w:val="00BD11F2"/>
    <w:rsid w:val="00BD4614"/>
    <w:rsid w:val="00BD5BF4"/>
    <w:rsid w:val="00BD763C"/>
    <w:rsid w:val="00C04190"/>
    <w:rsid w:val="00C05ADA"/>
    <w:rsid w:val="00C063E5"/>
    <w:rsid w:val="00C06B40"/>
    <w:rsid w:val="00C076E0"/>
    <w:rsid w:val="00C10C57"/>
    <w:rsid w:val="00C16A54"/>
    <w:rsid w:val="00C16C5E"/>
    <w:rsid w:val="00C21429"/>
    <w:rsid w:val="00C2179A"/>
    <w:rsid w:val="00C22456"/>
    <w:rsid w:val="00C232B2"/>
    <w:rsid w:val="00C23503"/>
    <w:rsid w:val="00C24E39"/>
    <w:rsid w:val="00C27493"/>
    <w:rsid w:val="00C32FA4"/>
    <w:rsid w:val="00C357EF"/>
    <w:rsid w:val="00C37097"/>
    <w:rsid w:val="00C4229B"/>
    <w:rsid w:val="00C432AD"/>
    <w:rsid w:val="00C45199"/>
    <w:rsid w:val="00C45955"/>
    <w:rsid w:val="00C45E0A"/>
    <w:rsid w:val="00C53C50"/>
    <w:rsid w:val="00C55911"/>
    <w:rsid w:val="00C55B54"/>
    <w:rsid w:val="00C55E3A"/>
    <w:rsid w:val="00C603FD"/>
    <w:rsid w:val="00C60A82"/>
    <w:rsid w:val="00C611E7"/>
    <w:rsid w:val="00C613A4"/>
    <w:rsid w:val="00C63A42"/>
    <w:rsid w:val="00C700F5"/>
    <w:rsid w:val="00C708A5"/>
    <w:rsid w:val="00C714E6"/>
    <w:rsid w:val="00C7565C"/>
    <w:rsid w:val="00C75A77"/>
    <w:rsid w:val="00C77B33"/>
    <w:rsid w:val="00C806DC"/>
    <w:rsid w:val="00C82AA6"/>
    <w:rsid w:val="00C97A94"/>
    <w:rsid w:val="00CA0A7D"/>
    <w:rsid w:val="00CA5CFA"/>
    <w:rsid w:val="00CA5EED"/>
    <w:rsid w:val="00CB013A"/>
    <w:rsid w:val="00CB1068"/>
    <w:rsid w:val="00CB16B4"/>
    <w:rsid w:val="00CB1F55"/>
    <w:rsid w:val="00CB77FD"/>
    <w:rsid w:val="00CC17DF"/>
    <w:rsid w:val="00CC2AF8"/>
    <w:rsid w:val="00CC5D5C"/>
    <w:rsid w:val="00CC6322"/>
    <w:rsid w:val="00CD061C"/>
    <w:rsid w:val="00CD3040"/>
    <w:rsid w:val="00CD33A0"/>
    <w:rsid w:val="00CD6122"/>
    <w:rsid w:val="00CD797B"/>
    <w:rsid w:val="00CE00C7"/>
    <w:rsid w:val="00CE1DBC"/>
    <w:rsid w:val="00CE354A"/>
    <w:rsid w:val="00CE362C"/>
    <w:rsid w:val="00CF1925"/>
    <w:rsid w:val="00CF591E"/>
    <w:rsid w:val="00CF7754"/>
    <w:rsid w:val="00D020DF"/>
    <w:rsid w:val="00D0743D"/>
    <w:rsid w:val="00D12B8C"/>
    <w:rsid w:val="00D21DE8"/>
    <w:rsid w:val="00D2697C"/>
    <w:rsid w:val="00D27D0E"/>
    <w:rsid w:val="00D30572"/>
    <w:rsid w:val="00D31116"/>
    <w:rsid w:val="00D31A29"/>
    <w:rsid w:val="00D31E02"/>
    <w:rsid w:val="00D329F0"/>
    <w:rsid w:val="00D3752F"/>
    <w:rsid w:val="00D41A67"/>
    <w:rsid w:val="00D431CE"/>
    <w:rsid w:val="00D47086"/>
    <w:rsid w:val="00D50A6D"/>
    <w:rsid w:val="00D53670"/>
    <w:rsid w:val="00D53D4C"/>
    <w:rsid w:val="00D606C1"/>
    <w:rsid w:val="00D63A73"/>
    <w:rsid w:val="00D64316"/>
    <w:rsid w:val="00D71CC9"/>
    <w:rsid w:val="00D74B85"/>
    <w:rsid w:val="00D754F4"/>
    <w:rsid w:val="00D755B6"/>
    <w:rsid w:val="00D76FFE"/>
    <w:rsid w:val="00D77971"/>
    <w:rsid w:val="00D821B6"/>
    <w:rsid w:val="00D8534E"/>
    <w:rsid w:val="00D87167"/>
    <w:rsid w:val="00D9062C"/>
    <w:rsid w:val="00D91767"/>
    <w:rsid w:val="00D9403B"/>
    <w:rsid w:val="00D95015"/>
    <w:rsid w:val="00D96141"/>
    <w:rsid w:val="00DA0E8B"/>
    <w:rsid w:val="00DA148B"/>
    <w:rsid w:val="00DA198F"/>
    <w:rsid w:val="00DB2099"/>
    <w:rsid w:val="00DB31AF"/>
    <w:rsid w:val="00DB4A13"/>
    <w:rsid w:val="00DB52D1"/>
    <w:rsid w:val="00DC2730"/>
    <w:rsid w:val="00DC3607"/>
    <w:rsid w:val="00DC3F40"/>
    <w:rsid w:val="00DC61BD"/>
    <w:rsid w:val="00DC63F5"/>
    <w:rsid w:val="00DC7977"/>
    <w:rsid w:val="00DD1936"/>
    <w:rsid w:val="00DD29F1"/>
    <w:rsid w:val="00DD4D7D"/>
    <w:rsid w:val="00DD590C"/>
    <w:rsid w:val="00DD6394"/>
    <w:rsid w:val="00DE2B28"/>
    <w:rsid w:val="00DE2EA9"/>
    <w:rsid w:val="00DE40E1"/>
    <w:rsid w:val="00DF1BC7"/>
    <w:rsid w:val="00DF47F6"/>
    <w:rsid w:val="00DF72D5"/>
    <w:rsid w:val="00DF7C9E"/>
    <w:rsid w:val="00E01168"/>
    <w:rsid w:val="00E03537"/>
    <w:rsid w:val="00E203A5"/>
    <w:rsid w:val="00E21E73"/>
    <w:rsid w:val="00E22F40"/>
    <w:rsid w:val="00E263BC"/>
    <w:rsid w:val="00E27E17"/>
    <w:rsid w:val="00E30CE7"/>
    <w:rsid w:val="00E31194"/>
    <w:rsid w:val="00E32627"/>
    <w:rsid w:val="00E35DF3"/>
    <w:rsid w:val="00E435D8"/>
    <w:rsid w:val="00E447BC"/>
    <w:rsid w:val="00E4619F"/>
    <w:rsid w:val="00E47263"/>
    <w:rsid w:val="00E5374C"/>
    <w:rsid w:val="00E5377C"/>
    <w:rsid w:val="00E53EE9"/>
    <w:rsid w:val="00E55F1B"/>
    <w:rsid w:val="00E6342D"/>
    <w:rsid w:val="00E646B4"/>
    <w:rsid w:val="00E725E3"/>
    <w:rsid w:val="00E72F26"/>
    <w:rsid w:val="00E75841"/>
    <w:rsid w:val="00E76070"/>
    <w:rsid w:val="00E76F5E"/>
    <w:rsid w:val="00E830C1"/>
    <w:rsid w:val="00E847B5"/>
    <w:rsid w:val="00E84AEA"/>
    <w:rsid w:val="00E90028"/>
    <w:rsid w:val="00E915D3"/>
    <w:rsid w:val="00E94815"/>
    <w:rsid w:val="00E97799"/>
    <w:rsid w:val="00EA1B7F"/>
    <w:rsid w:val="00EA522B"/>
    <w:rsid w:val="00EA5A9A"/>
    <w:rsid w:val="00EB4076"/>
    <w:rsid w:val="00EB788F"/>
    <w:rsid w:val="00EB7AA5"/>
    <w:rsid w:val="00EB7F25"/>
    <w:rsid w:val="00EC370F"/>
    <w:rsid w:val="00EC4F17"/>
    <w:rsid w:val="00ED0A3E"/>
    <w:rsid w:val="00ED3081"/>
    <w:rsid w:val="00ED612F"/>
    <w:rsid w:val="00EE2D06"/>
    <w:rsid w:val="00EE5690"/>
    <w:rsid w:val="00EE5C69"/>
    <w:rsid w:val="00EF13AD"/>
    <w:rsid w:val="00EF1464"/>
    <w:rsid w:val="00EF6886"/>
    <w:rsid w:val="00F02097"/>
    <w:rsid w:val="00F02766"/>
    <w:rsid w:val="00F02EEB"/>
    <w:rsid w:val="00F0506D"/>
    <w:rsid w:val="00F10308"/>
    <w:rsid w:val="00F13972"/>
    <w:rsid w:val="00F15363"/>
    <w:rsid w:val="00F22449"/>
    <w:rsid w:val="00F23EA5"/>
    <w:rsid w:val="00F25963"/>
    <w:rsid w:val="00F30EE9"/>
    <w:rsid w:val="00F31346"/>
    <w:rsid w:val="00F32AF5"/>
    <w:rsid w:val="00F33591"/>
    <w:rsid w:val="00F346B2"/>
    <w:rsid w:val="00F44460"/>
    <w:rsid w:val="00F45AA3"/>
    <w:rsid w:val="00F46F89"/>
    <w:rsid w:val="00F47534"/>
    <w:rsid w:val="00F47CA6"/>
    <w:rsid w:val="00F53778"/>
    <w:rsid w:val="00F53CF5"/>
    <w:rsid w:val="00F5594D"/>
    <w:rsid w:val="00F57948"/>
    <w:rsid w:val="00F61549"/>
    <w:rsid w:val="00F63DF1"/>
    <w:rsid w:val="00F6486F"/>
    <w:rsid w:val="00F654B3"/>
    <w:rsid w:val="00F67A21"/>
    <w:rsid w:val="00F710A5"/>
    <w:rsid w:val="00F715A4"/>
    <w:rsid w:val="00F73189"/>
    <w:rsid w:val="00F73691"/>
    <w:rsid w:val="00F7563F"/>
    <w:rsid w:val="00F81D8A"/>
    <w:rsid w:val="00F87BE9"/>
    <w:rsid w:val="00F9013B"/>
    <w:rsid w:val="00F90CAC"/>
    <w:rsid w:val="00F92946"/>
    <w:rsid w:val="00F92D87"/>
    <w:rsid w:val="00F97F2E"/>
    <w:rsid w:val="00FA0177"/>
    <w:rsid w:val="00FB0F3D"/>
    <w:rsid w:val="00FB1C32"/>
    <w:rsid w:val="00FB20DE"/>
    <w:rsid w:val="00FB32A2"/>
    <w:rsid w:val="00FB5D06"/>
    <w:rsid w:val="00FC1BA0"/>
    <w:rsid w:val="00FC4942"/>
    <w:rsid w:val="00FC5D1C"/>
    <w:rsid w:val="00FD0B7D"/>
    <w:rsid w:val="00FD2580"/>
    <w:rsid w:val="00FD5DA9"/>
    <w:rsid w:val="00FE200A"/>
    <w:rsid w:val="00FE2C9C"/>
    <w:rsid w:val="00FE3887"/>
    <w:rsid w:val="00FE440C"/>
    <w:rsid w:val="00FE4D5A"/>
    <w:rsid w:val="00FE586E"/>
    <w:rsid w:val="00FE6A8A"/>
    <w:rsid w:val="00FE7CCE"/>
    <w:rsid w:val="00FF1BE9"/>
    <w:rsid w:val="00FF5124"/>
    <w:rsid w:val="00FF5DC2"/>
    <w:rsid w:val="0D979A22"/>
    <w:rsid w:val="0F01B23C"/>
    <w:rsid w:val="454BAE8A"/>
    <w:rsid w:val="7B517D1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3B87A8"/>
  <w15:docId w15:val="{FF084545-535A-470A-9356-6863DCF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2"/>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3"/>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 w:type="numbering" w:customStyle="1" w:styleId="Typografi2">
    <w:name w:val="Typografi2"/>
    <w:uiPriority w:val="99"/>
    <w:rsid w:val="00ED612F"/>
    <w:pPr>
      <w:numPr>
        <w:numId w:val="7"/>
      </w:numPr>
    </w:pPr>
  </w:style>
  <w:style w:type="paragraph" w:styleId="Listeafsnit">
    <w:name w:val="List Paragraph"/>
    <w:basedOn w:val="Normal"/>
    <w:uiPriority w:val="34"/>
    <w:qFormat/>
    <w:rsid w:val="00BD763C"/>
    <w:pPr>
      <w:spacing w:after="160" w:line="259" w:lineRule="auto"/>
      <w:ind w:left="720"/>
      <w:contextualSpacing/>
    </w:pPr>
    <w:rPr>
      <w:rFonts w:asciiTheme="minorHAnsi" w:hAnsiTheme="minorHAnsi"/>
      <w:sz w:val="22"/>
      <w:szCs w:val="22"/>
    </w:rPr>
  </w:style>
  <w:style w:type="numbering" w:customStyle="1" w:styleId="Typografi3">
    <w:name w:val="Typografi3"/>
    <w:uiPriority w:val="99"/>
    <w:rsid w:val="00300817"/>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F13DB807D4FC584962DF6FF8E7F15"/>
        <w:category>
          <w:name w:val="Generelt"/>
          <w:gallery w:val="placeholder"/>
        </w:category>
        <w:types>
          <w:type w:val="bbPlcHdr"/>
        </w:types>
        <w:behaviors>
          <w:behavior w:val="content"/>
        </w:behaviors>
        <w:guid w:val="{2DB31BA3-D187-4A20-8BEE-D4EECC5FEDE6}"/>
      </w:docPartPr>
      <w:docPartBody>
        <w:p w:rsidR="00B70A89" w:rsidRDefault="007C1D4D" w:rsidP="007C1D4D">
          <w:pPr>
            <w:pStyle w:val="DEFF13DB807D4FC584962DF6FF8E7F15"/>
          </w:pPr>
          <w:r w:rsidRPr="003B133D">
            <w:rPr>
              <w:rStyle w:val="Pladsholdertekst"/>
            </w:rPr>
            <w:t>[Dagsordenpunkt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4D"/>
    <w:rsid w:val="00355EF2"/>
    <w:rsid w:val="007C1D4D"/>
    <w:rsid w:val="00B70A89"/>
    <w:rsid w:val="00C00D67"/>
    <w:rsid w:val="00CB4D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1D4D"/>
    <w:rPr>
      <w:color w:val="808080"/>
    </w:rPr>
  </w:style>
  <w:style w:type="paragraph" w:customStyle="1" w:styleId="DEFF13DB807D4FC584962DF6FF8E7F15">
    <w:name w:val="DEFF13DB807D4FC584962DF6FF8E7F15"/>
    <w:rsid w:val="007C1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Adam Paulsen</DisplayName>
        <AccountId>223</AccountId>
        <AccountType/>
      </UserInfo>
      <UserInfo>
        <DisplayName>Karen Hvidtfeldt</DisplayName>
        <AccountId>224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2.xml><?xml version="1.0" encoding="utf-8"?>
<ds:datastoreItem xmlns:ds="http://schemas.openxmlformats.org/officeDocument/2006/customXml" ds:itemID="{89D4482E-BB6A-41AB-BDF0-9C9CCB86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1F587-5288-4FE1-911F-4076B0F95A8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cfb10e1-bf54-4db8-a9a3-064e7248bb47"/>
    <ds:schemaRef ds:uri="http://schemas.microsoft.com/office/infopath/2007/PartnerControls"/>
    <ds:schemaRef ds:uri="14ffdaa9-cf8e-49e5-9a84-5f73ba4a7d12"/>
    <ds:schemaRef ds:uri="http://www.w3.org/XML/1998/namespace"/>
    <ds:schemaRef ds:uri="http://purl.org/dc/dcmitype/"/>
  </ds:schemaRefs>
</ds:datastoreItem>
</file>

<file path=customXml/itemProps4.xml><?xml version="1.0" encoding="utf-8"?>
<ds:datastoreItem xmlns:ds="http://schemas.openxmlformats.org/officeDocument/2006/customXml" ds:itemID="{3A578906-5D8E-49D6-B339-3B41FB5E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Minutes of meeting</vt:lpstr>
    </vt:vector>
  </TitlesOfParts>
  <Company>Syddansk Unversitet - University of Southern Denmark</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
  <dc:creator>Ingelise Nielsen</dc:creator>
  <cp:keywords/>
  <cp:lastModifiedBy>Ingelise Nielsen</cp:lastModifiedBy>
  <cp:revision>3</cp:revision>
  <dcterms:created xsi:type="dcterms:W3CDTF">2020-06-18T09:09:00Z</dcterms:created>
  <dcterms:modified xsi:type="dcterms:W3CDTF">2020-06-18T09:12:00Z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AuthorIds_UIVersion_512">
    <vt:lpwstr>52</vt:lpwstr>
  </property>
</Properties>
</file>