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F01B23C">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42A61E2F" w:rsidR="00774D50" w:rsidRPr="00774D50" w:rsidRDefault="004724A1" w:rsidP="00940050">
            <w:pPr>
              <w:pStyle w:val="DocInfoLine"/>
              <w:tabs>
                <w:tab w:val="clear" w:pos="2155"/>
              </w:tabs>
              <w:ind w:left="0" w:firstLine="0"/>
            </w:pPr>
            <w:r>
              <w:t>11</w:t>
            </w:r>
            <w:r w:rsidR="00005340">
              <w:t xml:space="preserve">. </w:t>
            </w:r>
            <w:r>
              <w:t>november</w:t>
            </w:r>
            <w:r w:rsidR="00F45AA3">
              <w:t xml:space="preserve"> </w:t>
            </w:r>
            <w:r w:rsidR="006C799B">
              <w:t>2020</w:t>
            </w:r>
            <w:r w:rsidR="00340895">
              <w:t xml:space="preserve"> kl. 1</w:t>
            </w:r>
            <w:r>
              <w:t>0.15</w:t>
            </w:r>
            <w:r w:rsidR="00340895">
              <w:t>-1</w:t>
            </w:r>
            <w:r w:rsidR="00C1696D">
              <w:t>2</w:t>
            </w:r>
            <w:r w:rsidR="00340895">
              <w:t>.</w:t>
            </w:r>
            <w:r>
              <w:t>00</w:t>
            </w:r>
          </w:p>
        </w:tc>
      </w:tr>
      <w:tr w:rsidR="00774D50" w:rsidRPr="00774D50" w14:paraId="17D7EAF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4B1EACB6" w:rsidR="00774D50" w:rsidRPr="00774D50" w:rsidRDefault="00F45AA3" w:rsidP="00774D50">
            <w:pPr>
              <w:pStyle w:val="DocInfoLine"/>
              <w:tabs>
                <w:tab w:val="clear" w:pos="2155"/>
              </w:tabs>
              <w:ind w:left="0" w:firstLine="0"/>
              <w:rPr>
                <w:b/>
              </w:rPr>
            </w:pPr>
            <w:r>
              <w:t>Zoom</w:t>
            </w:r>
          </w:p>
        </w:tc>
      </w:tr>
      <w:tr w:rsidR="00774D50" w:rsidRPr="00774D50" w14:paraId="3AB32959"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78978BDD" w:rsidR="000E3798" w:rsidRPr="00540FC8" w:rsidRDefault="005C1A31" w:rsidP="00540FC8">
            <w:pPr>
              <w:pStyle w:val="DocInfoLine"/>
              <w:tabs>
                <w:tab w:val="clear" w:pos="2155"/>
              </w:tabs>
              <w:ind w:left="0" w:firstLine="0"/>
            </w:pPr>
            <w:r>
              <w:t xml:space="preserve">Søren Frank (SF), </w:t>
            </w:r>
            <w:r w:rsidR="004F4C7F">
              <w:t>Adam P</w:t>
            </w:r>
            <w:r w:rsidR="00911869">
              <w:t>a</w:t>
            </w:r>
            <w:r w:rsidR="004F4C7F">
              <w:t>u</w:t>
            </w:r>
            <w:r w:rsidR="00340895">
              <w:t>lsen (AP)</w:t>
            </w:r>
            <w:r w:rsidR="00164AEB">
              <w:t>,</w:t>
            </w:r>
            <w:r w:rsidR="00C566B6">
              <w:t xml:space="preserve"> </w:t>
            </w:r>
            <w:r w:rsidR="004724A1">
              <w:t xml:space="preserve">Anne Klara Bom (AB), </w:t>
            </w:r>
            <w:r w:rsidR="006C799B">
              <w:t>Martin Hemmje Østergaard (MØ),</w:t>
            </w:r>
            <w:r w:rsidR="004724A1">
              <w:t xml:space="preserve"> </w:t>
            </w:r>
            <w:r w:rsidR="006C799B">
              <w:t>Line Jørgensen (LJ)</w:t>
            </w:r>
            <w:r w:rsidR="005B1A30">
              <w:t xml:space="preserve">, </w:t>
            </w:r>
            <w:r w:rsidR="00E5374C">
              <w:t>Signe Østergaard Christensen (SØ</w:t>
            </w:r>
            <w:r w:rsidR="00C566B6">
              <w:t>)</w:t>
            </w:r>
          </w:p>
        </w:tc>
      </w:tr>
      <w:tr w:rsidR="008815E9" w:rsidRPr="008815E9" w14:paraId="4804934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9B3492D" w14:textId="1FF177EE" w:rsidR="00F45AA3" w:rsidRDefault="008815E9" w:rsidP="00774D50">
            <w:pPr>
              <w:pStyle w:val="DocInfoLine"/>
              <w:tabs>
                <w:tab w:val="clear" w:pos="2155"/>
              </w:tabs>
              <w:ind w:left="0" w:firstLine="0"/>
              <w:rPr>
                <w:b/>
              </w:rPr>
            </w:pPr>
            <w:r>
              <w:rPr>
                <w:b/>
              </w:rPr>
              <w:t>Afbud fra</w:t>
            </w:r>
            <w:r w:rsidR="00C566B6">
              <w:rPr>
                <w:b/>
              </w:rPr>
              <w:t>:</w:t>
            </w:r>
          </w:p>
        </w:tc>
        <w:tc>
          <w:tcPr>
            <w:tcW w:w="5358" w:type="dxa"/>
            <w:tcBorders>
              <w:top w:val="nil"/>
              <w:left w:val="nil"/>
              <w:bottom w:val="nil"/>
              <w:right w:val="nil"/>
            </w:tcBorders>
          </w:tcPr>
          <w:p w14:paraId="3E0B067C" w14:textId="7729995A" w:rsidR="00F45AA3" w:rsidRPr="008815E9" w:rsidRDefault="004724A1" w:rsidP="00774D50">
            <w:pPr>
              <w:pStyle w:val="DocInfoLine"/>
              <w:tabs>
                <w:tab w:val="clear" w:pos="2155"/>
              </w:tabs>
              <w:ind w:left="0" w:firstLine="0"/>
            </w:pPr>
            <w:r w:rsidRPr="008815E9">
              <w:t>Sten Pultz Moslund (SM)</w:t>
            </w:r>
            <w:r>
              <w:t>, Mervan Erdem (ME), Charlotte Kroløkke (CK), Signe Amalie Larsen (SL), Jeanet Dal (JD)</w:t>
            </w:r>
          </w:p>
        </w:tc>
      </w:tr>
      <w:tr w:rsidR="00774D50" w:rsidRPr="00774D50" w14:paraId="6EE1C162"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text1" w:themeTint="7F" w:themeShade="00"/>
              <w:right w:val="nil"/>
            </w:tcBorders>
          </w:tcPr>
          <w:p w14:paraId="65F4286C" w14:textId="6411058E" w:rsidR="00774D50" w:rsidRPr="00774D50" w:rsidRDefault="00E5374C" w:rsidP="00774D50">
            <w:pPr>
              <w:pStyle w:val="DocInfoLine"/>
              <w:tabs>
                <w:tab w:val="clear" w:pos="2155"/>
              </w:tabs>
              <w:ind w:left="0" w:firstLine="0"/>
              <w:rPr>
                <w:b/>
              </w:rPr>
            </w:pPr>
            <w:bookmarkStart w:id="4" w:name="LAN_Taken"/>
            <w:r>
              <w:rPr>
                <w:b/>
              </w:rPr>
              <w:t>Referent</w:t>
            </w:r>
            <w:bookmarkEnd w:id="4"/>
            <w:r w:rsidRPr="00774D50">
              <w:rPr>
                <w:b/>
              </w:rPr>
              <w:t>:</w:t>
            </w:r>
          </w:p>
        </w:tc>
        <w:tc>
          <w:tcPr>
            <w:tcW w:w="5358" w:type="dxa"/>
            <w:tcBorders>
              <w:top w:val="nil"/>
              <w:left w:val="nil"/>
              <w:bottom w:val="single" w:sz="2" w:space="0" w:color="808080" w:themeColor="text1" w:themeTint="7F" w:themeShade="00"/>
              <w:right w:val="nil"/>
            </w:tcBorders>
          </w:tcPr>
          <w:p w14:paraId="62BFB077" w14:textId="4ABFB01A" w:rsidR="00774D50" w:rsidRPr="00774D50" w:rsidRDefault="006648B1" w:rsidP="00774D50">
            <w:pPr>
              <w:pStyle w:val="DocInfoLine"/>
              <w:tabs>
                <w:tab w:val="clear" w:pos="2155"/>
              </w:tabs>
              <w:ind w:left="0" w:firstLine="0"/>
            </w:pPr>
            <w:r>
              <w:t>Ingelise Nielsen (IN)</w:t>
            </w:r>
          </w:p>
        </w:tc>
      </w:tr>
    </w:tbl>
    <w:p w14:paraId="14C78A17" w14:textId="31E582A8" w:rsidR="0F01B23C" w:rsidRDefault="004724A1">
      <w:r>
        <w:t>Mødet var flyttet fra den 4. november 2020 til den 11. november 2020 på grund af sygdom.</w:t>
      </w:r>
    </w:p>
    <w:p w14:paraId="20F102EB" w14:textId="77777777" w:rsidR="006C799B" w:rsidRDefault="006C799B" w:rsidP="006C799B">
      <w:pPr>
        <w:framePr w:hSpace="141" w:wrap="around" w:vAnchor="page" w:hAnchor="margin" w:y="3766"/>
      </w:pPr>
    </w:p>
    <w:p w14:paraId="633C5C89" w14:textId="10B26AC6" w:rsidR="006C799B" w:rsidRDefault="006C799B" w:rsidP="006C799B">
      <w:pPr>
        <w:pStyle w:val="Listeafsnit"/>
        <w:framePr w:hSpace="141" w:wrap="around" w:vAnchor="page" w:hAnchor="margin" w:y="3766"/>
        <w:numPr>
          <w:ilvl w:val="0"/>
          <w:numId w:val="21"/>
        </w:numPr>
      </w:pP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7B517D1D">
        <w:tc>
          <w:tcPr>
            <w:tcW w:w="9072" w:type="dxa"/>
          </w:tcPr>
          <w:p w14:paraId="4CF18C07" w14:textId="77777777" w:rsidR="004724A1" w:rsidRDefault="004724A1" w:rsidP="0052532B">
            <w:pPr>
              <w:rPr>
                <w:rFonts w:asciiTheme="minorHAnsi" w:hAnsiTheme="minorHAnsi" w:cstheme="minorHAnsi"/>
                <w:b/>
                <w:bCs/>
                <w:sz w:val="22"/>
                <w:szCs w:val="22"/>
              </w:rPr>
            </w:pPr>
          </w:p>
          <w:p w14:paraId="184D279E" w14:textId="11ED0550" w:rsidR="00540D66" w:rsidRPr="00927F92" w:rsidRDefault="00540D66" w:rsidP="0052532B">
            <w:pPr>
              <w:rPr>
                <w:rFonts w:asciiTheme="minorHAnsi" w:hAnsiTheme="minorHAnsi" w:cstheme="minorHAnsi"/>
                <w:b/>
                <w:bCs/>
                <w:sz w:val="22"/>
                <w:szCs w:val="22"/>
              </w:rPr>
            </w:pPr>
            <w:r w:rsidRPr="00927F92">
              <w:rPr>
                <w:rFonts w:asciiTheme="minorHAnsi" w:hAnsiTheme="minorHAnsi" w:cstheme="minorHAnsi"/>
                <w:b/>
                <w:bCs/>
                <w:sz w:val="22"/>
                <w:szCs w:val="22"/>
              </w:rPr>
              <w:t>Dagsorden</w:t>
            </w:r>
          </w:p>
          <w:p w14:paraId="7C47A336" w14:textId="35E7FC90" w:rsidR="00A179C2" w:rsidRPr="00927F92" w:rsidRDefault="00A179C2" w:rsidP="0052532B">
            <w:pPr>
              <w:rPr>
                <w:rFonts w:asciiTheme="minorHAnsi" w:hAnsiTheme="minorHAnsi" w:cstheme="minorHAnsi"/>
                <w:b/>
                <w:bCs/>
                <w:sz w:val="22"/>
                <w:szCs w:val="22"/>
              </w:rPr>
            </w:pPr>
            <w:r w:rsidRPr="00927F92">
              <w:rPr>
                <w:rFonts w:asciiTheme="minorHAnsi" w:hAnsiTheme="minorHAnsi" w:cstheme="minorHAnsi"/>
                <w:b/>
                <w:bCs/>
                <w:sz w:val="22"/>
                <w:szCs w:val="22"/>
              </w:rPr>
              <w:t>1. Godkendelse af dagsorden</w:t>
            </w:r>
          </w:p>
          <w:p w14:paraId="1FD0EB51" w14:textId="615A0CA7"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sz w:val="22"/>
                <w:szCs w:val="22"/>
              </w:rPr>
              <w:t xml:space="preserve">    Dagsordenen blev godkendt.</w:t>
            </w:r>
          </w:p>
          <w:p w14:paraId="56A43F94" w14:textId="7627F398" w:rsidR="00A179C2" w:rsidRPr="00927F92" w:rsidRDefault="00A179C2" w:rsidP="0052532B">
            <w:pPr>
              <w:rPr>
                <w:rFonts w:asciiTheme="minorHAnsi" w:hAnsiTheme="minorHAnsi" w:cstheme="minorHAnsi"/>
                <w:sz w:val="22"/>
                <w:szCs w:val="22"/>
              </w:rPr>
            </w:pPr>
          </w:p>
          <w:p w14:paraId="531F183F" w14:textId="48315A8C"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b/>
                <w:bCs/>
                <w:sz w:val="22"/>
                <w:szCs w:val="22"/>
              </w:rPr>
              <w:t>2</w:t>
            </w:r>
            <w:r w:rsidRPr="00927F92">
              <w:rPr>
                <w:rFonts w:asciiTheme="minorHAnsi" w:hAnsiTheme="minorHAnsi" w:cstheme="minorHAnsi"/>
                <w:sz w:val="22"/>
                <w:szCs w:val="22"/>
              </w:rPr>
              <w:t xml:space="preserve">. </w:t>
            </w:r>
            <w:sdt>
              <w:sdtPr>
                <w:rPr>
                  <w:rFonts w:asciiTheme="minorHAnsi" w:hAnsiTheme="minorHAnsi" w:cstheme="minorHAnsi"/>
                  <w:b/>
                  <w:bCs/>
                  <w:sz w:val="22"/>
                  <w:szCs w:val="22"/>
                </w:rPr>
                <w:alias w:val="Dagsordenpunkt 2"/>
                <w:tag w:val="Dagsordenpunkt_x0020_2"/>
                <w:id w:val="242603930"/>
                <w:placeholder>
                  <w:docPart w:val="DEFF13DB807D4FC584962DF6FF8E7F15"/>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r w:rsidRPr="00927F92">
                  <w:rPr>
                    <w:rFonts w:asciiTheme="minorHAnsi" w:hAnsiTheme="minorHAnsi" w:cstheme="minorHAnsi"/>
                    <w:b/>
                    <w:bCs/>
                    <w:sz w:val="22"/>
                    <w:szCs w:val="22"/>
                  </w:rPr>
                  <w:t xml:space="preserve">Orientering om godkendt referat fra møde i studienævnet </w:t>
                </w:r>
                <w:r w:rsidR="00A1266E" w:rsidRPr="00927F92">
                  <w:rPr>
                    <w:rFonts w:asciiTheme="minorHAnsi" w:hAnsiTheme="minorHAnsi" w:cstheme="minorHAnsi"/>
                    <w:b/>
                    <w:bCs/>
                    <w:sz w:val="22"/>
                    <w:szCs w:val="22"/>
                  </w:rPr>
                  <w:t xml:space="preserve">den </w:t>
                </w:r>
                <w:r w:rsidR="004724A1">
                  <w:rPr>
                    <w:rFonts w:asciiTheme="minorHAnsi" w:hAnsiTheme="minorHAnsi" w:cstheme="minorHAnsi"/>
                    <w:b/>
                    <w:bCs/>
                    <w:sz w:val="22"/>
                    <w:szCs w:val="22"/>
                  </w:rPr>
                  <w:t xml:space="preserve">30. september </w:t>
                </w:r>
                <w:r w:rsidR="00CD7D34">
                  <w:rPr>
                    <w:rFonts w:asciiTheme="minorHAnsi" w:hAnsiTheme="minorHAnsi" w:cstheme="minorHAnsi"/>
                    <w:b/>
                    <w:bCs/>
                    <w:sz w:val="22"/>
                    <w:szCs w:val="22"/>
                  </w:rPr>
                  <w:t>2020</w:t>
                </w:r>
              </w:sdtContent>
            </w:sdt>
          </w:p>
          <w:p w14:paraId="692CDAA1" w14:textId="77C4708C"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sz w:val="22"/>
                <w:szCs w:val="22"/>
              </w:rPr>
              <w:t xml:space="preserve">    </w:t>
            </w:r>
            <w:r w:rsidR="00ED61C9">
              <w:rPr>
                <w:rFonts w:asciiTheme="minorHAnsi" w:hAnsiTheme="minorHAnsi" w:cstheme="minorHAnsi"/>
                <w:sz w:val="22"/>
                <w:szCs w:val="22"/>
              </w:rPr>
              <w:t>Det godkendte referat</w:t>
            </w:r>
            <w:r w:rsidRPr="00927F92">
              <w:rPr>
                <w:rFonts w:asciiTheme="minorHAnsi" w:hAnsiTheme="minorHAnsi" w:cstheme="minorHAnsi"/>
                <w:sz w:val="22"/>
                <w:szCs w:val="22"/>
              </w:rPr>
              <w:t xml:space="preserve"> blev taget til efterretning.</w:t>
            </w:r>
          </w:p>
          <w:p w14:paraId="4E096A73" w14:textId="77777777" w:rsidR="00A179C2" w:rsidRPr="00927F92" w:rsidRDefault="00A179C2" w:rsidP="0052532B">
            <w:pPr>
              <w:rPr>
                <w:rFonts w:asciiTheme="minorHAnsi" w:hAnsiTheme="minorHAnsi" w:cstheme="minorHAnsi"/>
                <w:sz w:val="22"/>
                <w:szCs w:val="22"/>
              </w:rPr>
            </w:pPr>
          </w:p>
          <w:p w14:paraId="5A45AF24" w14:textId="69A97938" w:rsidR="00A179C2" w:rsidRPr="00927F92" w:rsidRDefault="00A179C2" w:rsidP="0052532B">
            <w:pPr>
              <w:rPr>
                <w:rFonts w:asciiTheme="minorHAnsi" w:hAnsiTheme="minorHAnsi" w:cstheme="minorHAnsi"/>
                <w:b/>
                <w:bCs/>
                <w:sz w:val="22"/>
                <w:szCs w:val="22"/>
              </w:rPr>
            </w:pPr>
            <w:r w:rsidRPr="00927F92">
              <w:rPr>
                <w:rFonts w:asciiTheme="minorHAnsi" w:hAnsiTheme="minorHAnsi" w:cstheme="minorHAnsi"/>
                <w:b/>
                <w:bCs/>
                <w:sz w:val="22"/>
                <w:szCs w:val="22"/>
              </w:rPr>
              <w:t>3.  Meddelelser</w:t>
            </w:r>
          </w:p>
          <w:p w14:paraId="45C59800" w14:textId="37A421BF" w:rsidR="00D42728" w:rsidRDefault="00780450" w:rsidP="0052532B">
            <w:pPr>
              <w:rPr>
                <w:rFonts w:asciiTheme="minorHAnsi" w:hAnsiTheme="minorHAnsi" w:cstheme="minorHAnsi"/>
                <w:i/>
                <w:sz w:val="22"/>
                <w:szCs w:val="22"/>
              </w:rPr>
            </w:pPr>
            <w:r w:rsidRPr="00927F92">
              <w:rPr>
                <w:rFonts w:asciiTheme="minorHAnsi" w:hAnsiTheme="minorHAnsi" w:cstheme="minorHAnsi"/>
                <w:i/>
                <w:sz w:val="22"/>
                <w:szCs w:val="22"/>
              </w:rPr>
              <w:t xml:space="preserve">a) </w:t>
            </w:r>
            <w:r w:rsidR="00A179C2" w:rsidRPr="00927F92">
              <w:rPr>
                <w:rFonts w:asciiTheme="minorHAnsi" w:hAnsiTheme="minorHAnsi" w:cstheme="minorHAnsi"/>
                <w:i/>
                <w:sz w:val="22"/>
                <w:szCs w:val="22"/>
              </w:rPr>
              <w:t>Studienævnsformand</w:t>
            </w:r>
          </w:p>
          <w:p w14:paraId="47635766" w14:textId="526C7399" w:rsidR="00ED61C9" w:rsidRPr="00ED61C9" w:rsidRDefault="00ED61C9" w:rsidP="00ED61C9">
            <w:pPr>
              <w:pStyle w:val="NormalWeb"/>
              <w:spacing w:before="0" w:beforeAutospacing="0" w:after="150" w:afterAutospacing="0"/>
              <w:rPr>
                <w:rFonts w:asciiTheme="minorHAnsi" w:hAnsiTheme="minorHAnsi" w:cstheme="minorHAnsi"/>
                <w:color w:val="000000"/>
                <w:sz w:val="22"/>
                <w:szCs w:val="22"/>
                <w:lang w:val="da-DK"/>
              </w:rPr>
            </w:pPr>
            <w:r w:rsidRPr="00ED61C9">
              <w:rPr>
                <w:rFonts w:asciiTheme="minorHAnsi" w:hAnsiTheme="minorHAnsi" w:cstheme="minorHAnsi"/>
                <w:color w:val="000000"/>
                <w:sz w:val="22"/>
                <w:szCs w:val="22"/>
                <w:lang w:val="da-DK"/>
              </w:rPr>
              <w:t xml:space="preserve">- Studienævnsformanden gennemgik uddannelsesregnskabet i korte træk. Kulturstudier og tilvalget Æstetik og kulturanalyse ligger nogenlunde i balance, og har samtidig en pæn fastlærerdækning med 87%. Tilvalget Kommunikation, retorik og formidling er det tilvalg, som kører økonomisk bedst. Der er kun en fastlærerdækning på 24%, men det er uproblematisk på tilvalgene, hvor man ofte tilknytter folk udefra med en særlig relevant faglighed. Litteraturvidenskab </w:t>
            </w:r>
            <w:r w:rsidR="00B43C18">
              <w:rPr>
                <w:rFonts w:asciiTheme="minorHAnsi" w:hAnsiTheme="minorHAnsi" w:cstheme="minorHAnsi"/>
                <w:color w:val="000000"/>
                <w:sz w:val="22"/>
                <w:szCs w:val="22"/>
                <w:lang w:val="da-DK"/>
              </w:rPr>
              <w:t>har</w:t>
            </w:r>
            <w:r w:rsidRPr="00ED61C9">
              <w:rPr>
                <w:rFonts w:asciiTheme="minorHAnsi" w:hAnsiTheme="minorHAnsi" w:cstheme="minorHAnsi"/>
                <w:color w:val="000000"/>
                <w:sz w:val="22"/>
                <w:szCs w:val="22"/>
                <w:lang w:val="da-DK"/>
              </w:rPr>
              <w:t xml:space="preserve"> et stort underskud på kr. 900.000 på trods af, at </w:t>
            </w:r>
            <w:r w:rsidR="00B43C18">
              <w:rPr>
                <w:rFonts w:asciiTheme="minorHAnsi" w:hAnsiTheme="minorHAnsi" w:cstheme="minorHAnsi"/>
                <w:color w:val="000000"/>
                <w:sz w:val="22"/>
                <w:szCs w:val="22"/>
                <w:lang w:val="da-DK"/>
              </w:rPr>
              <w:t>der kun er</w:t>
            </w:r>
            <w:r w:rsidRPr="00ED61C9">
              <w:rPr>
                <w:rFonts w:asciiTheme="minorHAnsi" w:hAnsiTheme="minorHAnsi" w:cstheme="minorHAnsi"/>
                <w:color w:val="000000"/>
                <w:sz w:val="22"/>
                <w:szCs w:val="22"/>
                <w:lang w:val="da-DK"/>
              </w:rPr>
              <w:t xml:space="preserve"> en fastlærerdækning på 64%. </w:t>
            </w:r>
            <w:r w:rsidR="005321AB">
              <w:rPr>
                <w:rFonts w:asciiTheme="minorHAnsi" w:hAnsiTheme="minorHAnsi" w:cstheme="minorHAnsi"/>
                <w:color w:val="000000"/>
                <w:sz w:val="22"/>
                <w:szCs w:val="22"/>
                <w:lang w:val="da-DK"/>
              </w:rPr>
              <w:t>Den lave fastlærerdækning skyldes, at regnskabet stadig baserer sig på den tidligere studieordning (udfaset F2019), hvor sprogfærdighedskurserne blev dækket af en underviser udefra. Ved seneste studieordningsreform (implementeret E2019) blev timetallet sat væsentligt ned, så vi har en formodning om, at næste års uddannelsesregnskab viser forbedrede tal.</w:t>
            </w:r>
          </w:p>
          <w:p w14:paraId="491CBA99" w14:textId="79BFA296" w:rsidR="00ED61C9" w:rsidRPr="00ED61C9" w:rsidRDefault="00ED61C9" w:rsidP="00ED61C9">
            <w:pPr>
              <w:pStyle w:val="NormalWeb"/>
              <w:spacing w:before="0" w:beforeAutospacing="0" w:after="150" w:afterAutospacing="0"/>
              <w:rPr>
                <w:rFonts w:asciiTheme="minorHAnsi" w:hAnsiTheme="minorHAnsi" w:cstheme="minorHAnsi"/>
                <w:color w:val="000000"/>
                <w:sz w:val="22"/>
                <w:szCs w:val="22"/>
                <w:lang w:val="da-DK"/>
              </w:rPr>
            </w:pPr>
            <w:r w:rsidRPr="00ED61C9">
              <w:rPr>
                <w:rFonts w:asciiTheme="minorHAnsi" w:hAnsiTheme="minorHAnsi" w:cstheme="minorHAnsi"/>
                <w:color w:val="000000"/>
                <w:sz w:val="22"/>
                <w:szCs w:val="22"/>
                <w:lang w:val="da-DK"/>
              </w:rPr>
              <w:t>- Der er startet en proces med at revidere censorkorpsenes struktur, hvor man ser på, om der er for mange censorkorps og om nogle af dem eventuelt kan slås sammen.</w:t>
            </w:r>
          </w:p>
          <w:p w14:paraId="2EAF80B8" w14:textId="77777777" w:rsidR="00ED61C9" w:rsidRPr="00ED61C9" w:rsidRDefault="00ED61C9" w:rsidP="0052532B">
            <w:pPr>
              <w:rPr>
                <w:rFonts w:asciiTheme="minorHAnsi" w:hAnsiTheme="minorHAnsi" w:cstheme="minorHAnsi"/>
                <w:i/>
                <w:sz w:val="22"/>
                <w:szCs w:val="22"/>
              </w:rPr>
            </w:pPr>
          </w:p>
          <w:p w14:paraId="2C2A94F8" w14:textId="77777777" w:rsidR="00F62435" w:rsidRPr="00F62435" w:rsidRDefault="00F62435" w:rsidP="0052532B">
            <w:pPr>
              <w:rPr>
                <w:rFonts w:asciiTheme="minorHAnsi" w:hAnsiTheme="minorHAnsi" w:cstheme="minorHAnsi"/>
                <w:iCs/>
                <w:sz w:val="22"/>
                <w:szCs w:val="22"/>
              </w:rPr>
            </w:pPr>
          </w:p>
          <w:p w14:paraId="3F47FB54" w14:textId="6237ECE4" w:rsidR="00A179C2" w:rsidRPr="00927F92" w:rsidRDefault="00780450" w:rsidP="0052532B">
            <w:pPr>
              <w:rPr>
                <w:rFonts w:asciiTheme="minorHAnsi" w:hAnsiTheme="minorHAnsi" w:cstheme="minorHAnsi"/>
                <w:i/>
                <w:sz w:val="22"/>
                <w:szCs w:val="22"/>
              </w:rPr>
            </w:pPr>
            <w:r w:rsidRPr="00927F92">
              <w:rPr>
                <w:rFonts w:asciiTheme="minorHAnsi" w:hAnsiTheme="minorHAnsi" w:cstheme="minorHAnsi"/>
                <w:i/>
                <w:sz w:val="22"/>
                <w:szCs w:val="22"/>
              </w:rPr>
              <w:lastRenderedPageBreak/>
              <w:t xml:space="preserve">b) </w:t>
            </w:r>
            <w:r w:rsidR="00A179C2" w:rsidRPr="00927F92">
              <w:rPr>
                <w:rFonts w:asciiTheme="minorHAnsi" w:hAnsiTheme="minorHAnsi" w:cstheme="minorHAnsi"/>
                <w:i/>
                <w:sz w:val="22"/>
                <w:szCs w:val="22"/>
              </w:rPr>
              <w:t>Studiel</w:t>
            </w:r>
            <w:r w:rsidR="00A1266E" w:rsidRPr="00927F92">
              <w:rPr>
                <w:rFonts w:asciiTheme="minorHAnsi" w:hAnsiTheme="minorHAnsi" w:cstheme="minorHAnsi"/>
                <w:i/>
                <w:sz w:val="22"/>
                <w:szCs w:val="22"/>
              </w:rPr>
              <w:t>eder</w:t>
            </w:r>
            <w:r w:rsidR="007A1363">
              <w:rPr>
                <w:rFonts w:asciiTheme="minorHAnsi" w:hAnsiTheme="minorHAnsi" w:cstheme="minorHAnsi"/>
                <w:i/>
                <w:sz w:val="22"/>
                <w:szCs w:val="22"/>
              </w:rPr>
              <w:t xml:space="preserve"> </w:t>
            </w:r>
            <w:r w:rsidR="004724A1">
              <w:rPr>
                <w:rFonts w:asciiTheme="minorHAnsi" w:hAnsiTheme="minorHAnsi" w:cstheme="minorHAnsi"/>
                <w:i/>
                <w:sz w:val="22"/>
                <w:szCs w:val="22"/>
              </w:rPr>
              <w:t>Kulturstudier</w:t>
            </w:r>
          </w:p>
          <w:p w14:paraId="6B099C31" w14:textId="049268EC" w:rsidR="005329E0" w:rsidRDefault="00ED61C9" w:rsidP="00ED61C9">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 </w:t>
            </w:r>
            <w:r w:rsidR="00B43C18">
              <w:rPr>
                <w:rFonts w:asciiTheme="minorHAnsi" w:hAnsiTheme="minorHAnsi" w:cstheme="minorHAnsi"/>
                <w:color w:val="000000"/>
                <w:sz w:val="22"/>
                <w:szCs w:val="22"/>
                <w:shd w:val="clear" w:color="auto" w:fill="FFFFFF"/>
              </w:rPr>
              <w:t>Man</w:t>
            </w:r>
            <w:r w:rsidRPr="00ED61C9">
              <w:rPr>
                <w:rFonts w:asciiTheme="minorHAnsi" w:hAnsiTheme="minorHAnsi" w:cstheme="minorHAnsi"/>
                <w:color w:val="000000"/>
                <w:sz w:val="22"/>
                <w:szCs w:val="22"/>
                <w:shd w:val="clear" w:color="auto" w:fill="FFFFFF"/>
              </w:rPr>
              <w:t xml:space="preserve"> planlægger at afholde møde med aftagerpanelet i januar.</w:t>
            </w:r>
          </w:p>
          <w:p w14:paraId="2173DC40" w14:textId="77777777" w:rsidR="00ED61C9" w:rsidRPr="00ED61C9" w:rsidRDefault="00ED61C9" w:rsidP="00ED61C9">
            <w:pPr>
              <w:rPr>
                <w:rFonts w:asciiTheme="minorHAnsi" w:hAnsiTheme="minorHAnsi" w:cstheme="minorHAnsi"/>
                <w:iCs/>
                <w:sz w:val="22"/>
                <w:szCs w:val="22"/>
              </w:rPr>
            </w:pPr>
          </w:p>
          <w:p w14:paraId="327F3B28" w14:textId="3A8CCC9B" w:rsidR="00ED61C9" w:rsidRPr="00ED61C9" w:rsidRDefault="00005340" w:rsidP="00ED61C9">
            <w:pPr>
              <w:rPr>
                <w:rFonts w:asciiTheme="minorHAnsi" w:hAnsiTheme="minorHAnsi" w:cstheme="minorHAnsi"/>
                <w:i/>
                <w:sz w:val="22"/>
                <w:szCs w:val="22"/>
              </w:rPr>
            </w:pPr>
            <w:r w:rsidRPr="00927F92">
              <w:rPr>
                <w:rFonts w:asciiTheme="minorHAnsi" w:hAnsiTheme="minorHAnsi" w:cstheme="minorHAnsi"/>
                <w:i/>
                <w:sz w:val="22"/>
                <w:szCs w:val="22"/>
              </w:rPr>
              <w:t xml:space="preserve">c) </w:t>
            </w:r>
            <w:r w:rsidR="00A179C2" w:rsidRPr="00927F92">
              <w:rPr>
                <w:rFonts w:asciiTheme="minorHAnsi" w:hAnsiTheme="minorHAnsi" w:cstheme="minorHAnsi"/>
                <w:i/>
                <w:sz w:val="22"/>
                <w:szCs w:val="22"/>
              </w:rPr>
              <w:t>Studieleder</w:t>
            </w:r>
            <w:r w:rsidR="007A1363">
              <w:rPr>
                <w:rFonts w:asciiTheme="minorHAnsi" w:hAnsiTheme="minorHAnsi" w:cstheme="minorHAnsi"/>
                <w:i/>
                <w:sz w:val="22"/>
                <w:szCs w:val="22"/>
              </w:rPr>
              <w:t xml:space="preserve"> </w:t>
            </w:r>
            <w:r w:rsidR="004724A1">
              <w:rPr>
                <w:rFonts w:asciiTheme="minorHAnsi" w:hAnsiTheme="minorHAnsi" w:cstheme="minorHAnsi"/>
                <w:i/>
                <w:sz w:val="22"/>
                <w:szCs w:val="22"/>
              </w:rPr>
              <w:t>Litteraturvidenskab</w:t>
            </w:r>
          </w:p>
          <w:p w14:paraId="560D44BF" w14:textId="3FE8872A" w:rsidR="00ED61C9" w:rsidRPr="00ED61C9" w:rsidRDefault="00ED61C9" w:rsidP="00ED61C9">
            <w:pPr>
              <w:shd w:val="clear" w:color="auto" w:fill="FFFFFF"/>
              <w:spacing w:after="150" w:line="240" w:lineRule="atLeast"/>
              <w:rPr>
                <w:rFonts w:asciiTheme="minorHAnsi" w:eastAsia="Times New Roman" w:hAnsiTheme="minorHAnsi" w:cstheme="minorHAnsi"/>
                <w:color w:val="000000"/>
                <w:sz w:val="22"/>
                <w:szCs w:val="22"/>
              </w:rPr>
            </w:pPr>
            <w:r w:rsidRPr="00ED61C9">
              <w:rPr>
                <w:rFonts w:asciiTheme="minorHAnsi" w:eastAsia="Times New Roman" w:hAnsiTheme="minorHAnsi" w:cstheme="minorHAnsi"/>
                <w:color w:val="000000"/>
                <w:sz w:val="22"/>
                <w:szCs w:val="22"/>
              </w:rPr>
              <w:t xml:space="preserve">- Litteraturvidenskab har afholdt studiepraktik online, hvor der deltog 6-7 studerende. Det er cirka halvdelen af, hvad vi plejer at være, når der er fysisk fremmøde. Der blev lavet et program, hvor de studerende dels talte med studerende, </w:t>
            </w:r>
            <w:r w:rsidR="00B43C18">
              <w:rPr>
                <w:rFonts w:asciiTheme="minorHAnsi" w:eastAsia="Times New Roman" w:hAnsiTheme="minorHAnsi" w:cstheme="minorHAnsi"/>
                <w:color w:val="000000"/>
                <w:sz w:val="22"/>
                <w:szCs w:val="22"/>
              </w:rPr>
              <w:t xml:space="preserve">dels </w:t>
            </w:r>
            <w:r w:rsidRPr="00ED61C9">
              <w:rPr>
                <w:rFonts w:asciiTheme="minorHAnsi" w:eastAsia="Times New Roman" w:hAnsiTheme="minorHAnsi" w:cstheme="minorHAnsi"/>
                <w:color w:val="000000"/>
                <w:sz w:val="22"/>
                <w:szCs w:val="22"/>
              </w:rPr>
              <w:t>mødtes med studieleder og overværede nogle undervisningstimer. Det forløb fint.</w:t>
            </w:r>
          </w:p>
          <w:p w14:paraId="56133DB5" w14:textId="56963E1B" w:rsidR="00ED61C9" w:rsidRPr="00ED61C9" w:rsidRDefault="00ED61C9" w:rsidP="00ED61C9">
            <w:pPr>
              <w:shd w:val="clear" w:color="auto" w:fill="FFFFFF"/>
              <w:spacing w:after="150" w:line="240" w:lineRule="atLeast"/>
              <w:rPr>
                <w:rFonts w:asciiTheme="minorHAnsi" w:eastAsia="Times New Roman" w:hAnsiTheme="minorHAnsi" w:cstheme="minorHAnsi"/>
                <w:color w:val="000000"/>
                <w:sz w:val="22"/>
                <w:szCs w:val="22"/>
              </w:rPr>
            </w:pPr>
            <w:r w:rsidRPr="00ED61C9">
              <w:rPr>
                <w:rFonts w:asciiTheme="minorHAnsi" w:eastAsia="Times New Roman" w:hAnsiTheme="minorHAnsi" w:cstheme="minorHAnsi"/>
                <w:color w:val="000000"/>
                <w:sz w:val="22"/>
                <w:szCs w:val="22"/>
              </w:rPr>
              <w:t>- På seneste uddannelsesrådsmøde var der fokus på de studerendes arbejdstid, og prodekanen oplyste, at direktionen vil bede uddannelser, hvor de studerende indrapporterer en samlet arbejdstid på 35 timer eller mindre, om at kikke deres studieordning igennem for</w:t>
            </w:r>
            <w:r>
              <w:rPr>
                <w:rFonts w:asciiTheme="minorHAnsi" w:eastAsia="Times New Roman" w:hAnsiTheme="minorHAnsi" w:cstheme="minorHAnsi"/>
                <w:color w:val="000000"/>
                <w:sz w:val="22"/>
                <w:szCs w:val="22"/>
              </w:rPr>
              <w:t xml:space="preserve"> at</w:t>
            </w:r>
            <w:r w:rsidRPr="00ED61C9">
              <w:rPr>
                <w:rFonts w:asciiTheme="minorHAnsi" w:eastAsia="Times New Roman" w:hAnsiTheme="minorHAnsi" w:cstheme="minorHAnsi"/>
                <w:color w:val="000000"/>
                <w:sz w:val="22"/>
                <w:szCs w:val="22"/>
              </w:rPr>
              <w:t xml:space="preserve"> tilføje tiltag, som kan øge studieintensiteten. Direktionen tager her udgangspunkt i den undersøgelse, der ligger i Uddannelseszoom, og her rapporterer de studerende af ukendte grunde en højere studieintensitet end i vore interne undersøgelser. I uddannelseszoom er Litteraturvidenskab således noteret med en gennemsnitlig arbejdstid på 39 timer om ugen (mod 28 timer i vore interne undersøgelser), og bliver derfor nok ikke omfattet af dette tiltag. Kulturstudier står i uddannelseszoom med en studieintensitet på 35 timer, og skal derfor formodentligt heller tilføje studieintensitetsfremmende tiltag til studieordningen. Studienævnet diskuterede det uhensigtsmæssige i, at vore interne undersøgelser på dette område viser så forholdsvis lav studieintensitet, og havde en formodning om, at det skyldes, at spørgsmålene var formuleret på en måde, så de studerende ikke indrapporterer deres reelle arbejdstid. </w:t>
            </w:r>
          </w:p>
          <w:p w14:paraId="3B333F4B" w14:textId="69233A9C" w:rsidR="00ED61C9" w:rsidRPr="00ED61C9" w:rsidRDefault="00ED61C9" w:rsidP="00ED61C9">
            <w:pPr>
              <w:shd w:val="clear" w:color="auto" w:fill="FFFFFF"/>
              <w:spacing w:after="150" w:line="240" w:lineRule="atLeast"/>
              <w:rPr>
                <w:rFonts w:asciiTheme="minorHAnsi" w:eastAsia="Times New Roman" w:hAnsiTheme="minorHAnsi" w:cstheme="minorHAnsi"/>
                <w:color w:val="000000"/>
                <w:sz w:val="22"/>
                <w:szCs w:val="22"/>
              </w:rPr>
            </w:pPr>
            <w:r w:rsidRPr="00ED61C9">
              <w:rPr>
                <w:rFonts w:asciiTheme="minorHAnsi" w:eastAsia="Times New Roman" w:hAnsiTheme="minorHAnsi" w:cstheme="minorHAnsi"/>
                <w:color w:val="000000"/>
                <w:sz w:val="22"/>
                <w:szCs w:val="22"/>
              </w:rPr>
              <w:t xml:space="preserve">- It's Learning bliver implementeret fra forårssemesteret, og KRoF har deltaget i piloten. For alle undervisere vil der blive arbejdsændringer i forhold til Blackboard, og </w:t>
            </w:r>
            <w:r w:rsidR="00B43C18">
              <w:rPr>
                <w:rFonts w:asciiTheme="minorHAnsi" w:eastAsia="Times New Roman" w:hAnsiTheme="minorHAnsi" w:cstheme="minorHAnsi"/>
                <w:color w:val="000000"/>
                <w:sz w:val="22"/>
                <w:szCs w:val="22"/>
              </w:rPr>
              <w:t>underviserne</w:t>
            </w:r>
            <w:r w:rsidRPr="00ED61C9">
              <w:rPr>
                <w:rFonts w:asciiTheme="minorHAnsi" w:eastAsia="Times New Roman" w:hAnsiTheme="minorHAnsi" w:cstheme="minorHAnsi"/>
                <w:color w:val="000000"/>
                <w:sz w:val="22"/>
                <w:szCs w:val="22"/>
              </w:rPr>
              <w:t xml:space="preserve"> kan forvente at blive indkaldt til frivillige informationsmøder, og det bliver også muligt at booke en studentermedhjælper til individuel oplæring i systemet. Eksamener kører som hovedregel i Digital Eksamen, så skiftet vil ikke påvirke eksamensafviklingen.</w:t>
            </w:r>
          </w:p>
          <w:p w14:paraId="380FE15C" w14:textId="7EC9BBFA" w:rsidR="00ED61C9" w:rsidRPr="00ED61C9" w:rsidRDefault="00ED61C9" w:rsidP="00ED61C9">
            <w:pPr>
              <w:shd w:val="clear" w:color="auto" w:fill="FFFFFF"/>
              <w:spacing w:after="150" w:line="240" w:lineRule="atLeast"/>
              <w:rPr>
                <w:rFonts w:asciiTheme="minorHAnsi" w:eastAsia="Times New Roman" w:hAnsiTheme="minorHAnsi" w:cstheme="minorHAnsi"/>
                <w:color w:val="000000"/>
                <w:sz w:val="22"/>
                <w:szCs w:val="22"/>
              </w:rPr>
            </w:pPr>
            <w:r w:rsidRPr="00ED61C9">
              <w:rPr>
                <w:rFonts w:asciiTheme="minorHAnsi" w:eastAsia="Times New Roman" w:hAnsiTheme="minorHAnsi" w:cstheme="minorHAnsi"/>
                <w:color w:val="000000"/>
                <w:sz w:val="22"/>
                <w:szCs w:val="22"/>
              </w:rPr>
              <w:t xml:space="preserve">-  Studielederen har godkendt valgfag til fællesudbuddet på bacheloruddannelsen i Litteraturvidenskab, og </w:t>
            </w:r>
            <w:r w:rsidR="00B43C18">
              <w:rPr>
                <w:rFonts w:asciiTheme="minorHAnsi" w:eastAsia="Times New Roman" w:hAnsiTheme="minorHAnsi" w:cstheme="minorHAnsi"/>
                <w:color w:val="000000"/>
                <w:sz w:val="22"/>
                <w:szCs w:val="22"/>
              </w:rPr>
              <w:t>fagene</w:t>
            </w:r>
            <w:r w:rsidRPr="00ED61C9">
              <w:rPr>
                <w:rFonts w:asciiTheme="minorHAnsi" w:eastAsia="Times New Roman" w:hAnsiTheme="minorHAnsi" w:cstheme="minorHAnsi"/>
                <w:color w:val="000000"/>
                <w:sz w:val="22"/>
                <w:szCs w:val="22"/>
              </w:rPr>
              <w:t xml:space="preserve"> er valgt ud fra en åben tilgang, hvor de studerende har mulighed for at præge deres uddannelse med fag, som ikke i snæver forstand er litteraturvidenskabsfaglige, f.eks. valgfaget Projektledelse.</w:t>
            </w:r>
          </w:p>
          <w:p w14:paraId="67605690" w14:textId="3DE3A284" w:rsidR="0098382D" w:rsidRPr="00ED61C9" w:rsidRDefault="00ED61C9" w:rsidP="00ED61C9">
            <w:pPr>
              <w:shd w:val="clear" w:color="auto" w:fill="FFFFFF"/>
              <w:spacing w:after="150" w:line="240" w:lineRule="atLeast"/>
              <w:rPr>
                <w:rFonts w:asciiTheme="minorHAnsi" w:eastAsia="Times New Roman" w:hAnsiTheme="minorHAnsi" w:cstheme="minorHAnsi"/>
                <w:color w:val="000000"/>
                <w:sz w:val="22"/>
                <w:szCs w:val="22"/>
              </w:rPr>
            </w:pPr>
            <w:r w:rsidRPr="00ED61C9">
              <w:rPr>
                <w:rFonts w:asciiTheme="minorHAnsi" w:eastAsia="Times New Roman" w:hAnsiTheme="minorHAnsi" w:cstheme="minorHAnsi"/>
                <w:color w:val="000000"/>
                <w:sz w:val="22"/>
                <w:szCs w:val="22"/>
              </w:rPr>
              <w:t xml:space="preserve">- I sidste øjeblik (og efter de officielle deadlines) er Jon Helt Haarders valgfag om </w:t>
            </w:r>
            <w:r w:rsidR="00B43C18">
              <w:rPr>
                <w:rFonts w:asciiTheme="minorHAnsi" w:eastAsia="Times New Roman" w:hAnsiTheme="minorHAnsi" w:cstheme="minorHAnsi"/>
                <w:color w:val="000000"/>
                <w:sz w:val="22"/>
                <w:szCs w:val="22"/>
              </w:rPr>
              <w:t>g</w:t>
            </w:r>
            <w:r w:rsidRPr="00ED61C9">
              <w:rPr>
                <w:rFonts w:asciiTheme="minorHAnsi" w:eastAsia="Times New Roman" w:hAnsiTheme="minorHAnsi" w:cstheme="minorHAnsi"/>
                <w:color w:val="000000"/>
                <w:sz w:val="22"/>
                <w:szCs w:val="22"/>
              </w:rPr>
              <w:t xml:space="preserve">hettolitteratur </w:t>
            </w:r>
            <w:r w:rsidR="00B43C18">
              <w:rPr>
                <w:rFonts w:asciiTheme="minorHAnsi" w:eastAsia="Times New Roman" w:hAnsiTheme="minorHAnsi" w:cstheme="minorHAnsi"/>
                <w:color w:val="000000"/>
                <w:sz w:val="22"/>
                <w:szCs w:val="22"/>
              </w:rPr>
              <w:t xml:space="preserve">blevet </w:t>
            </w:r>
            <w:r w:rsidRPr="00ED61C9">
              <w:rPr>
                <w:rFonts w:asciiTheme="minorHAnsi" w:eastAsia="Times New Roman" w:hAnsiTheme="minorHAnsi" w:cstheme="minorHAnsi"/>
                <w:color w:val="000000"/>
                <w:sz w:val="22"/>
                <w:szCs w:val="22"/>
              </w:rPr>
              <w:t>skiftet ud med et valgfag af Dag He</w:t>
            </w:r>
            <w:r>
              <w:rPr>
                <w:rFonts w:asciiTheme="minorHAnsi" w:eastAsia="Times New Roman" w:hAnsiTheme="minorHAnsi" w:cstheme="minorHAnsi"/>
                <w:color w:val="000000"/>
                <w:sz w:val="22"/>
                <w:szCs w:val="22"/>
              </w:rPr>
              <w:t>e</w:t>
            </w:r>
            <w:r w:rsidRPr="00ED61C9">
              <w:rPr>
                <w:rFonts w:asciiTheme="minorHAnsi" w:eastAsia="Times New Roman" w:hAnsiTheme="minorHAnsi" w:cstheme="minorHAnsi"/>
                <w:color w:val="000000"/>
                <w:sz w:val="22"/>
                <w:szCs w:val="22"/>
              </w:rPr>
              <w:t>d</w:t>
            </w:r>
            <w:r>
              <w:rPr>
                <w:rFonts w:asciiTheme="minorHAnsi" w:eastAsia="Times New Roman" w:hAnsiTheme="minorHAnsi" w:cstheme="minorHAnsi"/>
                <w:color w:val="000000"/>
                <w:sz w:val="22"/>
                <w:szCs w:val="22"/>
              </w:rPr>
              <w:t>e</w:t>
            </w:r>
            <w:r w:rsidRPr="00ED61C9">
              <w:rPr>
                <w:rFonts w:asciiTheme="minorHAnsi" w:eastAsia="Times New Roman" w:hAnsiTheme="minorHAnsi" w:cstheme="minorHAnsi"/>
                <w:color w:val="000000"/>
                <w:sz w:val="22"/>
                <w:szCs w:val="22"/>
              </w:rPr>
              <w:t xml:space="preserve"> om querteori. Det skyldes et</w:t>
            </w:r>
            <w:r w:rsidR="00CA5C1C">
              <w:rPr>
                <w:rFonts w:asciiTheme="minorHAnsi" w:eastAsia="Times New Roman" w:hAnsiTheme="minorHAnsi" w:cstheme="minorHAnsi"/>
                <w:color w:val="000000"/>
                <w:sz w:val="22"/>
                <w:szCs w:val="22"/>
              </w:rPr>
              <w:t xml:space="preserve"> hensyn</w:t>
            </w:r>
            <w:r w:rsidRPr="00ED61C9">
              <w:rPr>
                <w:rFonts w:asciiTheme="minorHAnsi" w:eastAsia="Times New Roman" w:hAnsiTheme="minorHAnsi" w:cstheme="minorHAnsi"/>
                <w:color w:val="000000"/>
                <w:sz w:val="22"/>
                <w:szCs w:val="22"/>
              </w:rPr>
              <w:t xml:space="preserve"> til timefordelingen. Studienævnet bemyndigede studielederen til at godkende denne ændring.</w:t>
            </w:r>
          </w:p>
          <w:p w14:paraId="7D67E4AD" w14:textId="5AF01229" w:rsidR="00862920" w:rsidRDefault="0030543E" w:rsidP="0052532B">
            <w:pPr>
              <w:rPr>
                <w:rFonts w:asciiTheme="minorHAnsi" w:hAnsiTheme="minorHAnsi" w:cstheme="minorHAnsi"/>
                <w:i/>
                <w:sz w:val="22"/>
                <w:szCs w:val="22"/>
              </w:rPr>
            </w:pPr>
            <w:r w:rsidRPr="00927F92">
              <w:rPr>
                <w:rFonts w:asciiTheme="minorHAnsi" w:hAnsiTheme="minorHAnsi" w:cstheme="minorHAnsi"/>
                <w:i/>
                <w:sz w:val="22"/>
                <w:szCs w:val="22"/>
              </w:rPr>
              <w:t>d</w:t>
            </w:r>
            <w:r w:rsidR="00780450" w:rsidRPr="00927F92">
              <w:rPr>
                <w:rFonts w:asciiTheme="minorHAnsi" w:hAnsiTheme="minorHAnsi" w:cstheme="minorHAnsi"/>
                <w:i/>
                <w:sz w:val="22"/>
                <w:szCs w:val="22"/>
              </w:rPr>
              <w:t xml:space="preserve">) </w:t>
            </w:r>
            <w:r w:rsidR="00A179C2" w:rsidRPr="00927F92">
              <w:rPr>
                <w:rFonts w:asciiTheme="minorHAnsi" w:hAnsiTheme="minorHAnsi" w:cstheme="minorHAnsi"/>
                <w:i/>
                <w:sz w:val="22"/>
                <w:szCs w:val="22"/>
              </w:rPr>
              <w:t>De studerende</w:t>
            </w:r>
          </w:p>
          <w:p w14:paraId="12A31EA0" w14:textId="775D02FB" w:rsidR="00ED61C9" w:rsidRPr="00ED61C9" w:rsidRDefault="00ED61C9" w:rsidP="00ED61C9">
            <w:pPr>
              <w:spacing w:after="150" w:line="240" w:lineRule="auto"/>
              <w:rPr>
                <w:rFonts w:asciiTheme="minorHAnsi" w:eastAsia="Times New Roman" w:hAnsiTheme="minorHAnsi" w:cstheme="minorHAnsi"/>
                <w:color w:val="000000"/>
                <w:sz w:val="22"/>
                <w:szCs w:val="22"/>
              </w:rPr>
            </w:pPr>
            <w:r w:rsidRPr="00ED61C9">
              <w:rPr>
                <w:rFonts w:ascii="&amp;quot" w:eastAsia="Times New Roman" w:hAnsi="&amp;quot" w:cs="Times New Roman"/>
                <w:color w:val="000000"/>
                <w:sz w:val="18"/>
                <w:szCs w:val="18"/>
              </w:rPr>
              <w:t xml:space="preserve">- </w:t>
            </w:r>
            <w:r w:rsidRPr="00ED61C9">
              <w:rPr>
                <w:rFonts w:asciiTheme="minorHAnsi" w:eastAsia="Times New Roman" w:hAnsiTheme="minorHAnsi" w:cstheme="minorHAnsi"/>
                <w:color w:val="000000"/>
                <w:sz w:val="22"/>
                <w:szCs w:val="22"/>
              </w:rPr>
              <w:t>MØ har som studiegruppefacilitator været ude i studiegrupperne, og har blandt andet forhørt sig om, hvordan de har med den lidt specielle opstart, som coronakrisen har medført. Der er mange, som giver udtryk for, at der mangler noget, især på det sociale område. Det kunne være gavnligt, hvis man i dette semester kunne planlægge et socialt arrangement med plads til alle, f.eks. at se en film eller lave en litteraturquiz. AB mente i den forbindelse, at det er påfaldende, at ledelsen i denne krisetid har fokus på studieintensitet, og ikke på de studerendes mentale sundhed. Midtvejsevalueringerne viser tydeligt, at situationen påvirker de studerendes engagement, og det kan nemt ende med et efterslæb af sygemeldinger. MØ tilføjede, at tutorerne får at vide, at de ikke må opfordre til sociale arrangementer, og når rusturen er udsat til foråret, så har de ligeledes fået at vide, at den så skal kaldes noget andet - for de studerende må ikke få indtrykket af, at studiestarten har været amputeret.  SF anfør</w:t>
            </w:r>
            <w:r w:rsidR="00CA5C1C">
              <w:rPr>
                <w:rFonts w:asciiTheme="minorHAnsi" w:eastAsia="Times New Roman" w:hAnsiTheme="minorHAnsi" w:cstheme="minorHAnsi"/>
                <w:color w:val="000000"/>
                <w:sz w:val="22"/>
                <w:szCs w:val="22"/>
              </w:rPr>
              <w:t>te</w:t>
            </w:r>
            <w:r w:rsidRPr="00ED61C9">
              <w:rPr>
                <w:rFonts w:asciiTheme="minorHAnsi" w:eastAsia="Times New Roman" w:hAnsiTheme="minorHAnsi" w:cstheme="minorHAnsi"/>
                <w:color w:val="000000"/>
                <w:sz w:val="22"/>
                <w:szCs w:val="22"/>
              </w:rPr>
              <w:t xml:space="preserve">, at ledelsen prioriterer fremmøde med fagligt indhold, og det ikke tilladt at afholde </w:t>
            </w:r>
            <w:r w:rsidRPr="00ED61C9">
              <w:rPr>
                <w:rFonts w:asciiTheme="minorHAnsi" w:eastAsia="Times New Roman" w:hAnsiTheme="minorHAnsi" w:cstheme="minorHAnsi"/>
                <w:color w:val="000000"/>
                <w:sz w:val="22"/>
                <w:szCs w:val="22"/>
              </w:rPr>
              <w:lastRenderedPageBreak/>
              <w:t xml:space="preserve">sociale arrangementer, men vi kan jo godt rejse spørgsmålet, om det også fremover skal være sådan. </w:t>
            </w:r>
            <w:r w:rsidRPr="00ED61C9">
              <w:rPr>
                <w:rFonts w:asciiTheme="minorHAnsi" w:eastAsia="Times New Roman" w:hAnsiTheme="minorHAnsi" w:cstheme="minorHAnsi"/>
                <w:b/>
                <w:bCs/>
                <w:color w:val="000000"/>
                <w:sz w:val="22"/>
                <w:szCs w:val="22"/>
              </w:rPr>
              <w:t>SF vil gå videre til fakultetet med en opfordring til at sætte mental sundhed øverst på dagsordenen</w:t>
            </w:r>
            <w:r w:rsidRPr="00ED61C9">
              <w:rPr>
                <w:rFonts w:asciiTheme="minorHAnsi" w:eastAsia="Times New Roman" w:hAnsiTheme="minorHAnsi" w:cstheme="minorHAnsi"/>
                <w:color w:val="000000"/>
                <w:sz w:val="22"/>
                <w:szCs w:val="22"/>
              </w:rPr>
              <w:t>. Desuden er der godt nyt i forhold til, at det i forårssemesteret både på Litteraturvidenskab og Kulturstudier bliver muligt at gennemføre størstedelen af undervisningen på første årgang med fuldt fysisk fremmøde.</w:t>
            </w:r>
          </w:p>
          <w:p w14:paraId="6A4E8311" w14:textId="172465E6" w:rsidR="008D4A24" w:rsidRPr="00CA5C1C" w:rsidRDefault="00ED61C9" w:rsidP="00CA5C1C">
            <w:pPr>
              <w:spacing w:after="150" w:line="240" w:lineRule="auto"/>
              <w:rPr>
                <w:rFonts w:asciiTheme="minorHAnsi" w:eastAsia="Times New Roman" w:hAnsiTheme="minorHAnsi" w:cstheme="minorHAnsi"/>
                <w:color w:val="000000"/>
                <w:sz w:val="22"/>
                <w:szCs w:val="22"/>
              </w:rPr>
            </w:pPr>
            <w:r w:rsidRPr="00ED61C9">
              <w:rPr>
                <w:rFonts w:asciiTheme="minorHAnsi" w:eastAsia="Times New Roman" w:hAnsiTheme="minorHAnsi" w:cstheme="minorHAnsi"/>
                <w:color w:val="000000"/>
                <w:sz w:val="22"/>
                <w:szCs w:val="22"/>
              </w:rPr>
              <w:t>- I forhold til det kommende valg til studienævnet, oplyser LJ at hun har kendskab til fire studerende, som gerne vil stille op for Kulturstudier. MØ kender til tre fra 19-årgangen, som gerne vil stille op for Litteraturvidenskab. </w:t>
            </w:r>
          </w:p>
          <w:p w14:paraId="35C8E888" w14:textId="77777777" w:rsidR="007923CE" w:rsidRDefault="0030543E" w:rsidP="0030543E">
            <w:pPr>
              <w:rPr>
                <w:rFonts w:asciiTheme="minorHAnsi" w:hAnsiTheme="minorHAnsi" w:cstheme="minorHAnsi"/>
                <w:i/>
                <w:iCs/>
                <w:sz w:val="22"/>
                <w:szCs w:val="22"/>
              </w:rPr>
            </w:pPr>
            <w:r w:rsidRPr="00927F92">
              <w:rPr>
                <w:rFonts w:asciiTheme="minorHAnsi" w:hAnsiTheme="minorHAnsi" w:cstheme="minorHAnsi"/>
                <w:i/>
                <w:iCs/>
                <w:sz w:val="22"/>
                <w:szCs w:val="22"/>
              </w:rPr>
              <w:t>e</w:t>
            </w:r>
            <w:r w:rsidR="00780450" w:rsidRPr="00927F92">
              <w:rPr>
                <w:rFonts w:asciiTheme="minorHAnsi" w:hAnsiTheme="minorHAnsi" w:cstheme="minorHAnsi"/>
                <w:i/>
                <w:iCs/>
                <w:sz w:val="22"/>
                <w:szCs w:val="22"/>
              </w:rPr>
              <w:t xml:space="preserve">) </w:t>
            </w:r>
            <w:r w:rsidR="00A179C2" w:rsidRPr="00927F92">
              <w:rPr>
                <w:rFonts w:asciiTheme="minorHAnsi" w:hAnsiTheme="minorHAnsi" w:cstheme="minorHAnsi"/>
                <w:i/>
                <w:iCs/>
                <w:sz w:val="22"/>
                <w:szCs w:val="22"/>
              </w:rPr>
              <w:t>Andr</w:t>
            </w:r>
            <w:r w:rsidR="008F6030">
              <w:rPr>
                <w:rFonts w:asciiTheme="minorHAnsi" w:hAnsiTheme="minorHAnsi" w:cstheme="minorHAnsi"/>
                <w:i/>
                <w:iCs/>
                <w:sz w:val="22"/>
                <w:szCs w:val="22"/>
              </w:rPr>
              <w:t>e</w:t>
            </w:r>
          </w:p>
          <w:p w14:paraId="199EFE06" w14:textId="47CF7D39" w:rsidR="008F6030" w:rsidRPr="00FF0FF5" w:rsidRDefault="00FF0FF5" w:rsidP="00FF0FF5">
            <w:pPr>
              <w:rPr>
                <w:rFonts w:asciiTheme="minorHAnsi" w:hAnsiTheme="minorHAnsi" w:cstheme="minorHAnsi"/>
                <w:i/>
                <w:iCs/>
                <w:sz w:val="22"/>
                <w:szCs w:val="22"/>
              </w:rPr>
            </w:pPr>
            <w:r w:rsidRPr="00FF0FF5">
              <w:rPr>
                <w:rFonts w:asciiTheme="minorHAnsi" w:hAnsiTheme="minorHAnsi" w:cstheme="minorHAnsi"/>
                <w:sz w:val="22"/>
                <w:szCs w:val="22"/>
              </w:rPr>
              <w:t xml:space="preserve">- </w:t>
            </w:r>
            <w:r w:rsidR="00E57029" w:rsidRPr="00FF0FF5">
              <w:rPr>
                <w:rFonts w:asciiTheme="minorHAnsi" w:hAnsiTheme="minorHAnsi" w:cstheme="minorHAnsi"/>
                <w:sz w:val="22"/>
                <w:szCs w:val="22"/>
              </w:rPr>
              <w:t>Ingen meddelelser.</w:t>
            </w: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7B517D1D">
        <w:trPr>
          <w:trHeight w:val="3944"/>
        </w:trPr>
        <w:tc>
          <w:tcPr>
            <w:tcW w:w="9072" w:type="dxa"/>
          </w:tcPr>
          <w:p w14:paraId="5022CF85" w14:textId="77777777" w:rsidR="00C16A54" w:rsidRPr="00927F92" w:rsidRDefault="00C16A54" w:rsidP="0052532B">
            <w:pPr>
              <w:rPr>
                <w:rFonts w:asciiTheme="minorHAnsi" w:hAnsiTheme="minorHAnsi" w:cstheme="minorHAnsi"/>
                <w:sz w:val="22"/>
                <w:szCs w:val="22"/>
              </w:rPr>
            </w:pPr>
          </w:p>
          <w:p w14:paraId="62800BCA" w14:textId="751FA684" w:rsidR="00C16A54" w:rsidRPr="00927F92" w:rsidRDefault="001A7795"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4.   </w:t>
            </w:r>
            <w:r w:rsidR="00C16A54" w:rsidRPr="00927F92">
              <w:rPr>
                <w:rFonts w:asciiTheme="minorHAnsi" w:hAnsiTheme="minorHAnsi" w:cstheme="minorHAnsi"/>
                <w:b/>
                <w:bCs/>
                <w:sz w:val="22"/>
                <w:szCs w:val="22"/>
              </w:rPr>
              <w:t>Merit og dispensationsansøgninger</w:t>
            </w:r>
          </w:p>
          <w:p w14:paraId="67E9A847" w14:textId="7422F2A1" w:rsidR="00FF0FF5" w:rsidRPr="00FF0FF5" w:rsidRDefault="00FF0FF5" w:rsidP="00FF0FF5">
            <w:pPr>
              <w:pStyle w:val="NormalWeb"/>
              <w:spacing w:before="0" w:beforeAutospacing="0" w:after="150" w:afterAutospacing="0"/>
              <w:rPr>
                <w:rFonts w:asciiTheme="minorHAnsi" w:hAnsiTheme="minorHAnsi" w:cstheme="minorHAnsi"/>
                <w:color w:val="000000"/>
                <w:sz w:val="22"/>
                <w:szCs w:val="22"/>
                <w:lang w:val="da-DK"/>
              </w:rPr>
            </w:pPr>
            <w:r>
              <w:rPr>
                <w:rFonts w:asciiTheme="minorHAnsi" w:hAnsiTheme="minorHAnsi" w:cstheme="minorHAnsi"/>
                <w:color w:val="000000"/>
                <w:sz w:val="22"/>
                <w:szCs w:val="22"/>
                <w:lang w:val="da-DK"/>
              </w:rPr>
              <w:t xml:space="preserve">- </w:t>
            </w:r>
            <w:r w:rsidRPr="00FF0FF5">
              <w:rPr>
                <w:rFonts w:asciiTheme="minorHAnsi" w:hAnsiTheme="minorHAnsi" w:cstheme="minorHAnsi"/>
                <w:color w:val="000000"/>
                <w:sz w:val="22"/>
                <w:szCs w:val="22"/>
                <w:lang w:val="da-DK"/>
              </w:rPr>
              <w:t>Studienævnet diskuterede skabeloner over uddannelsesforløb, som vis</w:t>
            </w:r>
            <w:r w:rsidR="00CA5C1C">
              <w:rPr>
                <w:rFonts w:asciiTheme="minorHAnsi" w:hAnsiTheme="minorHAnsi" w:cstheme="minorHAnsi"/>
                <w:color w:val="000000"/>
                <w:sz w:val="22"/>
                <w:szCs w:val="22"/>
                <w:lang w:val="da-DK"/>
              </w:rPr>
              <w:t>er</w:t>
            </w:r>
            <w:r w:rsidRPr="00FF0FF5">
              <w:rPr>
                <w:rFonts w:asciiTheme="minorHAnsi" w:hAnsiTheme="minorHAnsi" w:cstheme="minorHAnsi"/>
                <w:color w:val="000000"/>
                <w:sz w:val="22"/>
                <w:szCs w:val="22"/>
                <w:lang w:val="da-DK"/>
              </w:rPr>
              <w:t xml:space="preserve"> præcedens for afgørelse om særlige prøvevilkår til handicappede studerende, jf. handicaphyrdebrevet. Typisk gives forlænget tid ved bundne hjemmeopgaver, skriftlige stedprøver og ved forberedelse til mundtlig eksamen. Typisk gives ikke forlænget tid ved frie hjemmeopgaver, portfolioeksamener, mundtlige eksamener uden forberedelse og bachelorprojekter, da man mener, at disse eksamensformer giver en fleksibel mulighed for at kompensere for funktionsnedsættelse. </w:t>
            </w:r>
          </w:p>
          <w:p w14:paraId="09E99FB6" w14:textId="2EB1FABE" w:rsidR="00FF0FF5" w:rsidRPr="00FF0FF5" w:rsidRDefault="00FF0FF5" w:rsidP="00FF0FF5">
            <w:pPr>
              <w:pStyle w:val="NormalWeb"/>
              <w:spacing w:before="0" w:beforeAutospacing="0" w:after="150" w:afterAutospacing="0"/>
              <w:rPr>
                <w:rFonts w:asciiTheme="minorHAnsi" w:hAnsiTheme="minorHAnsi" w:cstheme="minorHAnsi"/>
                <w:color w:val="000000"/>
                <w:sz w:val="22"/>
                <w:szCs w:val="22"/>
                <w:lang w:val="da-DK"/>
              </w:rPr>
            </w:pPr>
            <w:r w:rsidRPr="00FF0FF5">
              <w:rPr>
                <w:rFonts w:asciiTheme="minorHAnsi" w:hAnsiTheme="minorHAnsi" w:cstheme="minorHAnsi"/>
                <w:color w:val="000000"/>
                <w:sz w:val="22"/>
                <w:szCs w:val="22"/>
                <w:lang w:val="da-DK"/>
              </w:rPr>
              <w:t xml:space="preserve">Studienævnet enedes om at </w:t>
            </w:r>
            <w:r w:rsidR="00C6618B">
              <w:rPr>
                <w:rFonts w:asciiTheme="minorHAnsi" w:hAnsiTheme="minorHAnsi" w:cstheme="minorHAnsi"/>
                <w:color w:val="000000"/>
                <w:sz w:val="22"/>
                <w:szCs w:val="22"/>
                <w:lang w:val="da-DK"/>
              </w:rPr>
              <w:t>anlægge en ensartet</w:t>
            </w:r>
            <w:r w:rsidRPr="00FF0FF5">
              <w:rPr>
                <w:rFonts w:asciiTheme="minorHAnsi" w:hAnsiTheme="minorHAnsi" w:cstheme="minorHAnsi"/>
                <w:color w:val="000000"/>
                <w:sz w:val="22"/>
                <w:szCs w:val="22"/>
                <w:lang w:val="da-DK"/>
              </w:rPr>
              <w:t xml:space="preserve"> praksis ved forlænget tid, og som udgangspunkt give 50% forlængelse, dog altid efter en individuel vurdering af ansøgningen. Studienævnet diskuterede praksis for at give forlænget tid ved frie hjemmeopgaver og speciale. Holdningen var umiddelbart, at frie hjemmeopgaver, hvor der et stykke ind i semesteret skal godkendes petitum og problemformulering, skal have længere tid. Specialer skal også, da de studerende i fire måneder ikke skal lave andet end specialet, hvorfor handicappede studerende får brug for forlænget tid for at blive ligestillet med andre. Frie hjemmeopgaver uden individuelt pensum er typisk så korte og kan skrives i løbende i semestret, så her vil det ikke give mening at give forlænget tid. Desuden var det studienævnets holdning, at studerende</w:t>
            </w:r>
            <w:r w:rsidR="00C6618B">
              <w:rPr>
                <w:rFonts w:asciiTheme="minorHAnsi" w:hAnsiTheme="minorHAnsi" w:cstheme="minorHAnsi"/>
                <w:color w:val="000000"/>
                <w:sz w:val="22"/>
                <w:szCs w:val="22"/>
                <w:lang w:val="da-DK"/>
              </w:rPr>
              <w:t>,</w:t>
            </w:r>
            <w:r w:rsidRPr="00FF0FF5">
              <w:rPr>
                <w:rFonts w:asciiTheme="minorHAnsi" w:hAnsiTheme="minorHAnsi" w:cstheme="minorHAnsi"/>
                <w:color w:val="000000"/>
                <w:sz w:val="22"/>
                <w:szCs w:val="22"/>
                <w:lang w:val="da-DK"/>
              </w:rPr>
              <w:t xml:space="preserve"> som går til eksamen i en gruppe, ikke kan påregne at kunne få forlænget tid, da forlængelsen baserer sig på en individuel vurdering, og alle i gruppen skal kunne gå til eksamen med lige vilkår.</w:t>
            </w:r>
          </w:p>
          <w:p w14:paraId="62A0BC84" w14:textId="77777777" w:rsidR="00FF0FF5" w:rsidRPr="00FF0FF5" w:rsidRDefault="00FF0FF5" w:rsidP="00FF0FF5">
            <w:pPr>
              <w:pStyle w:val="NormalWeb"/>
              <w:spacing w:before="0" w:beforeAutospacing="0" w:after="150" w:afterAutospacing="0"/>
              <w:rPr>
                <w:rFonts w:asciiTheme="minorHAnsi" w:hAnsiTheme="minorHAnsi" w:cstheme="minorHAnsi"/>
                <w:color w:val="000000"/>
                <w:sz w:val="22"/>
                <w:szCs w:val="22"/>
                <w:lang w:val="da-DK"/>
              </w:rPr>
            </w:pPr>
            <w:r w:rsidRPr="00FF0FF5">
              <w:rPr>
                <w:rFonts w:asciiTheme="minorHAnsi" w:hAnsiTheme="minorHAnsi" w:cstheme="minorHAnsi"/>
                <w:color w:val="000000"/>
                <w:sz w:val="22"/>
                <w:szCs w:val="22"/>
                <w:lang w:val="da-DK"/>
              </w:rPr>
              <w:t>Faggruppen for Litteraturvidenskab og faggruppen for Kulturstudier vil få præsenteret disse overvejelser, og tilbagemeldingerne vil blive inkorporeret i studienævnets fremtidige behandling af ansøgninger om særlige prøvevilkår. </w:t>
            </w:r>
          </w:p>
          <w:p w14:paraId="4B6D0505" w14:textId="6E7A42FF" w:rsidR="00FF0FF5" w:rsidRPr="00FF0FF5" w:rsidRDefault="00FF0FF5" w:rsidP="00FF0FF5">
            <w:pPr>
              <w:pStyle w:val="NormalWeb"/>
              <w:spacing w:before="0" w:beforeAutospacing="0" w:after="150" w:afterAutospacing="0"/>
              <w:rPr>
                <w:rFonts w:asciiTheme="minorHAnsi" w:hAnsiTheme="minorHAnsi" w:cstheme="minorHAnsi"/>
                <w:color w:val="000000"/>
                <w:sz w:val="22"/>
                <w:szCs w:val="22"/>
                <w:lang w:val="da-DK"/>
              </w:rPr>
            </w:pPr>
            <w:r w:rsidRPr="00FF0FF5">
              <w:rPr>
                <w:rFonts w:asciiTheme="minorHAnsi" w:hAnsiTheme="minorHAnsi" w:cstheme="minorHAnsi"/>
                <w:color w:val="000000"/>
                <w:sz w:val="22"/>
                <w:szCs w:val="22"/>
                <w:lang w:val="da-DK"/>
              </w:rPr>
              <w:t xml:space="preserve">Studienævnet diskuterede kort muligheden for, ved studieordningsrevisioner, at medtænke </w:t>
            </w:r>
            <w:r w:rsidR="00C6618B">
              <w:rPr>
                <w:rFonts w:asciiTheme="minorHAnsi" w:hAnsiTheme="minorHAnsi" w:cstheme="minorHAnsi"/>
                <w:color w:val="000000"/>
                <w:sz w:val="22"/>
                <w:szCs w:val="22"/>
                <w:lang w:val="da-DK"/>
              </w:rPr>
              <w:t xml:space="preserve">fordelingen over semestre for </w:t>
            </w:r>
            <w:r w:rsidRPr="00FF0FF5">
              <w:rPr>
                <w:rFonts w:asciiTheme="minorHAnsi" w:hAnsiTheme="minorHAnsi" w:cstheme="minorHAnsi"/>
                <w:color w:val="000000"/>
                <w:sz w:val="22"/>
                <w:szCs w:val="22"/>
                <w:lang w:val="da-DK"/>
              </w:rPr>
              <w:t>prøveformer, hvor handicappede studerende kan få særlige prøvevilkår</w:t>
            </w:r>
            <w:r w:rsidR="00C6618B">
              <w:rPr>
                <w:rFonts w:asciiTheme="minorHAnsi" w:hAnsiTheme="minorHAnsi" w:cstheme="minorHAnsi"/>
                <w:color w:val="000000"/>
                <w:sz w:val="22"/>
                <w:szCs w:val="22"/>
                <w:lang w:val="da-DK"/>
              </w:rPr>
              <w:t>.</w:t>
            </w:r>
          </w:p>
          <w:p w14:paraId="5F724DE4" w14:textId="19A00851" w:rsidR="006C5B64" w:rsidRPr="00FF0FF5" w:rsidRDefault="00FF0FF5" w:rsidP="00FF0FF5">
            <w:pPr>
              <w:pStyle w:val="NormalWeb"/>
              <w:spacing w:before="0" w:beforeAutospacing="0" w:after="150" w:afterAutospacing="0"/>
              <w:rPr>
                <w:rFonts w:asciiTheme="minorHAnsi" w:hAnsiTheme="minorHAnsi" w:cstheme="minorHAnsi"/>
                <w:color w:val="000000"/>
                <w:sz w:val="22"/>
                <w:szCs w:val="22"/>
                <w:lang w:val="da-DK"/>
              </w:rPr>
            </w:pPr>
            <w:r w:rsidRPr="00FF0FF5">
              <w:rPr>
                <w:rFonts w:asciiTheme="minorHAnsi" w:hAnsiTheme="minorHAnsi" w:cstheme="minorHAnsi"/>
                <w:color w:val="000000"/>
                <w:sz w:val="22"/>
                <w:szCs w:val="22"/>
                <w:lang w:val="da-DK"/>
              </w:rPr>
              <w:t>Studenteransøgningerne blev derefter behandlet. Se det lukkede referat.</w:t>
            </w:r>
          </w:p>
          <w:p w14:paraId="74A51B01" w14:textId="77777777" w:rsidR="00C16A54" w:rsidRPr="00927F92" w:rsidRDefault="00C16A54" w:rsidP="0052532B">
            <w:pPr>
              <w:rPr>
                <w:rFonts w:asciiTheme="minorHAnsi" w:hAnsiTheme="minorHAnsi" w:cstheme="minorHAnsi"/>
                <w:sz w:val="22"/>
                <w:szCs w:val="22"/>
              </w:rPr>
            </w:pPr>
          </w:p>
          <w:p w14:paraId="7D09F064" w14:textId="432E335E" w:rsidR="00C16A54" w:rsidRPr="00927F92" w:rsidRDefault="007D380F"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5.   </w:t>
            </w:r>
            <w:r w:rsidR="00C16A54" w:rsidRPr="00927F92">
              <w:rPr>
                <w:rFonts w:asciiTheme="minorHAnsi" w:hAnsiTheme="minorHAnsi" w:cstheme="minorHAnsi"/>
                <w:b/>
                <w:bCs/>
                <w:sz w:val="22"/>
                <w:szCs w:val="22"/>
              </w:rPr>
              <w:t>Sager til behandling</w:t>
            </w:r>
            <w:r w:rsidR="004724A1">
              <w:rPr>
                <w:rFonts w:asciiTheme="minorHAnsi" w:hAnsiTheme="minorHAnsi" w:cstheme="minorHAnsi"/>
                <w:b/>
                <w:bCs/>
                <w:sz w:val="22"/>
                <w:szCs w:val="22"/>
              </w:rPr>
              <w:t xml:space="preserve"> </w:t>
            </w:r>
            <w:r w:rsidR="00C16A54" w:rsidRPr="00927F92">
              <w:rPr>
                <w:rFonts w:asciiTheme="minorHAnsi" w:hAnsiTheme="minorHAnsi" w:cstheme="minorHAnsi"/>
                <w:b/>
                <w:bCs/>
                <w:sz w:val="22"/>
                <w:szCs w:val="22"/>
              </w:rPr>
              <w:t>eksamen</w:t>
            </w:r>
          </w:p>
          <w:p w14:paraId="47DBF681" w14:textId="77777777" w:rsidR="00C6618B" w:rsidRDefault="004724A1" w:rsidP="00C6618B">
            <w:pPr>
              <w:pStyle w:val="Listeafsnit"/>
              <w:numPr>
                <w:ilvl w:val="1"/>
                <w:numId w:val="47"/>
              </w:numPr>
              <w:rPr>
                <w:rFonts w:cstheme="minorHAnsi"/>
                <w:i/>
                <w:iCs/>
              </w:rPr>
            </w:pPr>
            <w:r w:rsidRPr="00ED61C9">
              <w:rPr>
                <w:rFonts w:cstheme="minorHAnsi"/>
                <w:i/>
                <w:iCs/>
              </w:rPr>
              <w:t>Afholdelse af eksamener ved vintereksamen 2020/2021</w:t>
            </w:r>
          </w:p>
          <w:p w14:paraId="3D2C1E14" w14:textId="08E4EB53" w:rsidR="0085617C" w:rsidRPr="00C6618B" w:rsidRDefault="00FF0FF5" w:rsidP="00C6618B">
            <w:pPr>
              <w:pStyle w:val="Listeafsnit"/>
              <w:rPr>
                <w:rFonts w:cstheme="minorHAnsi"/>
                <w:i/>
                <w:iCs/>
              </w:rPr>
            </w:pPr>
            <w:r w:rsidRPr="00C6618B">
              <w:rPr>
                <w:rFonts w:cstheme="minorHAnsi"/>
                <w:color w:val="000000"/>
                <w:shd w:val="clear" w:color="auto" w:fill="FFFFFF"/>
              </w:rPr>
              <w:t xml:space="preserve">Studienævnet har </w:t>
            </w:r>
            <w:r w:rsidRPr="00C6618B">
              <w:rPr>
                <w:rFonts w:cstheme="minorHAnsi"/>
                <w:b/>
                <w:bCs/>
                <w:color w:val="000000"/>
              </w:rPr>
              <w:t>ved skriftlig høring godkendt</w:t>
            </w:r>
            <w:r w:rsidRPr="00C6618B">
              <w:rPr>
                <w:rFonts w:cstheme="minorHAnsi"/>
                <w:color w:val="000000"/>
                <w:shd w:val="clear" w:color="auto" w:fill="FFFFFF"/>
              </w:rPr>
              <w:t>, at der søges om dispensation til at afholde fl.g. mundtlige prøver med fysisk fremmøde: BA Litteratur: Litteratur og aktuelle udfordrin</w:t>
            </w:r>
            <w:r w:rsidRPr="00C6618B">
              <w:rPr>
                <w:rFonts w:cstheme="minorHAnsi"/>
                <w:color w:val="000000"/>
                <w:shd w:val="clear" w:color="auto" w:fill="FFFFFF"/>
              </w:rPr>
              <w:lastRenderedPageBreak/>
              <w:t xml:space="preserve">ger, Kulturstudier: Kulturteori- og historie og Kulturformidlingsprojekt. </w:t>
            </w:r>
            <w:r w:rsidRPr="00C6618B">
              <w:rPr>
                <w:rFonts w:cstheme="minorHAnsi"/>
                <w:b/>
                <w:bCs/>
                <w:color w:val="000000"/>
              </w:rPr>
              <w:t>Studienævnet vurderede, at der for de resterende mundtlige eksamener ikke var behov for ændringer af eksamensbestemmelserne.</w:t>
            </w:r>
          </w:p>
          <w:p w14:paraId="3AB96518" w14:textId="329E4B4E" w:rsidR="00C16A54" w:rsidRDefault="00C45955"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6.   </w:t>
            </w:r>
            <w:r w:rsidR="00C16A54" w:rsidRPr="00927F92">
              <w:rPr>
                <w:rFonts w:asciiTheme="minorHAnsi" w:hAnsiTheme="minorHAnsi" w:cstheme="minorHAnsi"/>
                <w:b/>
                <w:bCs/>
                <w:sz w:val="22"/>
                <w:szCs w:val="22"/>
              </w:rPr>
              <w:t xml:space="preserve">Sager til behandling </w:t>
            </w:r>
            <w:r w:rsidR="00ED61C9">
              <w:rPr>
                <w:rFonts w:asciiTheme="minorHAnsi" w:hAnsiTheme="minorHAnsi" w:cstheme="minorHAnsi"/>
                <w:b/>
                <w:bCs/>
                <w:sz w:val="22"/>
                <w:szCs w:val="22"/>
              </w:rPr>
              <w:t>undervisning</w:t>
            </w:r>
          </w:p>
          <w:p w14:paraId="4400956E" w14:textId="4390F15E" w:rsidR="0085617C" w:rsidRDefault="00ED61C9" w:rsidP="008E0854">
            <w:pPr>
              <w:pStyle w:val="Listeafsnit"/>
              <w:numPr>
                <w:ilvl w:val="1"/>
                <w:numId w:val="48"/>
              </w:numPr>
              <w:rPr>
                <w:rFonts w:cstheme="minorHAnsi"/>
                <w:i/>
                <w:iCs/>
              </w:rPr>
            </w:pPr>
            <w:r w:rsidRPr="00ED61C9">
              <w:rPr>
                <w:rFonts w:cstheme="minorHAnsi"/>
                <w:i/>
                <w:iCs/>
              </w:rPr>
              <w:t>Decentral evaluering af studiestart BA Litt</w:t>
            </w:r>
          </w:p>
          <w:p w14:paraId="2A887772" w14:textId="2AB58DE4" w:rsidR="00FF0FF5" w:rsidRDefault="00FF0FF5" w:rsidP="00FF0FF5">
            <w:pPr>
              <w:pStyle w:val="Listeafsnit"/>
              <w:rPr>
                <w:rFonts w:cstheme="minorHAnsi"/>
                <w:b/>
                <w:bCs/>
                <w:color w:val="000000"/>
              </w:rPr>
            </w:pPr>
            <w:r w:rsidRPr="00FF0FF5">
              <w:rPr>
                <w:rFonts w:cstheme="minorHAnsi"/>
                <w:color w:val="000000"/>
                <w:shd w:val="clear" w:color="auto" w:fill="FFFFFF"/>
              </w:rPr>
              <w:t xml:space="preserve">Den decentrale studiestartsevaluering blev kun besvaret af 17 ud af 42, og vi skal bestræbe os på at få svarprocenten højere op næste år. Der er en udbredt tilfredshed med studiestarten; dog nævner enkelte utilfredshed med rundvisningen, hvilket kan forklares med, at der var mange coronarestriktioner på dette område. Et nyt element i studiestarten var et fagligt oplæg, og det får ros. </w:t>
            </w:r>
            <w:r w:rsidRPr="00FF0FF5">
              <w:rPr>
                <w:rFonts w:cstheme="minorHAnsi"/>
                <w:b/>
                <w:bCs/>
                <w:color w:val="000000"/>
              </w:rPr>
              <w:t>Studienævnet tog gennemgangen til efterretning.</w:t>
            </w:r>
          </w:p>
          <w:p w14:paraId="12112146" w14:textId="77777777" w:rsidR="00FF0FF5" w:rsidRPr="00FF0FF5" w:rsidRDefault="00FF0FF5" w:rsidP="00FF0FF5">
            <w:pPr>
              <w:pStyle w:val="Listeafsnit"/>
              <w:rPr>
                <w:rFonts w:cstheme="minorHAnsi"/>
                <w:i/>
                <w:iCs/>
              </w:rPr>
            </w:pPr>
          </w:p>
          <w:p w14:paraId="7ADF2176" w14:textId="77777777" w:rsidR="006D01D9" w:rsidRDefault="00ED61C9" w:rsidP="006D01D9">
            <w:pPr>
              <w:pStyle w:val="Listeafsnit"/>
              <w:numPr>
                <w:ilvl w:val="1"/>
                <w:numId w:val="48"/>
              </w:numPr>
              <w:rPr>
                <w:rFonts w:cstheme="minorHAnsi"/>
                <w:i/>
                <w:iCs/>
              </w:rPr>
            </w:pPr>
            <w:r w:rsidRPr="00ED61C9">
              <w:rPr>
                <w:rFonts w:cstheme="minorHAnsi"/>
                <w:i/>
                <w:iCs/>
              </w:rPr>
              <w:t>Midtvejsevaluering Kultur og Formidling</w:t>
            </w:r>
          </w:p>
          <w:p w14:paraId="4255F6F2" w14:textId="12955DC4" w:rsidR="006D01D9" w:rsidRPr="006D01D9" w:rsidRDefault="006D01D9" w:rsidP="006D01D9">
            <w:pPr>
              <w:pStyle w:val="Listeafsnit"/>
              <w:rPr>
                <w:rFonts w:cstheme="minorHAnsi"/>
                <w:i/>
                <w:iCs/>
              </w:rPr>
            </w:pPr>
            <w:r w:rsidRPr="006D01D9">
              <w:rPr>
                <w:rFonts w:eastAsia="Times New Roman" w:cstheme="minorHAnsi"/>
                <w:color w:val="000000"/>
              </w:rPr>
              <w:t xml:space="preserve">Jf. det nye evalueringskoncept skal fokus fremover være på slutevalueringerne. SF foreslog derfor, at midtvejsevalueringerne primært bliver behandlet af studielederen, som kun ved eventuelle problemer kan vælge at bringe sagen ind i studienævnet. </w:t>
            </w:r>
            <w:r w:rsidRPr="006D01D9">
              <w:rPr>
                <w:rFonts w:eastAsia="Times New Roman" w:cstheme="minorHAnsi"/>
                <w:b/>
                <w:bCs/>
                <w:color w:val="000000"/>
              </w:rPr>
              <w:t>Studienævnet tilsluttede sig dette.</w:t>
            </w:r>
            <w:r w:rsidRPr="006D01D9">
              <w:rPr>
                <w:rFonts w:eastAsia="Times New Roman" w:cstheme="minorHAnsi"/>
                <w:color w:val="000000"/>
              </w:rPr>
              <w:t> </w:t>
            </w:r>
          </w:p>
          <w:p w14:paraId="76EF6CEA" w14:textId="073ADB28" w:rsidR="006D01D9" w:rsidRPr="006D01D9" w:rsidRDefault="006D01D9" w:rsidP="006D01D9">
            <w:pPr>
              <w:spacing w:after="150" w:line="240" w:lineRule="auto"/>
              <w:ind w:left="709"/>
              <w:rPr>
                <w:rFonts w:asciiTheme="minorHAnsi" w:eastAsia="Times New Roman" w:hAnsiTheme="minorHAnsi" w:cstheme="minorHAnsi"/>
                <w:color w:val="000000"/>
                <w:sz w:val="22"/>
                <w:szCs w:val="22"/>
              </w:rPr>
            </w:pPr>
            <w:r w:rsidRPr="006D01D9">
              <w:rPr>
                <w:rFonts w:asciiTheme="minorHAnsi" w:eastAsia="Times New Roman" w:hAnsiTheme="minorHAnsi" w:cstheme="minorHAnsi"/>
                <w:color w:val="000000"/>
                <w:sz w:val="22"/>
                <w:szCs w:val="22"/>
              </w:rPr>
              <w:t>På Kulturstudier viser midtvejsevalueringen</w:t>
            </w:r>
            <w:r w:rsidR="00C6618B">
              <w:rPr>
                <w:rFonts w:asciiTheme="minorHAnsi" w:eastAsia="Times New Roman" w:hAnsiTheme="minorHAnsi" w:cstheme="minorHAnsi"/>
                <w:color w:val="000000"/>
                <w:sz w:val="22"/>
                <w:szCs w:val="22"/>
              </w:rPr>
              <w:t>,</w:t>
            </w:r>
            <w:r w:rsidRPr="006D01D9">
              <w:rPr>
                <w:rFonts w:asciiTheme="minorHAnsi" w:eastAsia="Times New Roman" w:hAnsiTheme="minorHAnsi" w:cstheme="minorHAnsi"/>
                <w:color w:val="000000"/>
                <w:sz w:val="22"/>
                <w:szCs w:val="22"/>
              </w:rPr>
              <w:t xml:space="preserve"> at de studerende er påvirkede at coronasituationen. </w:t>
            </w:r>
            <w:r w:rsidRPr="006D01D9">
              <w:rPr>
                <w:rFonts w:asciiTheme="minorHAnsi" w:eastAsia="Times New Roman" w:hAnsiTheme="minorHAnsi" w:cstheme="minorHAnsi"/>
                <w:b/>
                <w:bCs/>
                <w:color w:val="000000"/>
                <w:sz w:val="22"/>
                <w:szCs w:val="22"/>
              </w:rPr>
              <w:t>Studienævnet noterede sig, at der generelt - på både Litteraturvidenskab og Kulturstudier - er coronarelaterede udfordringer på holdene. Udfordringerne relaterer sig til de studerendes sociale trivsel og studiemæssige engagement.</w:t>
            </w:r>
          </w:p>
          <w:p w14:paraId="09989538" w14:textId="77777777" w:rsidR="006D01D9" w:rsidRPr="00ED61C9" w:rsidRDefault="006D01D9" w:rsidP="006D01D9">
            <w:pPr>
              <w:pStyle w:val="Listeafsnit"/>
              <w:rPr>
                <w:rFonts w:cstheme="minorHAnsi"/>
                <w:i/>
                <w:iCs/>
              </w:rPr>
            </w:pPr>
          </w:p>
          <w:p w14:paraId="0E1C1A89" w14:textId="682DD3A1" w:rsidR="00ED61C9" w:rsidRDefault="00ED61C9" w:rsidP="008E0854">
            <w:pPr>
              <w:pStyle w:val="Listeafsnit"/>
              <w:numPr>
                <w:ilvl w:val="1"/>
                <w:numId w:val="48"/>
              </w:numPr>
              <w:rPr>
                <w:rFonts w:cstheme="minorHAnsi"/>
                <w:i/>
                <w:iCs/>
              </w:rPr>
            </w:pPr>
            <w:r w:rsidRPr="00ED61C9">
              <w:rPr>
                <w:rFonts w:cstheme="minorHAnsi"/>
                <w:i/>
                <w:iCs/>
              </w:rPr>
              <w:t>Midtvejsevaluering Litteraturvidenska</w:t>
            </w:r>
            <w:r w:rsidR="006D01D9">
              <w:rPr>
                <w:rFonts w:cstheme="minorHAnsi"/>
                <w:i/>
                <w:iCs/>
              </w:rPr>
              <w:t>b</w:t>
            </w:r>
          </w:p>
          <w:p w14:paraId="411CAC44" w14:textId="059E6015" w:rsidR="006D01D9" w:rsidRDefault="006D01D9" w:rsidP="006D01D9">
            <w:pPr>
              <w:pStyle w:val="Listeafsnit"/>
              <w:rPr>
                <w:rFonts w:cstheme="minorHAnsi"/>
                <w:b/>
                <w:bCs/>
                <w:color w:val="000000"/>
              </w:rPr>
            </w:pPr>
            <w:r w:rsidRPr="006D01D9">
              <w:rPr>
                <w:rFonts w:cstheme="minorHAnsi"/>
                <w:color w:val="000000"/>
                <w:shd w:val="clear" w:color="auto" w:fill="FFFFFF"/>
              </w:rPr>
              <w:t>Midtvejsevalueringerne ser pæne ud på Litteraturvidenskab, men det ser dog ud til, at nogle af de nye studerende har problemer med at forstå eksamensformen i foredragsrækkerne. Der er ikke meget tid i undervisningen til at metakommunikere om dette</w:t>
            </w:r>
            <w:r w:rsidR="00C6618B">
              <w:rPr>
                <w:rFonts w:cstheme="minorHAnsi"/>
                <w:color w:val="000000"/>
                <w:shd w:val="clear" w:color="auto" w:fill="FFFFFF"/>
              </w:rPr>
              <w:t>; det blev forsøgt gjort</w:t>
            </w:r>
            <w:r w:rsidRPr="006D01D9">
              <w:rPr>
                <w:rFonts w:cstheme="minorHAnsi"/>
                <w:color w:val="000000"/>
                <w:shd w:val="clear" w:color="auto" w:fill="FFFFFF"/>
              </w:rPr>
              <w:t xml:space="preserve"> ved studiestarten, hvor den pågældende underviser dog ikke deltog. </w:t>
            </w:r>
            <w:r w:rsidRPr="006D01D9">
              <w:rPr>
                <w:rFonts w:cstheme="minorHAnsi"/>
                <w:b/>
                <w:bCs/>
                <w:color w:val="000000"/>
              </w:rPr>
              <w:t>Studienævnet tog gennemgangen til efterretning.</w:t>
            </w:r>
          </w:p>
          <w:p w14:paraId="443839B9" w14:textId="77777777" w:rsidR="006D01D9" w:rsidRPr="006D01D9" w:rsidRDefault="006D01D9" w:rsidP="006D01D9">
            <w:pPr>
              <w:pStyle w:val="Listeafsnit"/>
              <w:rPr>
                <w:rFonts w:cstheme="minorHAnsi"/>
                <w:i/>
                <w:iCs/>
              </w:rPr>
            </w:pPr>
          </w:p>
          <w:p w14:paraId="391BC593" w14:textId="77777777" w:rsidR="00C6618B" w:rsidRDefault="00ED61C9" w:rsidP="00C6618B">
            <w:pPr>
              <w:pStyle w:val="Listeafsnit"/>
              <w:numPr>
                <w:ilvl w:val="1"/>
                <w:numId w:val="48"/>
              </w:numPr>
              <w:rPr>
                <w:rFonts w:cstheme="minorHAnsi"/>
                <w:i/>
                <w:iCs/>
              </w:rPr>
            </w:pPr>
            <w:r w:rsidRPr="00ED61C9">
              <w:rPr>
                <w:rFonts w:cstheme="minorHAnsi"/>
                <w:i/>
                <w:iCs/>
              </w:rPr>
              <w:t>Undervisning F21</w:t>
            </w:r>
          </w:p>
          <w:p w14:paraId="07586291" w14:textId="68138F50" w:rsidR="006D01D9" w:rsidRPr="00C6618B" w:rsidRDefault="006D01D9" w:rsidP="00C6618B">
            <w:pPr>
              <w:pStyle w:val="Listeafsnit"/>
              <w:rPr>
                <w:rFonts w:cstheme="minorHAnsi"/>
                <w:i/>
                <w:iCs/>
              </w:rPr>
            </w:pPr>
            <w:r w:rsidRPr="00C6618B">
              <w:rPr>
                <w:rFonts w:eastAsia="Times New Roman" w:cstheme="minorHAnsi"/>
                <w:color w:val="000000"/>
              </w:rPr>
              <w:t>På Litteraturvidenskab bliver meget af undervisningen i foråret 21 med fuld</w:t>
            </w:r>
            <w:r w:rsidR="00B9582D" w:rsidRPr="00C6618B">
              <w:rPr>
                <w:rFonts w:eastAsia="Times New Roman" w:cstheme="minorHAnsi"/>
                <w:color w:val="000000"/>
              </w:rPr>
              <w:t>t</w:t>
            </w:r>
            <w:r w:rsidRPr="00C6618B">
              <w:rPr>
                <w:rFonts w:eastAsia="Times New Roman" w:cstheme="minorHAnsi"/>
                <w:color w:val="000000"/>
              </w:rPr>
              <w:t xml:space="preserve"> fysisk fremmøde. Det skyldes, at holdene har en størrelse, hvor der er bedre mulighed for at finde lokaler med plads til alle. På andet semester er der nogle hold med fremmøderul, men ellers er der mere eller mindre fuld</w:t>
            </w:r>
            <w:r w:rsidR="00B9582D" w:rsidRPr="00C6618B">
              <w:rPr>
                <w:rFonts w:eastAsia="Times New Roman" w:cstheme="minorHAnsi"/>
                <w:color w:val="000000"/>
              </w:rPr>
              <w:t>t</w:t>
            </w:r>
            <w:r w:rsidRPr="00C6618B">
              <w:rPr>
                <w:rFonts w:eastAsia="Times New Roman" w:cstheme="minorHAnsi"/>
                <w:color w:val="000000"/>
              </w:rPr>
              <w:t xml:space="preserve"> fysisk fremmøde. På KRoF er der, på grund af det projektorientede forløb, kun undervisning om fredagen, hvor der undervises i to fag. Her er det </w:t>
            </w:r>
            <w:r w:rsidR="00C6618B">
              <w:rPr>
                <w:rFonts w:eastAsia="Times New Roman" w:cstheme="minorHAnsi"/>
                <w:color w:val="000000"/>
              </w:rPr>
              <w:t>ene</w:t>
            </w:r>
            <w:r w:rsidRPr="00C6618B">
              <w:rPr>
                <w:rFonts w:eastAsia="Times New Roman" w:cstheme="minorHAnsi"/>
                <w:color w:val="000000"/>
              </w:rPr>
              <w:t xml:space="preserve"> fag med fremmøderul, og det andet er med fysisk fremmøde. Der er reserveret et lokale, så også de studerende, som skal følge undervisningen online under fremmøderullet, kan være på campus - da der ikke er indlagt rejsetid mellem de to fag.</w:t>
            </w:r>
          </w:p>
          <w:p w14:paraId="64CA0C32" w14:textId="1F407D16" w:rsidR="006D01D9" w:rsidRPr="00DA1C88" w:rsidRDefault="006D01D9" w:rsidP="00DA1C88">
            <w:pPr>
              <w:ind w:left="709"/>
              <w:rPr>
                <w:rFonts w:asciiTheme="minorHAnsi" w:hAnsiTheme="minorHAnsi" w:cstheme="minorHAnsi"/>
                <w:sz w:val="22"/>
                <w:szCs w:val="22"/>
              </w:rPr>
            </w:pPr>
            <w:r w:rsidRPr="00DA1C88">
              <w:rPr>
                <w:rFonts w:asciiTheme="minorHAnsi" w:hAnsiTheme="minorHAnsi" w:cstheme="minorHAnsi"/>
                <w:sz w:val="22"/>
                <w:szCs w:val="22"/>
              </w:rPr>
              <w:t xml:space="preserve">På Kulturstudier </w:t>
            </w:r>
            <w:r w:rsidR="00367FBB" w:rsidRPr="00DA1C88">
              <w:rPr>
                <w:rFonts w:asciiTheme="minorHAnsi" w:hAnsiTheme="minorHAnsi" w:cstheme="minorHAnsi"/>
                <w:sz w:val="22"/>
                <w:szCs w:val="22"/>
              </w:rPr>
              <w:t xml:space="preserve">bliver der undervisning med fuldt fysisk fremmøde på tilvalgsuddannelsen i Æstetik og Kulturanalyse på 6. semester i Gennemsigten </w:t>
            </w:r>
            <w:r w:rsidR="00352EF0">
              <w:rPr>
                <w:rFonts w:asciiTheme="minorHAnsi" w:hAnsiTheme="minorHAnsi" w:cstheme="minorHAnsi"/>
                <w:sz w:val="22"/>
                <w:szCs w:val="22"/>
              </w:rPr>
              <w:t>1</w:t>
            </w:r>
            <w:bookmarkStart w:id="5" w:name="_GoBack"/>
            <w:bookmarkEnd w:id="5"/>
            <w:r w:rsidR="00367FBB" w:rsidRPr="00DA1C88">
              <w:rPr>
                <w:rFonts w:asciiTheme="minorHAnsi" w:hAnsiTheme="minorHAnsi" w:cstheme="minorHAnsi"/>
                <w:sz w:val="22"/>
                <w:szCs w:val="22"/>
              </w:rPr>
              <w:t>. På Kultur og Formidling er der kun fysisk undervisning i Kulturpolitik og institutionsanalyse i lokale U50A. Kulturanalytisk metode samt Metodeprojekt afvikles med online undervisning.</w:t>
            </w:r>
          </w:p>
          <w:p w14:paraId="3642CADB" w14:textId="77777777" w:rsidR="006D01D9" w:rsidRPr="006D01D9" w:rsidRDefault="006D01D9" w:rsidP="006D01D9">
            <w:pPr>
              <w:spacing w:after="150" w:line="240" w:lineRule="auto"/>
              <w:ind w:left="709"/>
              <w:rPr>
                <w:rFonts w:asciiTheme="minorHAnsi" w:eastAsia="Times New Roman" w:hAnsiTheme="minorHAnsi" w:cstheme="minorHAnsi"/>
                <w:color w:val="000000"/>
                <w:sz w:val="22"/>
                <w:szCs w:val="22"/>
              </w:rPr>
            </w:pPr>
            <w:r w:rsidRPr="006D01D9">
              <w:rPr>
                <w:rFonts w:asciiTheme="minorHAnsi" w:eastAsia="Times New Roman" w:hAnsiTheme="minorHAnsi" w:cstheme="minorHAnsi"/>
                <w:color w:val="000000"/>
                <w:sz w:val="22"/>
                <w:szCs w:val="22"/>
              </w:rPr>
              <w:lastRenderedPageBreak/>
              <w:t>På Kulturstudier har man haft bemandingsproblemer, da en underviser har sagt op. Det ser ud til, at der muligvis vil blive slået en stilling op i det nye år. </w:t>
            </w:r>
          </w:p>
          <w:p w14:paraId="0B20100A" w14:textId="65FCC109" w:rsidR="00660266" w:rsidRPr="005E04BC" w:rsidRDefault="006D01D9" w:rsidP="005E04BC">
            <w:pPr>
              <w:spacing w:after="150" w:line="240" w:lineRule="auto"/>
              <w:ind w:firstLine="709"/>
              <w:rPr>
                <w:rFonts w:asciiTheme="minorHAnsi" w:eastAsia="Times New Roman" w:hAnsiTheme="minorHAnsi" w:cstheme="minorHAnsi"/>
                <w:color w:val="000000"/>
                <w:sz w:val="22"/>
                <w:szCs w:val="22"/>
              </w:rPr>
            </w:pPr>
            <w:r w:rsidRPr="006D01D9">
              <w:rPr>
                <w:rFonts w:asciiTheme="minorHAnsi" w:eastAsia="Times New Roman" w:hAnsiTheme="minorHAnsi" w:cstheme="minorHAnsi"/>
                <w:b/>
                <w:bCs/>
                <w:color w:val="000000"/>
                <w:sz w:val="22"/>
                <w:szCs w:val="22"/>
              </w:rPr>
              <w:t>Studienævnet tog gennemgangen til efterretning.</w:t>
            </w:r>
          </w:p>
          <w:p w14:paraId="66F13A03" w14:textId="4F18E069" w:rsidR="00C16A54" w:rsidRPr="00927F92" w:rsidRDefault="00466D8F"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7.    </w:t>
            </w:r>
            <w:r w:rsidR="00C16A54" w:rsidRPr="00927F92">
              <w:rPr>
                <w:rFonts w:asciiTheme="minorHAnsi" w:hAnsiTheme="minorHAnsi" w:cstheme="minorHAnsi"/>
                <w:b/>
                <w:bCs/>
                <w:sz w:val="22"/>
                <w:szCs w:val="22"/>
              </w:rPr>
              <w:t xml:space="preserve">Sager til behandling </w:t>
            </w:r>
            <w:r w:rsidR="00ED61C9">
              <w:rPr>
                <w:rFonts w:asciiTheme="minorHAnsi" w:hAnsiTheme="minorHAnsi" w:cstheme="minorHAnsi"/>
                <w:b/>
                <w:bCs/>
                <w:sz w:val="22"/>
                <w:szCs w:val="22"/>
              </w:rPr>
              <w:t>studieordninger</w:t>
            </w:r>
          </w:p>
          <w:p w14:paraId="04B69503" w14:textId="77777777" w:rsidR="00445524" w:rsidRDefault="00ED61C9" w:rsidP="00445524">
            <w:pPr>
              <w:pStyle w:val="Listeafsnit"/>
              <w:numPr>
                <w:ilvl w:val="0"/>
                <w:numId w:val="38"/>
              </w:numPr>
              <w:rPr>
                <w:rFonts w:cstheme="minorHAnsi"/>
                <w:i/>
                <w:iCs/>
              </w:rPr>
            </w:pPr>
            <w:r>
              <w:rPr>
                <w:rFonts w:cstheme="minorHAnsi"/>
                <w:i/>
                <w:iCs/>
              </w:rPr>
              <w:t>Indkaldelse af ændringer til studieordningerne med ikrafttrædelse 1. september 2021</w:t>
            </w:r>
          </w:p>
          <w:p w14:paraId="10ECBF16" w14:textId="161D00EB" w:rsidR="005E04BC" w:rsidRPr="00445524" w:rsidRDefault="003C27D4" w:rsidP="00445524">
            <w:pPr>
              <w:pStyle w:val="Listeafsnit"/>
              <w:rPr>
                <w:rFonts w:cstheme="minorHAnsi"/>
                <w:i/>
                <w:iCs/>
              </w:rPr>
            </w:pPr>
            <w:r>
              <w:rPr>
                <w:rFonts w:eastAsia="Times New Roman" w:cstheme="minorHAnsi"/>
                <w:color w:val="000000"/>
              </w:rPr>
              <w:t>SF orienterede om fakultetet procesgennemgang af forløbet for studieordningsændringer.</w:t>
            </w:r>
            <w:r w:rsidR="005E04BC" w:rsidRPr="00445524">
              <w:rPr>
                <w:rFonts w:eastAsia="Times New Roman" w:cstheme="minorHAnsi"/>
                <w:color w:val="000000"/>
              </w:rPr>
              <w:t xml:space="preserve"> KRoF varsler ændringer, og på Litteraturvidenskab overvejer man ændringer i forhold til det udbudte timetal på bacheloruddannelsen. Noget tyder på, at det stresser de studerende, at de skal følge fem fag på tredje og fjerde semester, og her kan vi overveje en sammenlægning af fag, f.eks. at slå de to 5 ECTS</w:t>
            </w:r>
            <w:r w:rsidR="00445524" w:rsidRPr="00445524">
              <w:rPr>
                <w:rFonts w:eastAsia="Times New Roman" w:cstheme="minorHAnsi"/>
                <w:color w:val="000000"/>
              </w:rPr>
              <w:t>-</w:t>
            </w:r>
            <w:r w:rsidR="005E04BC" w:rsidRPr="00445524">
              <w:rPr>
                <w:rFonts w:eastAsia="Times New Roman" w:cstheme="minorHAnsi"/>
                <w:color w:val="000000"/>
              </w:rPr>
              <w:t>valgfag sammen til et valgfag på 10 ECTS og slå Litteraturteori- og metode 1 og 2 sammen til et fag på 10 ECTS. Desuden er flere af vores 5 ECTS-fag udbudt som 3-timers kurser, og nogle af vores 10 ECTS-fag er 4-timers kurser - hvor det almindelige er, at 5 ECTS-fag er på 2 timer, og 10 ECTS-fag er på 3 timer. MØ kommentere</w:t>
            </w:r>
            <w:r>
              <w:rPr>
                <w:rFonts w:eastAsia="Times New Roman" w:cstheme="minorHAnsi"/>
                <w:color w:val="000000"/>
              </w:rPr>
              <w:t>de</w:t>
            </w:r>
            <w:r w:rsidR="005E04BC" w:rsidRPr="00445524">
              <w:rPr>
                <w:rFonts w:eastAsia="Times New Roman" w:cstheme="minorHAnsi"/>
                <w:color w:val="000000"/>
              </w:rPr>
              <w:t>, at de studerende på tredje semester giver udtryk for, at de fem fag giver en stor arbejdsbyrde; men samtidig mener de, at der ikke er undervisningstimer nok, da ikke alle læste tekster bliver gennemgået i undervisningen. SF men</w:t>
            </w:r>
            <w:r>
              <w:rPr>
                <w:rFonts w:eastAsia="Times New Roman" w:cstheme="minorHAnsi"/>
                <w:color w:val="000000"/>
              </w:rPr>
              <w:t>te</w:t>
            </w:r>
            <w:r w:rsidR="005E04BC" w:rsidRPr="00445524">
              <w:rPr>
                <w:rFonts w:eastAsia="Times New Roman" w:cstheme="minorHAnsi"/>
                <w:color w:val="000000"/>
              </w:rPr>
              <w:t>, at det kan skyldes, at nogle undervisere lægger for stor læsebyrde ind i 5 ECTS-fagene.</w:t>
            </w:r>
          </w:p>
          <w:p w14:paraId="297AD6B8" w14:textId="47736F47" w:rsidR="005E04BC" w:rsidRPr="00445524" w:rsidRDefault="005E04BC" w:rsidP="00445524">
            <w:pPr>
              <w:spacing w:after="150" w:line="240" w:lineRule="auto"/>
              <w:ind w:left="709"/>
              <w:rPr>
                <w:rFonts w:asciiTheme="minorHAnsi" w:eastAsia="Times New Roman" w:hAnsiTheme="minorHAnsi" w:cstheme="minorHAnsi"/>
                <w:color w:val="000000"/>
                <w:sz w:val="22"/>
                <w:szCs w:val="22"/>
              </w:rPr>
            </w:pPr>
            <w:r w:rsidRPr="005E04BC">
              <w:rPr>
                <w:rFonts w:asciiTheme="minorHAnsi" w:eastAsia="Times New Roman" w:hAnsiTheme="minorHAnsi" w:cstheme="minorHAnsi"/>
                <w:b/>
                <w:bCs/>
                <w:color w:val="000000"/>
                <w:sz w:val="22"/>
                <w:szCs w:val="22"/>
              </w:rPr>
              <w:t>Studienævnet besluttede at tage sagen op igen på decembermødet. Inden da skal faggrupperne beslutte, om de vil foretage studieordningsændringer, og eventuelle ændringer skal derefter være klar til godkendelse på januarmødet.</w:t>
            </w:r>
          </w:p>
          <w:p w14:paraId="0AFF4591" w14:textId="5C42543D" w:rsidR="006D1C27" w:rsidRDefault="00ED61C9" w:rsidP="00CD7D34">
            <w:pPr>
              <w:pStyle w:val="Listeafsnit"/>
              <w:numPr>
                <w:ilvl w:val="0"/>
                <w:numId w:val="38"/>
              </w:numPr>
              <w:rPr>
                <w:rFonts w:cstheme="minorHAnsi"/>
                <w:i/>
                <w:iCs/>
              </w:rPr>
            </w:pPr>
            <w:r>
              <w:rPr>
                <w:rFonts w:cstheme="minorHAnsi"/>
                <w:i/>
                <w:iCs/>
              </w:rPr>
              <w:t>Samarbejde mellem de humanistiske uddannelser med henblik på at sikre fakultetets samlede økonomi</w:t>
            </w:r>
          </w:p>
          <w:p w14:paraId="77A687EA" w14:textId="30C0BDB0" w:rsidR="00445524" w:rsidRPr="00445524" w:rsidRDefault="00445524" w:rsidP="00445524">
            <w:pPr>
              <w:pStyle w:val="Listeafsnit"/>
              <w:rPr>
                <w:rFonts w:cstheme="minorHAnsi"/>
                <w:i/>
                <w:iCs/>
              </w:rPr>
            </w:pPr>
            <w:r w:rsidRPr="00445524">
              <w:rPr>
                <w:rFonts w:cstheme="minorHAnsi"/>
                <w:b/>
                <w:bCs/>
                <w:color w:val="000000"/>
                <w:shd w:val="clear" w:color="auto" w:fill="FFFFFF"/>
              </w:rPr>
              <w:t>Studienævnet godkendte oplægget.</w:t>
            </w:r>
          </w:p>
          <w:p w14:paraId="08457C48" w14:textId="55929AD6" w:rsidR="00C75A77" w:rsidRPr="00927F92" w:rsidRDefault="00FD5DA9"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8. </w:t>
            </w:r>
            <w:r w:rsidR="00C16A54" w:rsidRPr="00927F92">
              <w:rPr>
                <w:rFonts w:asciiTheme="minorHAnsi" w:hAnsiTheme="minorHAnsi" w:cstheme="minorHAnsi"/>
                <w:b/>
                <w:bCs/>
                <w:sz w:val="22"/>
                <w:szCs w:val="22"/>
              </w:rPr>
              <w:t>Sager til behandling</w:t>
            </w:r>
            <w:r w:rsidR="00ED61C9">
              <w:rPr>
                <w:rFonts w:asciiTheme="minorHAnsi" w:hAnsiTheme="minorHAnsi" w:cstheme="minorHAnsi"/>
                <w:b/>
                <w:bCs/>
                <w:sz w:val="22"/>
                <w:szCs w:val="22"/>
              </w:rPr>
              <w:t xml:space="preserve"> kvalitetspolitik</w:t>
            </w:r>
          </w:p>
          <w:p w14:paraId="46AD7D80" w14:textId="623828E9" w:rsidR="00445524" w:rsidRDefault="00ED61C9" w:rsidP="00445524">
            <w:pPr>
              <w:pStyle w:val="Listeafsnit"/>
              <w:numPr>
                <w:ilvl w:val="0"/>
                <w:numId w:val="39"/>
              </w:numPr>
              <w:rPr>
                <w:rFonts w:cstheme="minorHAnsi"/>
                <w:i/>
                <w:iCs/>
              </w:rPr>
            </w:pPr>
            <w:r>
              <w:rPr>
                <w:rFonts w:cstheme="minorHAnsi"/>
                <w:i/>
                <w:iCs/>
              </w:rPr>
              <w:t>Evalueringskoncept</w:t>
            </w:r>
            <w:r w:rsidR="003C27D4">
              <w:rPr>
                <w:rFonts w:cstheme="minorHAnsi"/>
                <w:i/>
                <w:iCs/>
              </w:rPr>
              <w:t>et</w:t>
            </w:r>
            <w:r>
              <w:rPr>
                <w:rFonts w:cstheme="minorHAnsi"/>
                <w:i/>
                <w:iCs/>
              </w:rPr>
              <w:t xml:space="preserve"> godkendes</w:t>
            </w:r>
          </w:p>
          <w:p w14:paraId="096F010C" w14:textId="622BC46E" w:rsidR="00445524" w:rsidRPr="00445524" w:rsidRDefault="00445524" w:rsidP="00445524">
            <w:pPr>
              <w:pStyle w:val="Listeafsnit"/>
              <w:rPr>
                <w:rFonts w:cstheme="minorHAnsi"/>
                <w:i/>
                <w:iCs/>
              </w:rPr>
            </w:pPr>
            <w:r w:rsidRPr="00445524">
              <w:rPr>
                <w:rFonts w:eastAsia="Times New Roman" w:cstheme="minorHAnsi"/>
                <w:color w:val="000000"/>
              </w:rPr>
              <w:t xml:space="preserve">Studienævnet diskuterede, hvordan den mundtlige midtvejsevaluering skulle foregå - og </w:t>
            </w:r>
            <w:r w:rsidRPr="00445524">
              <w:rPr>
                <w:rFonts w:eastAsia="Times New Roman" w:cstheme="minorHAnsi"/>
                <w:b/>
                <w:bCs/>
                <w:color w:val="000000"/>
              </w:rPr>
              <w:t>blev enige om</w:t>
            </w:r>
            <w:r w:rsidRPr="00445524">
              <w:rPr>
                <w:rFonts w:eastAsia="Times New Roman" w:cstheme="minorHAnsi"/>
                <w:color w:val="000000"/>
              </w:rPr>
              <w:t xml:space="preserve">, at det var vigtigt, at det i evalueringsstrategien udtrykkeligt står, at det er en studerende, der er ordstyrer og </w:t>
            </w:r>
            <w:r w:rsidR="003C27D4" w:rsidRPr="00445524">
              <w:rPr>
                <w:rFonts w:eastAsia="Times New Roman" w:cstheme="minorHAnsi"/>
                <w:color w:val="000000"/>
              </w:rPr>
              <w:t>referent</w:t>
            </w:r>
            <w:r w:rsidRPr="00445524">
              <w:rPr>
                <w:rFonts w:eastAsia="Times New Roman" w:cstheme="minorHAnsi"/>
                <w:color w:val="000000"/>
              </w:rPr>
              <w:t xml:space="preserve"> ved midtvejsevalueringen</w:t>
            </w:r>
            <w:r w:rsidR="003C27D4">
              <w:rPr>
                <w:rFonts w:eastAsia="Times New Roman" w:cstheme="minorHAnsi"/>
                <w:color w:val="000000"/>
              </w:rPr>
              <w:t>,</w:t>
            </w:r>
            <w:r w:rsidRPr="00445524">
              <w:rPr>
                <w:rFonts w:eastAsia="Times New Roman" w:cstheme="minorHAnsi"/>
                <w:color w:val="000000"/>
              </w:rPr>
              <w:t xml:space="preserve"> og at underviser forlader lokalet mens diskussionen står på. Dette for at sikre, at evalueringen ikke bliver unødigt styret af underviser. </w:t>
            </w:r>
          </w:p>
          <w:p w14:paraId="0287EEE6" w14:textId="77777777" w:rsidR="00445524" w:rsidRPr="00445524" w:rsidRDefault="00445524" w:rsidP="00445524">
            <w:pPr>
              <w:spacing w:after="150" w:line="240" w:lineRule="auto"/>
              <w:ind w:left="709"/>
              <w:rPr>
                <w:rFonts w:asciiTheme="minorHAnsi" w:eastAsia="Times New Roman" w:hAnsiTheme="minorHAnsi" w:cstheme="minorHAnsi"/>
                <w:color w:val="000000"/>
                <w:sz w:val="22"/>
                <w:szCs w:val="22"/>
              </w:rPr>
            </w:pPr>
            <w:r w:rsidRPr="00445524">
              <w:rPr>
                <w:rFonts w:asciiTheme="minorHAnsi" w:eastAsia="Times New Roman" w:hAnsiTheme="minorHAnsi" w:cstheme="minorHAnsi"/>
                <w:color w:val="000000"/>
                <w:sz w:val="22"/>
                <w:szCs w:val="22"/>
              </w:rPr>
              <w:t>Studienævnet diskuterede også ordlyden i det obligatoriske spørgsmål om formål, og blev enige om at slette tilføjelsen om verdensvendthed.</w:t>
            </w:r>
          </w:p>
          <w:p w14:paraId="249DF74A" w14:textId="0C501A26" w:rsidR="00445524" w:rsidRPr="003C27D4" w:rsidRDefault="00445524" w:rsidP="003C27D4">
            <w:pPr>
              <w:spacing w:after="150" w:line="240" w:lineRule="auto"/>
              <w:ind w:left="709"/>
              <w:rPr>
                <w:rFonts w:asciiTheme="minorHAnsi" w:eastAsia="Times New Roman" w:hAnsiTheme="minorHAnsi" w:cstheme="minorHAnsi"/>
                <w:color w:val="000000"/>
                <w:sz w:val="22"/>
                <w:szCs w:val="22"/>
              </w:rPr>
            </w:pPr>
            <w:r w:rsidRPr="00445524">
              <w:rPr>
                <w:rFonts w:asciiTheme="minorHAnsi" w:eastAsia="Times New Roman" w:hAnsiTheme="minorHAnsi" w:cstheme="minorHAnsi"/>
                <w:b/>
                <w:bCs/>
                <w:color w:val="000000"/>
                <w:sz w:val="22"/>
                <w:szCs w:val="22"/>
              </w:rPr>
              <w:t>Derefter blev den nye evalueringsstrategi godkendt.</w:t>
            </w:r>
          </w:p>
          <w:p w14:paraId="46AF1AF2" w14:textId="51495A5E" w:rsidR="00F31346" w:rsidRDefault="00ED61C9" w:rsidP="00CD7D34">
            <w:pPr>
              <w:pStyle w:val="Listeafsnit"/>
              <w:numPr>
                <w:ilvl w:val="0"/>
                <w:numId w:val="39"/>
              </w:numPr>
              <w:rPr>
                <w:rFonts w:cstheme="minorHAnsi"/>
                <w:i/>
                <w:iCs/>
              </w:rPr>
            </w:pPr>
            <w:r>
              <w:rPr>
                <w:rFonts w:cstheme="minorHAnsi"/>
                <w:i/>
                <w:iCs/>
              </w:rPr>
              <w:t>Godkendelse af reviderede årshjul 2020/2021</w:t>
            </w:r>
          </w:p>
          <w:p w14:paraId="70368B2E" w14:textId="623E6B21" w:rsidR="007C07F3" w:rsidRPr="003C27D4" w:rsidRDefault="008B6EF4" w:rsidP="003C27D4">
            <w:pPr>
              <w:pStyle w:val="Listeafsnit"/>
              <w:rPr>
                <w:rFonts w:cstheme="minorHAnsi"/>
                <w:i/>
                <w:iCs/>
              </w:rPr>
            </w:pPr>
            <w:r w:rsidRPr="008B6EF4">
              <w:rPr>
                <w:rFonts w:cstheme="minorHAnsi"/>
                <w:b/>
                <w:bCs/>
                <w:color w:val="000000"/>
                <w:shd w:val="clear" w:color="auto" w:fill="FFFFFF"/>
              </w:rPr>
              <w:t>Studienævnet godkendte de reviderede årshjul.</w:t>
            </w:r>
          </w:p>
          <w:p w14:paraId="1F107E07" w14:textId="322E07CA" w:rsidR="00DF47F6" w:rsidRPr="00927F92" w:rsidRDefault="00DF47F6" w:rsidP="0052532B">
            <w:pPr>
              <w:rPr>
                <w:rFonts w:asciiTheme="minorHAnsi" w:hAnsiTheme="minorHAnsi" w:cstheme="minorHAnsi"/>
                <w:b/>
                <w:bCs/>
                <w:sz w:val="22"/>
                <w:szCs w:val="22"/>
              </w:rPr>
            </w:pPr>
            <w:r w:rsidRPr="00927F92">
              <w:rPr>
                <w:rFonts w:asciiTheme="minorHAnsi" w:hAnsiTheme="minorHAnsi" w:cstheme="minorHAnsi"/>
                <w:b/>
                <w:bCs/>
                <w:sz w:val="22"/>
                <w:szCs w:val="22"/>
              </w:rPr>
              <w:t>9. Andre sager til behandling</w:t>
            </w:r>
          </w:p>
          <w:p w14:paraId="20AF7DB2" w14:textId="035FE917" w:rsidR="000B4D91" w:rsidRDefault="00ED61C9" w:rsidP="00ED61C9">
            <w:pPr>
              <w:pStyle w:val="Listeafsnit"/>
              <w:numPr>
                <w:ilvl w:val="1"/>
                <w:numId w:val="49"/>
              </w:numPr>
              <w:rPr>
                <w:rFonts w:cstheme="minorHAnsi"/>
                <w:i/>
                <w:iCs/>
              </w:rPr>
            </w:pPr>
            <w:r w:rsidRPr="00ED61C9">
              <w:rPr>
                <w:rFonts w:cstheme="minorHAnsi"/>
                <w:i/>
                <w:iCs/>
              </w:rPr>
              <w:t>Høring af anbefalinger om medbestemmelse og medinddragelse</w:t>
            </w:r>
          </w:p>
          <w:p w14:paraId="117DDC98" w14:textId="694FA36B" w:rsidR="008B6EF4" w:rsidRDefault="008B6EF4" w:rsidP="008B6EF4">
            <w:pPr>
              <w:pStyle w:val="Listeafsnit"/>
              <w:rPr>
                <w:rFonts w:ascii="Helvetica" w:hAnsi="Helvetica" w:cs="Helvetica"/>
                <w:color w:val="000000"/>
                <w:sz w:val="18"/>
                <w:szCs w:val="18"/>
                <w:shd w:val="clear" w:color="auto" w:fill="FFFFFF"/>
              </w:rPr>
            </w:pPr>
            <w:r w:rsidRPr="00C3311C">
              <w:rPr>
                <w:rFonts w:cstheme="minorHAnsi"/>
                <w:b/>
                <w:bCs/>
                <w:color w:val="000000"/>
                <w:shd w:val="clear" w:color="auto" w:fill="FFFFFF"/>
              </w:rPr>
              <w:t>Studienævnet tog orienteringen til efterretning og havde ingen kommentarer</w:t>
            </w:r>
            <w:r>
              <w:rPr>
                <w:rFonts w:ascii="Helvetica" w:hAnsi="Helvetica" w:cs="Helvetica"/>
                <w:color w:val="000000"/>
                <w:sz w:val="18"/>
                <w:szCs w:val="18"/>
                <w:shd w:val="clear" w:color="auto" w:fill="FFFFFF"/>
              </w:rPr>
              <w:t>.</w:t>
            </w:r>
          </w:p>
          <w:p w14:paraId="2F3D2D1E" w14:textId="77777777" w:rsidR="00C3311C" w:rsidRPr="00ED61C9" w:rsidRDefault="00C3311C" w:rsidP="008B6EF4">
            <w:pPr>
              <w:pStyle w:val="Listeafsnit"/>
              <w:rPr>
                <w:rFonts w:cstheme="minorHAnsi"/>
                <w:i/>
                <w:iCs/>
              </w:rPr>
            </w:pPr>
          </w:p>
          <w:p w14:paraId="4ECF40EC" w14:textId="0DAC10AD" w:rsidR="00ED61C9" w:rsidRDefault="00ED61C9" w:rsidP="00ED61C9">
            <w:pPr>
              <w:pStyle w:val="Listeafsnit"/>
              <w:numPr>
                <w:ilvl w:val="1"/>
                <w:numId w:val="49"/>
              </w:numPr>
              <w:rPr>
                <w:rFonts w:cstheme="minorHAnsi"/>
                <w:i/>
                <w:iCs/>
              </w:rPr>
            </w:pPr>
            <w:r w:rsidRPr="00ED61C9">
              <w:rPr>
                <w:rFonts w:cstheme="minorHAnsi"/>
                <w:i/>
                <w:iCs/>
              </w:rPr>
              <w:lastRenderedPageBreak/>
              <w:t>Regnskab for Studienævn for Litteraturvidenskab og Kulturstudie</w:t>
            </w:r>
            <w:r w:rsidR="00C3311C">
              <w:rPr>
                <w:rFonts w:cstheme="minorHAnsi"/>
                <w:i/>
                <w:iCs/>
              </w:rPr>
              <w:t>r</w:t>
            </w:r>
          </w:p>
          <w:p w14:paraId="34B0E238" w14:textId="6F20CA39" w:rsidR="000542FA" w:rsidRPr="00C3311C" w:rsidRDefault="00C3311C" w:rsidP="00C3311C">
            <w:pPr>
              <w:pStyle w:val="Listeafsnit"/>
              <w:rPr>
                <w:rFonts w:cstheme="minorHAnsi"/>
                <w:i/>
                <w:iCs/>
              </w:rPr>
            </w:pPr>
            <w:r w:rsidRPr="00C3311C">
              <w:rPr>
                <w:rFonts w:cstheme="minorHAnsi"/>
                <w:color w:val="000000"/>
                <w:shd w:val="clear" w:color="auto" w:fill="FFFFFF"/>
              </w:rPr>
              <w:t>Studienævnet tog orienteringen til efterretning og havde ingen kommentarer.</w:t>
            </w:r>
          </w:p>
          <w:p w14:paraId="2BACE64C" w14:textId="57FAEB56" w:rsidR="00C16A54" w:rsidRDefault="00DF47F6"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10. </w:t>
            </w:r>
            <w:r w:rsidR="00C16A54" w:rsidRPr="00927F92">
              <w:rPr>
                <w:rFonts w:asciiTheme="minorHAnsi" w:hAnsiTheme="minorHAnsi" w:cstheme="minorHAnsi"/>
                <w:b/>
                <w:bCs/>
                <w:sz w:val="22"/>
                <w:szCs w:val="22"/>
              </w:rPr>
              <w:t>Eventuelt</w:t>
            </w:r>
          </w:p>
          <w:p w14:paraId="50231B2E" w14:textId="1165C60F" w:rsidR="00C3311C" w:rsidRPr="00C3311C" w:rsidRDefault="00C3311C" w:rsidP="0052532B">
            <w:pPr>
              <w:rPr>
                <w:rFonts w:asciiTheme="minorHAnsi" w:hAnsiTheme="minorHAnsi" w:cstheme="minorHAnsi"/>
                <w:sz w:val="22"/>
                <w:szCs w:val="22"/>
              </w:rPr>
            </w:pPr>
            <w:r w:rsidRPr="00C3311C">
              <w:rPr>
                <w:rFonts w:asciiTheme="minorHAnsi" w:hAnsiTheme="minorHAnsi" w:cstheme="minorHAnsi"/>
                <w:sz w:val="22"/>
                <w:szCs w:val="22"/>
              </w:rPr>
              <w:t>Intet under eventuelt.</w:t>
            </w:r>
          </w:p>
          <w:p w14:paraId="7EACAEFB" w14:textId="2212D15B" w:rsidR="00F63DF1" w:rsidRPr="00927F92" w:rsidRDefault="00F63DF1" w:rsidP="00DC7977">
            <w:pPr>
              <w:rPr>
                <w:rFonts w:asciiTheme="minorHAnsi" w:hAnsiTheme="minorHAnsi" w:cstheme="minorHAnsi"/>
                <w:sz w:val="22"/>
                <w:szCs w:val="22"/>
              </w:rPr>
            </w:pPr>
          </w:p>
          <w:p w14:paraId="40DAB11D" w14:textId="77777777" w:rsidR="00E76F5E" w:rsidRPr="00927F92" w:rsidRDefault="00E76F5E" w:rsidP="00DC7977">
            <w:pPr>
              <w:rPr>
                <w:rFonts w:asciiTheme="minorHAnsi" w:hAnsiTheme="minorHAnsi" w:cstheme="minorHAnsi"/>
                <w:sz w:val="22"/>
                <w:szCs w:val="22"/>
              </w:rPr>
            </w:pPr>
          </w:p>
          <w:p w14:paraId="230BC169" w14:textId="41C1BF75" w:rsidR="00E76F5E" w:rsidRPr="00927F92" w:rsidRDefault="00E76F5E" w:rsidP="00C32FA4">
            <w:pPr>
              <w:rPr>
                <w:rFonts w:asciiTheme="minorHAnsi" w:hAnsiTheme="minorHAnsi" w:cstheme="minorHAnsi"/>
                <w:sz w:val="22"/>
                <w:szCs w:val="22"/>
              </w:rPr>
            </w:pP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A8F8" w16cex:dateUtc="2020-06-18T06:48:00Z"/>
  <w16cex:commentExtensible w16cex:durableId="2295ABD2" w16cex:dateUtc="2020-06-18T0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697D" w14:textId="77777777" w:rsidR="009C1C85" w:rsidRDefault="009C1C85" w:rsidP="009E4B94">
      <w:pPr>
        <w:spacing w:line="240" w:lineRule="auto"/>
      </w:pPr>
      <w:r>
        <w:separator/>
      </w:r>
    </w:p>
  </w:endnote>
  <w:endnote w:type="continuationSeparator" w:id="0">
    <w:p w14:paraId="189C8EFD" w14:textId="77777777" w:rsidR="009C1C85" w:rsidRDefault="009C1C85" w:rsidP="009E4B94">
      <w:pPr>
        <w:spacing w:line="240" w:lineRule="auto"/>
      </w:pPr>
      <w:r>
        <w:continuationSeparator/>
      </w:r>
    </w:p>
  </w:endnote>
  <w:endnote w:type="continuationNotice" w:id="1">
    <w:p w14:paraId="587A3B0D" w14:textId="77777777" w:rsidR="009C1C85" w:rsidRDefault="009C1C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4" w:name="ADR_Name"/>
                                <w:r>
                                  <w:t>Syddansk Universitet</w:t>
                                </w:r>
                                <w:bookmarkEnd w:id="34"/>
                              </w:p>
                              <w:p w14:paraId="57199D8F" w14:textId="77777777" w:rsidR="009C7327" w:rsidRPr="00244D70" w:rsidRDefault="009C7327" w:rsidP="0056791F">
                                <w:pPr>
                                  <w:pStyle w:val="Template-Adresse"/>
                                </w:pPr>
                                <w:bookmarkStart w:id="35" w:name="ADR_Adress"/>
                                <w:r>
                                  <w:t>Campusvej 55</w:t>
                                </w:r>
                                <w:r>
                                  <w:br/>
                                  <w:t>5230 Odense M</w:t>
                                </w:r>
                                <w:bookmarkEnd w:id="35"/>
                              </w:p>
                              <w:p w14:paraId="0CBE5849" w14:textId="77777777" w:rsidR="009C7327" w:rsidRPr="00244D70" w:rsidRDefault="009C7327" w:rsidP="0056791F">
                                <w:pPr>
                                  <w:pStyle w:val="Template-Adresse"/>
                                </w:pPr>
                                <w:bookmarkStart w:id="36" w:name="LAN_T_01"/>
                                <w:bookmarkStart w:id="37" w:name="ADR_Phone_HIF"/>
                                <w:r>
                                  <w:t>T</w:t>
                                </w:r>
                                <w:bookmarkEnd w:id="36"/>
                                <w:r w:rsidRPr="00244D70">
                                  <w:tab/>
                                </w:r>
                                <w:bookmarkStart w:id="38" w:name="ADR_Phone"/>
                                <w:r>
                                  <w:t>+45 6550 1000 </w:t>
                                </w:r>
                                <w:bookmarkStart w:id="39" w:name="ADR_Web_HIF"/>
                                <w:bookmarkEnd w:id="38"/>
                              </w:p>
                              <w:p w14:paraId="7D4D9A1E" w14:textId="77777777" w:rsidR="009C7327" w:rsidRPr="00244D70" w:rsidRDefault="009C7327" w:rsidP="0056791F">
                                <w:pPr>
                                  <w:pStyle w:val="Template-Adresse"/>
                                </w:pPr>
                                <w:bookmarkStart w:id="40" w:name="ADR_Web"/>
                                <w:r>
                                  <w:t>www.sdu.dk</w:t>
                                </w:r>
                                <w:bookmarkEnd w:id="37"/>
                                <w:bookmarkEnd w:id="39"/>
                                <w:bookmarkEnd w:id="40"/>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1" w:name="ADR_Name"/>
                          <w:r>
                            <w:t>Syddansk Universitet</w:t>
                          </w:r>
                          <w:bookmarkEnd w:id="41"/>
                        </w:p>
                        <w:p w14:paraId="57199D8F" w14:textId="77777777" w:rsidR="009C7327" w:rsidRPr="00244D70" w:rsidRDefault="009C7327" w:rsidP="0056791F">
                          <w:pPr>
                            <w:pStyle w:val="Template-Adresse"/>
                          </w:pPr>
                          <w:bookmarkStart w:id="42" w:name="ADR_Adress"/>
                          <w:r>
                            <w:t>Campusvej 55</w:t>
                          </w:r>
                          <w:r>
                            <w:br/>
                            <w:t>5230 Odense M</w:t>
                          </w:r>
                          <w:bookmarkEnd w:id="42"/>
                        </w:p>
                        <w:p w14:paraId="0CBE5849" w14:textId="77777777" w:rsidR="009C7327" w:rsidRPr="00244D70" w:rsidRDefault="009C7327" w:rsidP="0056791F">
                          <w:pPr>
                            <w:pStyle w:val="Template-Adresse"/>
                          </w:pPr>
                          <w:bookmarkStart w:id="43" w:name="LAN_T_01"/>
                          <w:bookmarkStart w:id="44" w:name="ADR_Phone_HIF"/>
                          <w:r>
                            <w:t>T</w:t>
                          </w:r>
                          <w:bookmarkEnd w:id="43"/>
                          <w:r w:rsidRPr="00244D70">
                            <w:tab/>
                          </w:r>
                          <w:bookmarkStart w:id="45" w:name="ADR_Phone"/>
                          <w:r>
                            <w:t>+45 6550 1000 </w:t>
                          </w:r>
                          <w:bookmarkStart w:id="46" w:name="ADR_Web_HIF"/>
                          <w:bookmarkEnd w:id="45"/>
                        </w:p>
                        <w:p w14:paraId="7D4D9A1E" w14:textId="77777777" w:rsidR="009C7327" w:rsidRPr="00244D70" w:rsidRDefault="009C7327" w:rsidP="0056791F">
                          <w:pPr>
                            <w:pStyle w:val="Template-Adresse"/>
                          </w:pPr>
                          <w:bookmarkStart w:id="47" w:name="ADR_Web"/>
                          <w:r>
                            <w:t>www.sdu.dk</w:t>
                          </w:r>
                          <w:bookmarkEnd w:id="44"/>
                          <w:bookmarkEnd w:id="46"/>
                          <w:bookmarkEnd w:id="47"/>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9427" w14:textId="77777777" w:rsidR="009C1C85" w:rsidRDefault="009C1C85" w:rsidP="009E4B94">
      <w:pPr>
        <w:spacing w:line="240" w:lineRule="auto"/>
      </w:pPr>
      <w:r>
        <w:separator/>
      </w:r>
    </w:p>
  </w:footnote>
  <w:footnote w:type="continuationSeparator" w:id="0">
    <w:p w14:paraId="39E105C4" w14:textId="77777777" w:rsidR="009C1C85" w:rsidRDefault="009C1C85" w:rsidP="009E4B94">
      <w:pPr>
        <w:spacing w:line="240" w:lineRule="auto"/>
      </w:pPr>
      <w:r>
        <w:continuationSeparator/>
      </w:r>
    </w:p>
  </w:footnote>
  <w:footnote w:type="continuationNotice" w:id="1">
    <w:p w14:paraId="0C4FED20" w14:textId="77777777" w:rsidR="009C1C85" w:rsidRDefault="009C1C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8" w:name="LAN_Jurno"/>
                                <w:bookmarkStart w:id="9" w:name="FLD_Reference_HIF"/>
                                <w:r w:rsidRPr="003E3F42">
                                  <w:rPr>
                                    <w:vanish/>
                                    <w:lang w:val="de-DE"/>
                                  </w:rPr>
                                  <w:t>Sagsnr.</w:t>
                                </w:r>
                                <w:bookmarkEnd w:id="8"/>
                                <w:r w:rsidRPr="003E3F42">
                                  <w:rPr>
                                    <w:vanish/>
                                    <w:lang w:val="de-DE"/>
                                  </w:rPr>
                                  <w:t xml:space="preserve"> </w:t>
                                </w:r>
                                <w:bookmarkStart w:id="10" w:name="FLD_Reference"/>
                                <w:bookmarkEnd w:id="9"/>
                                <w:bookmarkEnd w:id="10"/>
                              </w:p>
                              <w:p w14:paraId="0CD01F4E" w14:textId="77777777" w:rsidR="009C7327" w:rsidRPr="003E3F42" w:rsidRDefault="009C7327" w:rsidP="00722F2B">
                                <w:pPr>
                                  <w:pStyle w:val="Template"/>
                                  <w:rPr>
                                    <w:lang w:val="de-DE"/>
                                  </w:rPr>
                                </w:pPr>
                                <w:bookmarkStart w:id="11" w:name="USR_Initials"/>
                                <w:r w:rsidRPr="003E3F42">
                                  <w:rPr>
                                    <w:lang w:val="de-DE"/>
                                  </w:rPr>
                                  <w:t>in</w:t>
                                </w:r>
                                <w:bookmarkStart w:id="12" w:name="USR_Initials_HIF"/>
                                <w:bookmarkEnd w:id="11"/>
                              </w:p>
                              <w:bookmarkEnd w:id="12"/>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3" w:name="USR_Email"/>
                                <w:bookmarkStart w:id="14" w:name="USR_Email_HIF"/>
                                <w:r w:rsidRPr="003E3F42">
                                  <w:rPr>
                                    <w:lang w:val="de-DE"/>
                                  </w:rPr>
                                  <w:t>in@sdu.dk</w:t>
                                </w:r>
                                <w:bookmarkEnd w:id="13"/>
                              </w:p>
                              <w:p w14:paraId="5A035633" w14:textId="77777777" w:rsidR="009C7327" w:rsidRPr="003E3F42" w:rsidRDefault="009C7327" w:rsidP="0004455C">
                                <w:pPr>
                                  <w:pStyle w:val="Template"/>
                                  <w:tabs>
                                    <w:tab w:val="left" w:pos="227"/>
                                  </w:tabs>
                                  <w:rPr>
                                    <w:lang w:val="de-DE"/>
                                  </w:rPr>
                                </w:pPr>
                                <w:bookmarkStart w:id="15" w:name="LAN_T_02"/>
                                <w:bookmarkStart w:id="16" w:name="USR_DirectPhone_HIF"/>
                                <w:bookmarkEnd w:id="14"/>
                                <w:r w:rsidRPr="003E3F42">
                                  <w:rPr>
                                    <w:lang w:val="de-DE"/>
                                  </w:rPr>
                                  <w:t>T</w:t>
                                </w:r>
                                <w:bookmarkEnd w:id="15"/>
                                <w:r w:rsidRPr="003E3F42">
                                  <w:rPr>
                                    <w:lang w:val="de-DE"/>
                                  </w:rPr>
                                  <w:tab/>
                                </w:r>
                                <w:bookmarkStart w:id="17" w:name="USR_DirectPhone"/>
                                <w:r w:rsidRPr="003E3F42">
                                  <w:rPr>
                                    <w:lang w:val="de-DE"/>
                                  </w:rPr>
                                  <w:t>+4565503158</w:t>
                                </w:r>
                                <w:bookmarkEnd w:id="17"/>
                              </w:p>
                              <w:p w14:paraId="4D0EC283" w14:textId="77777777" w:rsidR="009C7327" w:rsidRPr="00244D70" w:rsidRDefault="009C7327" w:rsidP="0004455C">
                                <w:pPr>
                                  <w:pStyle w:val="Template"/>
                                  <w:tabs>
                                    <w:tab w:val="left" w:pos="227"/>
                                  </w:tabs>
                                  <w:rPr>
                                    <w:vanish/>
                                  </w:rPr>
                                </w:pPr>
                                <w:bookmarkStart w:id="18" w:name="LAN_M"/>
                                <w:bookmarkStart w:id="19" w:name="USR_Mobile_HIF"/>
                                <w:bookmarkEnd w:id="16"/>
                                <w:r>
                                  <w:rPr>
                                    <w:vanish/>
                                  </w:rPr>
                                  <w:t>M</w:t>
                                </w:r>
                                <w:bookmarkEnd w:id="18"/>
                                <w:r>
                                  <w:rPr>
                                    <w:vanish/>
                                  </w:rPr>
                                  <w:tab/>
                                </w:r>
                                <w:bookmarkStart w:id="20" w:name="USR_Mobile"/>
                                <w:bookmarkEnd w:id="19"/>
                                <w:bookmarkEnd w:id="20"/>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1" w:name="LAN_Jurno"/>
                          <w:bookmarkStart w:id="22" w:name="FLD_Reference_HIF"/>
                          <w:r w:rsidRPr="003E3F42">
                            <w:rPr>
                              <w:vanish/>
                              <w:lang w:val="de-DE"/>
                            </w:rPr>
                            <w:t>Sagsnr.</w:t>
                          </w:r>
                          <w:bookmarkEnd w:id="21"/>
                          <w:r w:rsidRPr="003E3F42">
                            <w:rPr>
                              <w:vanish/>
                              <w:lang w:val="de-DE"/>
                            </w:rPr>
                            <w:t xml:space="preserve"> </w:t>
                          </w:r>
                          <w:bookmarkStart w:id="23" w:name="FLD_Reference"/>
                          <w:bookmarkEnd w:id="22"/>
                          <w:bookmarkEnd w:id="23"/>
                        </w:p>
                        <w:p w14:paraId="0CD01F4E" w14:textId="77777777" w:rsidR="009C7327" w:rsidRPr="003E3F42" w:rsidRDefault="009C7327" w:rsidP="00722F2B">
                          <w:pPr>
                            <w:pStyle w:val="Template"/>
                            <w:rPr>
                              <w:lang w:val="de-DE"/>
                            </w:rPr>
                          </w:pPr>
                          <w:bookmarkStart w:id="24" w:name="USR_Initials"/>
                          <w:r w:rsidRPr="003E3F42">
                            <w:rPr>
                              <w:lang w:val="de-DE"/>
                            </w:rPr>
                            <w:t>in</w:t>
                          </w:r>
                          <w:bookmarkStart w:id="25" w:name="USR_Initials_HIF"/>
                          <w:bookmarkEnd w:id="24"/>
                        </w:p>
                        <w:bookmarkEnd w:id="25"/>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6" w:name="USR_Email"/>
                          <w:bookmarkStart w:id="27" w:name="USR_Email_HIF"/>
                          <w:r w:rsidRPr="003E3F42">
                            <w:rPr>
                              <w:lang w:val="de-DE"/>
                            </w:rPr>
                            <w:t>in@sdu.dk</w:t>
                          </w:r>
                          <w:bookmarkEnd w:id="26"/>
                        </w:p>
                        <w:p w14:paraId="5A035633" w14:textId="77777777" w:rsidR="009C7327" w:rsidRPr="003E3F42" w:rsidRDefault="009C7327" w:rsidP="0004455C">
                          <w:pPr>
                            <w:pStyle w:val="Template"/>
                            <w:tabs>
                              <w:tab w:val="left" w:pos="227"/>
                            </w:tabs>
                            <w:rPr>
                              <w:lang w:val="de-DE"/>
                            </w:rPr>
                          </w:pPr>
                          <w:bookmarkStart w:id="28" w:name="LAN_T_02"/>
                          <w:bookmarkStart w:id="29" w:name="USR_DirectPhone_HIF"/>
                          <w:bookmarkEnd w:id="27"/>
                          <w:r w:rsidRPr="003E3F42">
                            <w:rPr>
                              <w:lang w:val="de-DE"/>
                            </w:rPr>
                            <w:t>T</w:t>
                          </w:r>
                          <w:bookmarkEnd w:id="28"/>
                          <w:r w:rsidRPr="003E3F42">
                            <w:rPr>
                              <w:lang w:val="de-DE"/>
                            </w:rPr>
                            <w:tab/>
                          </w:r>
                          <w:bookmarkStart w:id="30" w:name="USR_DirectPhone"/>
                          <w:r w:rsidRPr="003E3F42">
                            <w:rPr>
                              <w:lang w:val="de-DE"/>
                            </w:rPr>
                            <w:t>+4565503158</w:t>
                          </w:r>
                          <w:bookmarkEnd w:id="30"/>
                        </w:p>
                        <w:p w14:paraId="4D0EC283" w14:textId="77777777" w:rsidR="009C7327" w:rsidRPr="00244D70" w:rsidRDefault="009C7327" w:rsidP="0004455C">
                          <w:pPr>
                            <w:pStyle w:val="Template"/>
                            <w:tabs>
                              <w:tab w:val="left" w:pos="227"/>
                            </w:tabs>
                            <w:rPr>
                              <w:vanish/>
                            </w:rPr>
                          </w:pPr>
                          <w:bookmarkStart w:id="31" w:name="LAN_M"/>
                          <w:bookmarkStart w:id="32" w:name="USR_Mobile_HIF"/>
                          <w:bookmarkEnd w:id="29"/>
                          <w:r>
                            <w:rPr>
                              <w:vanish/>
                            </w:rPr>
                            <w:t>M</w:t>
                          </w:r>
                          <w:bookmarkEnd w:id="31"/>
                          <w:r>
                            <w:rPr>
                              <w:vanish/>
                            </w:rPr>
                            <w:tab/>
                          </w:r>
                          <w:bookmarkStart w:id="33" w:name="USR_Mobile"/>
                          <w:bookmarkEnd w:id="32"/>
                          <w:bookmarkEnd w:id="33"/>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EE46E8"/>
    <w:multiLevelType w:val="hybridMultilevel"/>
    <w:tmpl w:val="5C382C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395A"/>
    <w:multiLevelType w:val="multilevel"/>
    <w:tmpl w:val="0409001D"/>
    <w:numStyleLink w:val="Typografi1"/>
  </w:abstractNum>
  <w:abstractNum w:abstractNumId="3" w15:restartNumberingAfterBreak="0">
    <w:nsid w:val="08E271F7"/>
    <w:multiLevelType w:val="hybridMultilevel"/>
    <w:tmpl w:val="6E7C1E32"/>
    <w:lvl w:ilvl="0" w:tplc="F6DAC18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FD21D99"/>
    <w:multiLevelType w:val="multilevel"/>
    <w:tmpl w:val="0409001D"/>
    <w:numStyleLink w:val="Typografi3"/>
  </w:abstractNum>
  <w:abstractNum w:abstractNumId="6"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E1634E"/>
    <w:multiLevelType w:val="hybridMultilevel"/>
    <w:tmpl w:val="CB1A4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52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FE5B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DA46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321DE6"/>
    <w:multiLevelType w:val="hybridMultilevel"/>
    <w:tmpl w:val="03540D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32482C38"/>
    <w:multiLevelType w:val="hybridMultilevel"/>
    <w:tmpl w:val="2C066A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9A788A"/>
    <w:multiLevelType w:val="hybridMultilevel"/>
    <w:tmpl w:val="64849732"/>
    <w:lvl w:ilvl="0" w:tplc="7F4890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E05F9E"/>
    <w:multiLevelType w:val="hybridMultilevel"/>
    <w:tmpl w:val="8730E2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7379F"/>
    <w:multiLevelType w:val="hybridMultilevel"/>
    <w:tmpl w:val="5C382C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A188E"/>
    <w:multiLevelType w:val="hybridMultilevel"/>
    <w:tmpl w:val="5B3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A750B"/>
    <w:multiLevelType w:val="hybridMultilevel"/>
    <w:tmpl w:val="D49AB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465A8"/>
    <w:multiLevelType w:val="hybridMultilevel"/>
    <w:tmpl w:val="3B50C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843A65"/>
    <w:multiLevelType w:val="hybridMultilevel"/>
    <w:tmpl w:val="DD88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85B7C"/>
    <w:multiLevelType w:val="hybridMultilevel"/>
    <w:tmpl w:val="093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F2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EF1767"/>
    <w:multiLevelType w:val="hybridMultilevel"/>
    <w:tmpl w:val="A5786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73F9E"/>
    <w:multiLevelType w:val="hybridMultilevel"/>
    <w:tmpl w:val="BF98E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6208"/>
    <w:multiLevelType w:val="multilevel"/>
    <w:tmpl w:val="968C1D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0015D0"/>
    <w:multiLevelType w:val="hybridMultilevel"/>
    <w:tmpl w:val="069CD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D5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D13521"/>
    <w:multiLevelType w:val="hybridMultilevel"/>
    <w:tmpl w:val="51F0D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F4DA4"/>
    <w:multiLevelType w:val="hybridMultilevel"/>
    <w:tmpl w:val="0966C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32F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ED52AA"/>
    <w:multiLevelType w:val="hybridMultilevel"/>
    <w:tmpl w:val="F93AD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4900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16EF8"/>
    <w:multiLevelType w:val="multilevel"/>
    <w:tmpl w:val="0409001D"/>
    <w:numStyleLink w:val="Typografi2"/>
  </w:abstractNum>
  <w:abstractNum w:abstractNumId="44" w15:restartNumberingAfterBreak="0">
    <w:nsid w:val="7DEA4437"/>
    <w:multiLevelType w:val="hybridMultilevel"/>
    <w:tmpl w:val="140A0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4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46"/>
  </w:num>
  <w:num w:numId="2">
    <w:abstractNumId w:val="45"/>
  </w:num>
  <w:num w:numId="3">
    <w:abstractNumId w:val="10"/>
  </w:num>
  <w:num w:numId="4">
    <w:abstractNumId w:val="2"/>
  </w:num>
  <w:num w:numId="5">
    <w:abstractNumId w:val="4"/>
  </w:num>
  <w:num w:numId="6">
    <w:abstractNumId w:val="42"/>
  </w:num>
  <w:num w:numId="7">
    <w:abstractNumId w:val="7"/>
  </w:num>
  <w:num w:numId="8">
    <w:abstractNumId w:val="40"/>
  </w:num>
  <w:num w:numId="9">
    <w:abstractNumId w:val="6"/>
  </w:num>
  <w:num w:numId="10">
    <w:abstractNumId w:val="31"/>
  </w:num>
  <w:num w:numId="11">
    <w:abstractNumId w:val="32"/>
  </w:num>
  <w:num w:numId="12">
    <w:abstractNumId w:val="39"/>
  </w:num>
  <w:num w:numId="13">
    <w:abstractNumId w:val="38"/>
  </w:num>
  <w:num w:numId="14">
    <w:abstractNumId w:val="24"/>
  </w:num>
  <w:num w:numId="15">
    <w:abstractNumId w:val="16"/>
  </w:num>
  <w:num w:numId="16">
    <w:abstractNumId w:val="5"/>
  </w:num>
  <w:num w:numId="17">
    <w:abstractNumId w:val="45"/>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7"/>
  </w:num>
  <w:num w:numId="21">
    <w:abstractNumId w:val="1"/>
  </w:num>
  <w:num w:numId="22">
    <w:abstractNumId w:val="25"/>
  </w:num>
  <w:num w:numId="23">
    <w:abstractNumId w:val="20"/>
  </w:num>
  <w:num w:numId="24">
    <w:abstractNumId w:val="0"/>
  </w:num>
  <w:num w:numId="25">
    <w:abstractNumId w:val="14"/>
  </w:num>
  <w:num w:numId="26">
    <w:abstractNumId w:val="3"/>
  </w:num>
  <w:num w:numId="27">
    <w:abstractNumId w:val="30"/>
  </w:num>
  <w:num w:numId="28">
    <w:abstractNumId w:val="13"/>
  </w:num>
  <w:num w:numId="29">
    <w:abstractNumId w:val="9"/>
  </w:num>
  <w:num w:numId="30">
    <w:abstractNumId w:val="29"/>
  </w:num>
  <w:num w:numId="31">
    <w:abstractNumId w:val="26"/>
  </w:num>
  <w:num w:numId="32">
    <w:abstractNumId w:val="36"/>
  </w:num>
  <w:num w:numId="33">
    <w:abstractNumId w:val="41"/>
  </w:num>
  <w:num w:numId="34">
    <w:abstractNumId w:val="34"/>
  </w:num>
  <w:num w:numId="35">
    <w:abstractNumId w:val="15"/>
  </w:num>
  <w:num w:numId="36">
    <w:abstractNumId w:val="28"/>
  </w:num>
  <w:num w:numId="37">
    <w:abstractNumId w:val="23"/>
  </w:num>
  <w:num w:numId="38">
    <w:abstractNumId w:val="18"/>
  </w:num>
  <w:num w:numId="39">
    <w:abstractNumId w:val="21"/>
  </w:num>
  <w:num w:numId="40">
    <w:abstractNumId w:val="8"/>
  </w:num>
  <w:num w:numId="41">
    <w:abstractNumId w:val="19"/>
  </w:num>
  <w:num w:numId="42">
    <w:abstractNumId w:val="22"/>
  </w:num>
  <w:num w:numId="43">
    <w:abstractNumId w:val="35"/>
  </w:num>
  <w:num w:numId="44">
    <w:abstractNumId w:val="27"/>
  </w:num>
  <w:num w:numId="45">
    <w:abstractNumId w:val="44"/>
  </w:num>
  <w:num w:numId="46">
    <w:abstractNumId w:val="33"/>
  </w:num>
  <w:num w:numId="47">
    <w:abstractNumId w:val="43"/>
  </w:num>
  <w:num w:numId="48">
    <w:abstractNumId w:val="11"/>
  </w:num>
  <w:num w:numId="4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0817"/>
    <w:rsid w:val="000016BE"/>
    <w:rsid w:val="000025F5"/>
    <w:rsid w:val="00002C13"/>
    <w:rsid w:val="00004865"/>
    <w:rsid w:val="00005340"/>
    <w:rsid w:val="000055B9"/>
    <w:rsid w:val="000101EE"/>
    <w:rsid w:val="00012297"/>
    <w:rsid w:val="00015648"/>
    <w:rsid w:val="0002051C"/>
    <w:rsid w:val="00036A9D"/>
    <w:rsid w:val="00037896"/>
    <w:rsid w:val="00041FC4"/>
    <w:rsid w:val="00042CB9"/>
    <w:rsid w:val="0004455C"/>
    <w:rsid w:val="00046B0A"/>
    <w:rsid w:val="000470E0"/>
    <w:rsid w:val="000533E3"/>
    <w:rsid w:val="00053CB6"/>
    <w:rsid w:val="000542FA"/>
    <w:rsid w:val="00054FF6"/>
    <w:rsid w:val="00057938"/>
    <w:rsid w:val="00060C14"/>
    <w:rsid w:val="00061385"/>
    <w:rsid w:val="00061EDF"/>
    <w:rsid w:val="000634DF"/>
    <w:rsid w:val="0006429A"/>
    <w:rsid w:val="0006615F"/>
    <w:rsid w:val="00070031"/>
    <w:rsid w:val="00070928"/>
    <w:rsid w:val="00070F34"/>
    <w:rsid w:val="00071BDF"/>
    <w:rsid w:val="00071E36"/>
    <w:rsid w:val="00071EFD"/>
    <w:rsid w:val="00071FB6"/>
    <w:rsid w:val="0007265F"/>
    <w:rsid w:val="0007592F"/>
    <w:rsid w:val="0007723C"/>
    <w:rsid w:val="000830EA"/>
    <w:rsid w:val="00084573"/>
    <w:rsid w:val="00084E63"/>
    <w:rsid w:val="000877AC"/>
    <w:rsid w:val="00087E86"/>
    <w:rsid w:val="000902C0"/>
    <w:rsid w:val="000903B4"/>
    <w:rsid w:val="00092697"/>
    <w:rsid w:val="00094134"/>
    <w:rsid w:val="00094ABD"/>
    <w:rsid w:val="00096881"/>
    <w:rsid w:val="00097606"/>
    <w:rsid w:val="000A177B"/>
    <w:rsid w:val="000B3508"/>
    <w:rsid w:val="000B4D91"/>
    <w:rsid w:val="000C4784"/>
    <w:rsid w:val="000C53D5"/>
    <w:rsid w:val="000C67A9"/>
    <w:rsid w:val="000D38DA"/>
    <w:rsid w:val="000D4504"/>
    <w:rsid w:val="000E28E9"/>
    <w:rsid w:val="000E3798"/>
    <w:rsid w:val="000E529B"/>
    <w:rsid w:val="000F33F4"/>
    <w:rsid w:val="000F3A03"/>
    <w:rsid w:val="000F7F1A"/>
    <w:rsid w:val="00102D76"/>
    <w:rsid w:val="0010670A"/>
    <w:rsid w:val="0012230C"/>
    <w:rsid w:val="001257E3"/>
    <w:rsid w:val="00127186"/>
    <w:rsid w:val="00127B16"/>
    <w:rsid w:val="0013022F"/>
    <w:rsid w:val="00130661"/>
    <w:rsid w:val="00131918"/>
    <w:rsid w:val="001321DD"/>
    <w:rsid w:val="0013244F"/>
    <w:rsid w:val="001342A2"/>
    <w:rsid w:val="00137112"/>
    <w:rsid w:val="0014003F"/>
    <w:rsid w:val="00142B4C"/>
    <w:rsid w:val="00144414"/>
    <w:rsid w:val="00144AE9"/>
    <w:rsid w:val="00144D73"/>
    <w:rsid w:val="001457BD"/>
    <w:rsid w:val="00146196"/>
    <w:rsid w:val="001467CA"/>
    <w:rsid w:val="00147986"/>
    <w:rsid w:val="001546B9"/>
    <w:rsid w:val="0015587D"/>
    <w:rsid w:val="00160A69"/>
    <w:rsid w:val="00164AEB"/>
    <w:rsid w:val="001666F0"/>
    <w:rsid w:val="00170892"/>
    <w:rsid w:val="001713DA"/>
    <w:rsid w:val="00176570"/>
    <w:rsid w:val="00177CC4"/>
    <w:rsid w:val="0018100F"/>
    <w:rsid w:val="00182651"/>
    <w:rsid w:val="00183C36"/>
    <w:rsid w:val="0018409D"/>
    <w:rsid w:val="00184D37"/>
    <w:rsid w:val="00195798"/>
    <w:rsid w:val="001A0292"/>
    <w:rsid w:val="001A1244"/>
    <w:rsid w:val="001A1866"/>
    <w:rsid w:val="001A44BA"/>
    <w:rsid w:val="001A4677"/>
    <w:rsid w:val="001A62D8"/>
    <w:rsid w:val="001A7795"/>
    <w:rsid w:val="001B267B"/>
    <w:rsid w:val="001B326B"/>
    <w:rsid w:val="001B6EAA"/>
    <w:rsid w:val="001B7B52"/>
    <w:rsid w:val="001C0BFF"/>
    <w:rsid w:val="001C235D"/>
    <w:rsid w:val="001C376E"/>
    <w:rsid w:val="001C388D"/>
    <w:rsid w:val="001D0CB5"/>
    <w:rsid w:val="001D49C6"/>
    <w:rsid w:val="001D4A97"/>
    <w:rsid w:val="001D6045"/>
    <w:rsid w:val="001E6470"/>
    <w:rsid w:val="001E6C2C"/>
    <w:rsid w:val="001F3652"/>
    <w:rsid w:val="001F6927"/>
    <w:rsid w:val="001F6E45"/>
    <w:rsid w:val="00200307"/>
    <w:rsid w:val="002034F4"/>
    <w:rsid w:val="00203BF6"/>
    <w:rsid w:val="00206164"/>
    <w:rsid w:val="00211FB8"/>
    <w:rsid w:val="002137B7"/>
    <w:rsid w:val="00225DC1"/>
    <w:rsid w:val="00231BA2"/>
    <w:rsid w:val="00233756"/>
    <w:rsid w:val="00233EEB"/>
    <w:rsid w:val="00234931"/>
    <w:rsid w:val="002354E7"/>
    <w:rsid w:val="00244A32"/>
    <w:rsid w:val="00244D70"/>
    <w:rsid w:val="00246606"/>
    <w:rsid w:val="00246A53"/>
    <w:rsid w:val="002514A4"/>
    <w:rsid w:val="0025160F"/>
    <w:rsid w:val="00253316"/>
    <w:rsid w:val="00253DC9"/>
    <w:rsid w:val="00257738"/>
    <w:rsid w:val="002579E1"/>
    <w:rsid w:val="002628A4"/>
    <w:rsid w:val="00263355"/>
    <w:rsid w:val="00264805"/>
    <w:rsid w:val="00265463"/>
    <w:rsid w:val="002666AA"/>
    <w:rsid w:val="002668C1"/>
    <w:rsid w:val="00267B2B"/>
    <w:rsid w:val="00277388"/>
    <w:rsid w:val="00287D88"/>
    <w:rsid w:val="0029105E"/>
    <w:rsid w:val="00292C88"/>
    <w:rsid w:val="002972DC"/>
    <w:rsid w:val="002A0C24"/>
    <w:rsid w:val="002A0F1D"/>
    <w:rsid w:val="002A1817"/>
    <w:rsid w:val="002A51B3"/>
    <w:rsid w:val="002B0E09"/>
    <w:rsid w:val="002B1DF3"/>
    <w:rsid w:val="002B2753"/>
    <w:rsid w:val="002B5B64"/>
    <w:rsid w:val="002B5E25"/>
    <w:rsid w:val="002C0B32"/>
    <w:rsid w:val="002C0B88"/>
    <w:rsid w:val="002C26C7"/>
    <w:rsid w:val="002C338E"/>
    <w:rsid w:val="002C5509"/>
    <w:rsid w:val="002D2502"/>
    <w:rsid w:val="002D5562"/>
    <w:rsid w:val="002D6F7C"/>
    <w:rsid w:val="002D7BF4"/>
    <w:rsid w:val="002E46AA"/>
    <w:rsid w:val="002E74A4"/>
    <w:rsid w:val="002F1210"/>
    <w:rsid w:val="002F1440"/>
    <w:rsid w:val="002F4A5C"/>
    <w:rsid w:val="002F5B3C"/>
    <w:rsid w:val="002F637E"/>
    <w:rsid w:val="00300817"/>
    <w:rsid w:val="00300A77"/>
    <w:rsid w:val="00302D2B"/>
    <w:rsid w:val="003030BE"/>
    <w:rsid w:val="00303E34"/>
    <w:rsid w:val="0030543E"/>
    <w:rsid w:val="00314118"/>
    <w:rsid w:val="0031753A"/>
    <w:rsid w:val="0032360B"/>
    <w:rsid w:val="00324654"/>
    <w:rsid w:val="003248E6"/>
    <w:rsid w:val="0032568F"/>
    <w:rsid w:val="003342B1"/>
    <w:rsid w:val="00334888"/>
    <w:rsid w:val="00340895"/>
    <w:rsid w:val="00340F82"/>
    <w:rsid w:val="0034130C"/>
    <w:rsid w:val="003503F1"/>
    <w:rsid w:val="00352D17"/>
    <w:rsid w:val="00352EF0"/>
    <w:rsid w:val="00354AFA"/>
    <w:rsid w:val="00354D6D"/>
    <w:rsid w:val="00362D68"/>
    <w:rsid w:val="003638B1"/>
    <w:rsid w:val="00365255"/>
    <w:rsid w:val="003673D5"/>
    <w:rsid w:val="003679E9"/>
    <w:rsid w:val="00367E2E"/>
    <w:rsid w:val="00367FBB"/>
    <w:rsid w:val="003734C8"/>
    <w:rsid w:val="00373F68"/>
    <w:rsid w:val="003778AE"/>
    <w:rsid w:val="00380CBC"/>
    <w:rsid w:val="00380FDB"/>
    <w:rsid w:val="00385E6E"/>
    <w:rsid w:val="003911A9"/>
    <w:rsid w:val="00393421"/>
    <w:rsid w:val="0039642A"/>
    <w:rsid w:val="00397C93"/>
    <w:rsid w:val="003A0B1C"/>
    <w:rsid w:val="003A6956"/>
    <w:rsid w:val="003A6B9B"/>
    <w:rsid w:val="003A727F"/>
    <w:rsid w:val="003A73E7"/>
    <w:rsid w:val="003B35B0"/>
    <w:rsid w:val="003B5F32"/>
    <w:rsid w:val="003B64FE"/>
    <w:rsid w:val="003B6580"/>
    <w:rsid w:val="003B7110"/>
    <w:rsid w:val="003C214E"/>
    <w:rsid w:val="003C27D4"/>
    <w:rsid w:val="003C4C15"/>
    <w:rsid w:val="003C4F9F"/>
    <w:rsid w:val="003C60F1"/>
    <w:rsid w:val="003C6F01"/>
    <w:rsid w:val="003D3CB3"/>
    <w:rsid w:val="003D775B"/>
    <w:rsid w:val="003E02CA"/>
    <w:rsid w:val="003E238C"/>
    <w:rsid w:val="003E3F42"/>
    <w:rsid w:val="003E4E46"/>
    <w:rsid w:val="003E6A31"/>
    <w:rsid w:val="003E6DF9"/>
    <w:rsid w:val="003F058E"/>
    <w:rsid w:val="00400874"/>
    <w:rsid w:val="0040216A"/>
    <w:rsid w:val="00402A9C"/>
    <w:rsid w:val="00403603"/>
    <w:rsid w:val="00403F23"/>
    <w:rsid w:val="00404A1F"/>
    <w:rsid w:val="00406083"/>
    <w:rsid w:val="00412EC3"/>
    <w:rsid w:val="00420D9A"/>
    <w:rsid w:val="00421DAF"/>
    <w:rsid w:val="00423EB7"/>
    <w:rsid w:val="00424709"/>
    <w:rsid w:val="00424AD9"/>
    <w:rsid w:val="00424B7A"/>
    <w:rsid w:val="00424DDD"/>
    <w:rsid w:val="00426628"/>
    <w:rsid w:val="00434ED5"/>
    <w:rsid w:val="00435393"/>
    <w:rsid w:val="00435A2D"/>
    <w:rsid w:val="00437419"/>
    <w:rsid w:val="0044033A"/>
    <w:rsid w:val="00445524"/>
    <w:rsid w:val="00453546"/>
    <w:rsid w:val="004545E2"/>
    <w:rsid w:val="00456887"/>
    <w:rsid w:val="00460E78"/>
    <w:rsid w:val="0046503B"/>
    <w:rsid w:val="004662F8"/>
    <w:rsid w:val="00466D8F"/>
    <w:rsid w:val="0046701B"/>
    <w:rsid w:val="00471099"/>
    <w:rsid w:val="004724A1"/>
    <w:rsid w:val="00472627"/>
    <w:rsid w:val="00477B02"/>
    <w:rsid w:val="00482059"/>
    <w:rsid w:val="00482526"/>
    <w:rsid w:val="00490FC6"/>
    <w:rsid w:val="004910C5"/>
    <w:rsid w:val="0049221D"/>
    <w:rsid w:val="00492BCE"/>
    <w:rsid w:val="00494FDB"/>
    <w:rsid w:val="00496365"/>
    <w:rsid w:val="004A246F"/>
    <w:rsid w:val="004A26D9"/>
    <w:rsid w:val="004A564B"/>
    <w:rsid w:val="004A6BBC"/>
    <w:rsid w:val="004A7649"/>
    <w:rsid w:val="004A7733"/>
    <w:rsid w:val="004B0669"/>
    <w:rsid w:val="004B0FB8"/>
    <w:rsid w:val="004B14CD"/>
    <w:rsid w:val="004B2A1E"/>
    <w:rsid w:val="004B334D"/>
    <w:rsid w:val="004B3804"/>
    <w:rsid w:val="004B52AF"/>
    <w:rsid w:val="004C01B2"/>
    <w:rsid w:val="004C0EEC"/>
    <w:rsid w:val="004D043F"/>
    <w:rsid w:val="004D520D"/>
    <w:rsid w:val="004D549A"/>
    <w:rsid w:val="004D7246"/>
    <w:rsid w:val="004D7645"/>
    <w:rsid w:val="004E0654"/>
    <w:rsid w:val="004E7B48"/>
    <w:rsid w:val="004F071C"/>
    <w:rsid w:val="004F293C"/>
    <w:rsid w:val="004F4C7F"/>
    <w:rsid w:val="004F784E"/>
    <w:rsid w:val="00500D41"/>
    <w:rsid w:val="00500E65"/>
    <w:rsid w:val="00503130"/>
    <w:rsid w:val="005038DB"/>
    <w:rsid w:val="005045E9"/>
    <w:rsid w:val="005076BB"/>
    <w:rsid w:val="005108D5"/>
    <w:rsid w:val="0051280D"/>
    <w:rsid w:val="0051475E"/>
    <w:rsid w:val="0051614A"/>
    <w:rsid w:val="00516B0F"/>
    <w:rsid w:val="005178A7"/>
    <w:rsid w:val="005203BB"/>
    <w:rsid w:val="0052216F"/>
    <w:rsid w:val="005240FA"/>
    <w:rsid w:val="0052532B"/>
    <w:rsid w:val="00531F40"/>
    <w:rsid w:val="005321AB"/>
    <w:rsid w:val="005329E0"/>
    <w:rsid w:val="0053466B"/>
    <w:rsid w:val="00535D2A"/>
    <w:rsid w:val="00540D66"/>
    <w:rsid w:val="00540FC8"/>
    <w:rsid w:val="00541261"/>
    <w:rsid w:val="00541654"/>
    <w:rsid w:val="00541CE5"/>
    <w:rsid w:val="0054365C"/>
    <w:rsid w:val="005445D5"/>
    <w:rsid w:val="005512C6"/>
    <w:rsid w:val="005537C2"/>
    <w:rsid w:val="00553C26"/>
    <w:rsid w:val="00557AF5"/>
    <w:rsid w:val="00557B3E"/>
    <w:rsid w:val="00560BD0"/>
    <w:rsid w:val="00561885"/>
    <w:rsid w:val="00563429"/>
    <w:rsid w:val="00563966"/>
    <w:rsid w:val="00566A78"/>
    <w:rsid w:val="0056791F"/>
    <w:rsid w:val="005705BD"/>
    <w:rsid w:val="00572469"/>
    <w:rsid w:val="005743F4"/>
    <w:rsid w:val="00575648"/>
    <w:rsid w:val="00576E45"/>
    <w:rsid w:val="0057751D"/>
    <w:rsid w:val="00580F40"/>
    <w:rsid w:val="00581D01"/>
    <w:rsid w:val="00582AE7"/>
    <w:rsid w:val="00584F74"/>
    <w:rsid w:val="0058623E"/>
    <w:rsid w:val="00592F8C"/>
    <w:rsid w:val="00595A6E"/>
    <w:rsid w:val="005A28D4"/>
    <w:rsid w:val="005A2A38"/>
    <w:rsid w:val="005B1A30"/>
    <w:rsid w:val="005B38AA"/>
    <w:rsid w:val="005B4FD6"/>
    <w:rsid w:val="005B64C9"/>
    <w:rsid w:val="005B65D5"/>
    <w:rsid w:val="005B6AC6"/>
    <w:rsid w:val="005C11B5"/>
    <w:rsid w:val="005C1721"/>
    <w:rsid w:val="005C1A31"/>
    <w:rsid w:val="005C4DED"/>
    <w:rsid w:val="005C5F97"/>
    <w:rsid w:val="005C7BFC"/>
    <w:rsid w:val="005D2087"/>
    <w:rsid w:val="005D5BE4"/>
    <w:rsid w:val="005E04BC"/>
    <w:rsid w:val="005E64B5"/>
    <w:rsid w:val="005E79E0"/>
    <w:rsid w:val="005F14A4"/>
    <w:rsid w:val="005F1580"/>
    <w:rsid w:val="005F1B31"/>
    <w:rsid w:val="005F2941"/>
    <w:rsid w:val="005F2C7B"/>
    <w:rsid w:val="005F3ED8"/>
    <w:rsid w:val="005F461F"/>
    <w:rsid w:val="005F6B57"/>
    <w:rsid w:val="005F7943"/>
    <w:rsid w:val="005F7BF4"/>
    <w:rsid w:val="00601E39"/>
    <w:rsid w:val="0060297D"/>
    <w:rsid w:val="00604D03"/>
    <w:rsid w:val="00605D0F"/>
    <w:rsid w:val="006117CE"/>
    <w:rsid w:val="00612EF6"/>
    <w:rsid w:val="006157D1"/>
    <w:rsid w:val="00617316"/>
    <w:rsid w:val="0062080B"/>
    <w:rsid w:val="00623B27"/>
    <w:rsid w:val="00624146"/>
    <w:rsid w:val="00625047"/>
    <w:rsid w:val="0062522B"/>
    <w:rsid w:val="00637064"/>
    <w:rsid w:val="0063744E"/>
    <w:rsid w:val="00644F22"/>
    <w:rsid w:val="00646B9E"/>
    <w:rsid w:val="006474EC"/>
    <w:rsid w:val="00647610"/>
    <w:rsid w:val="00647DD5"/>
    <w:rsid w:val="00650E07"/>
    <w:rsid w:val="00654AAE"/>
    <w:rsid w:val="00655B49"/>
    <w:rsid w:val="00660266"/>
    <w:rsid w:val="00661767"/>
    <w:rsid w:val="0066319D"/>
    <w:rsid w:val="00664179"/>
    <w:rsid w:val="006648B1"/>
    <w:rsid w:val="0066745A"/>
    <w:rsid w:val="00674B9F"/>
    <w:rsid w:val="00676A7E"/>
    <w:rsid w:val="006804D1"/>
    <w:rsid w:val="00681D83"/>
    <w:rsid w:val="006829FD"/>
    <w:rsid w:val="006837FA"/>
    <w:rsid w:val="0068592C"/>
    <w:rsid w:val="00685CA0"/>
    <w:rsid w:val="006900C2"/>
    <w:rsid w:val="00693214"/>
    <w:rsid w:val="006934D5"/>
    <w:rsid w:val="00695187"/>
    <w:rsid w:val="006A4648"/>
    <w:rsid w:val="006A7487"/>
    <w:rsid w:val="006B2882"/>
    <w:rsid w:val="006B30A9"/>
    <w:rsid w:val="006B5701"/>
    <w:rsid w:val="006C2EAB"/>
    <w:rsid w:val="006C49A2"/>
    <w:rsid w:val="006C5B64"/>
    <w:rsid w:val="006C746A"/>
    <w:rsid w:val="006C799B"/>
    <w:rsid w:val="006C7B95"/>
    <w:rsid w:val="006D01D9"/>
    <w:rsid w:val="006D0B88"/>
    <w:rsid w:val="006D1C27"/>
    <w:rsid w:val="006D5152"/>
    <w:rsid w:val="006D5642"/>
    <w:rsid w:val="006E07BC"/>
    <w:rsid w:val="006E0F40"/>
    <w:rsid w:val="006E205C"/>
    <w:rsid w:val="006E2A06"/>
    <w:rsid w:val="006E4169"/>
    <w:rsid w:val="006E79B0"/>
    <w:rsid w:val="006E7D15"/>
    <w:rsid w:val="006F2411"/>
    <w:rsid w:val="006F729B"/>
    <w:rsid w:val="0070267E"/>
    <w:rsid w:val="0070653D"/>
    <w:rsid w:val="00706E32"/>
    <w:rsid w:val="00710FE4"/>
    <w:rsid w:val="00712656"/>
    <w:rsid w:val="0071588B"/>
    <w:rsid w:val="00716621"/>
    <w:rsid w:val="00716B07"/>
    <w:rsid w:val="00722B95"/>
    <w:rsid w:val="00722F2B"/>
    <w:rsid w:val="00723255"/>
    <w:rsid w:val="007314F0"/>
    <w:rsid w:val="00733941"/>
    <w:rsid w:val="00733FF2"/>
    <w:rsid w:val="00736F46"/>
    <w:rsid w:val="00737390"/>
    <w:rsid w:val="00737462"/>
    <w:rsid w:val="0074402E"/>
    <w:rsid w:val="007443D0"/>
    <w:rsid w:val="00750067"/>
    <w:rsid w:val="00750186"/>
    <w:rsid w:val="00752B64"/>
    <w:rsid w:val="00752D1A"/>
    <w:rsid w:val="007546AF"/>
    <w:rsid w:val="007574D3"/>
    <w:rsid w:val="00757C83"/>
    <w:rsid w:val="00757D20"/>
    <w:rsid w:val="00763B11"/>
    <w:rsid w:val="00765934"/>
    <w:rsid w:val="0077140E"/>
    <w:rsid w:val="00774D50"/>
    <w:rsid w:val="0077546E"/>
    <w:rsid w:val="007754A8"/>
    <w:rsid w:val="00780450"/>
    <w:rsid w:val="007815B3"/>
    <w:rsid w:val="007820CE"/>
    <w:rsid w:val="00785028"/>
    <w:rsid w:val="00785782"/>
    <w:rsid w:val="00787627"/>
    <w:rsid w:val="007923CE"/>
    <w:rsid w:val="007935A7"/>
    <w:rsid w:val="007947A6"/>
    <w:rsid w:val="007975A8"/>
    <w:rsid w:val="007A1363"/>
    <w:rsid w:val="007A59FF"/>
    <w:rsid w:val="007A5D97"/>
    <w:rsid w:val="007A5E5D"/>
    <w:rsid w:val="007A6F28"/>
    <w:rsid w:val="007B292D"/>
    <w:rsid w:val="007B307E"/>
    <w:rsid w:val="007B4524"/>
    <w:rsid w:val="007C0651"/>
    <w:rsid w:val="007C07F3"/>
    <w:rsid w:val="007C11F1"/>
    <w:rsid w:val="007C14B5"/>
    <w:rsid w:val="007C6D6D"/>
    <w:rsid w:val="007D1A43"/>
    <w:rsid w:val="007D25A9"/>
    <w:rsid w:val="007D380F"/>
    <w:rsid w:val="007D59EA"/>
    <w:rsid w:val="007E0376"/>
    <w:rsid w:val="007E373C"/>
    <w:rsid w:val="007E542C"/>
    <w:rsid w:val="007E55B7"/>
    <w:rsid w:val="007F251C"/>
    <w:rsid w:val="007F5D65"/>
    <w:rsid w:val="008009B9"/>
    <w:rsid w:val="0080411E"/>
    <w:rsid w:val="008045AE"/>
    <w:rsid w:val="00804EAB"/>
    <w:rsid w:val="00805ABA"/>
    <w:rsid w:val="00813E50"/>
    <w:rsid w:val="008151B4"/>
    <w:rsid w:val="008234D2"/>
    <w:rsid w:val="00831380"/>
    <w:rsid w:val="00841476"/>
    <w:rsid w:val="00841788"/>
    <w:rsid w:val="00853FA3"/>
    <w:rsid w:val="008551C5"/>
    <w:rsid w:val="0085617C"/>
    <w:rsid w:val="00862920"/>
    <w:rsid w:val="00863722"/>
    <w:rsid w:val="00864821"/>
    <w:rsid w:val="008650CD"/>
    <w:rsid w:val="008653D1"/>
    <w:rsid w:val="008760C5"/>
    <w:rsid w:val="00877319"/>
    <w:rsid w:val="008815E9"/>
    <w:rsid w:val="0088181F"/>
    <w:rsid w:val="00881AD7"/>
    <w:rsid w:val="0088321C"/>
    <w:rsid w:val="00883A87"/>
    <w:rsid w:val="008850DE"/>
    <w:rsid w:val="0088511E"/>
    <w:rsid w:val="0088552F"/>
    <w:rsid w:val="008855AE"/>
    <w:rsid w:val="00891858"/>
    <w:rsid w:val="00892D08"/>
    <w:rsid w:val="00893791"/>
    <w:rsid w:val="008950C1"/>
    <w:rsid w:val="00895935"/>
    <w:rsid w:val="00895EA8"/>
    <w:rsid w:val="00897471"/>
    <w:rsid w:val="00897891"/>
    <w:rsid w:val="00897B30"/>
    <w:rsid w:val="00897FCD"/>
    <w:rsid w:val="008A05C1"/>
    <w:rsid w:val="008A1D55"/>
    <w:rsid w:val="008A5E0F"/>
    <w:rsid w:val="008A7EB2"/>
    <w:rsid w:val="008B28E9"/>
    <w:rsid w:val="008B6EF4"/>
    <w:rsid w:val="008B711D"/>
    <w:rsid w:val="008B7389"/>
    <w:rsid w:val="008B7ECF"/>
    <w:rsid w:val="008C1403"/>
    <w:rsid w:val="008C22A7"/>
    <w:rsid w:val="008C38B7"/>
    <w:rsid w:val="008C54DD"/>
    <w:rsid w:val="008D0490"/>
    <w:rsid w:val="008D0BC7"/>
    <w:rsid w:val="008D4A24"/>
    <w:rsid w:val="008E0854"/>
    <w:rsid w:val="008E14BF"/>
    <w:rsid w:val="008E5A6D"/>
    <w:rsid w:val="008E5DE2"/>
    <w:rsid w:val="008E6A78"/>
    <w:rsid w:val="008F0096"/>
    <w:rsid w:val="008F0426"/>
    <w:rsid w:val="008F0AA0"/>
    <w:rsid w:val="008F32DF"/>
    <w:rsid w:val="008F4B98"/>
    <w:rsid w:val="008F4D20"/>
    <w:rsid w:val="008F6030"/>
    <w:rsid w:val="008F7F97"/>
    <w:rsid w:val="00901939"/>
    <w:rsid w:val="0090208C"/>
    <w:rsid w:val="00903029"/>
    <w:rsid w:val="00905849"/>
    <w:rsid w:val="0090725A"/>
    <w:rsid w:val="00911869"/>
    <w:rsid w:val="00911DC8"/>
    <w:rsid w:val="00915B12"/>
    <w:rsid w:val="0092108E"/>
    <w:rsid w:val="00922A8C"/>
    <w:rsid w:val="00927F92"/>
    <w:rsid w:val="00931064"/>
    <w:rsid w:val="00932944"/>
    <w:rsid w:val="009353E3"/>
    <w:rsid w:val="00940050"/>
    <w:rsid w:val="00940286"/>
    <w:rsid w:val="00940AFC"/>
    <w:rsid w:val="00943596"/>
    <w:rsid w:val="0094757D"/>
    <w:rsid w:val="00951B25"/>
    <w:rsid w:val="00951CED"/>
    <w:rsid w:val="009561E9"/>
    <w:rsid w:val="0096163D"/>
    <w:rsid w:val="00964D50"/>
    <w:rsid w:val="009666E9"/>
    <w:rsid w:val="0097215D"/>
    <w:rsid w:val="00972D4F"/>
    <w:rsid w:val="00972E54"/>
    <w:rsid w:val="009737E4"/>
    <w:rsid w:val="00973C19"/>
    <w:rsid w:val="00974CFA"/>
    <w:rsid w:val="009752A6"/>
    <w:rsid w:val="009806D6"/>
    <w:rsid w:val="0098106F"/>
    <w:rsid w:val="009829BA"/>
    <w:rsid w:val="0098382D"/>
    <w:rsid w:val="00983B74"/>
    <w:rsid w:val="00985B49"/>
    <w:rsid w:val="00986FBE"/>
    <w:rsid w:val="009877D2"/>
    <w:rsid w:val="009877ED"/>
    <w:rsid w:val="00987B87"/>
    <w:rsid w:val="00990263"/>
    <w:rsid w:val="009905DD"/>
    <w:rsid w:val="0099123E"/>
    <w:rsid w:val="00993244"/>
    <w:rsid w:val="009932F6"/>
    <w:rsid w:val="00993B4C"/>
    <w:rsid w:val="009A0019"/>
    <w:rsid w:val="009A1C6B"/>
    <w:rsid w:val="009A46AF"/>
    <w:rsid w:val="009A4CCC"/>
    <w:rsid w:val="009A5447"/>
    <w:rsid w:val="009A7DC8"/>
    <w:rsid w:val="009B25D2"/>
    <w:rsid w:val="009B287F"/>
    <w:rsid w:val="009B2DCE"/>
    <w:rsid w:val="009B74F6"/>
    <w:rsid w:val="009B79DC"/>
    <w:rsid w:val="009C1AFE"/>
    <w:rsid w:val="009C1C85"/>
    <w:rsid w:val="009C1C9B"/>
    <w:rsid w:val="009C7327"/>
    <w:rsid w:val="009D1216"/>
    <w:rsid w:val="009D1640"/>
    <w:rsid w:val="009D1E80"/>
    <w:rsid w:val="009D508F"/>
    <w:rsid w:val="009D54BE"/>
    <w:rsid w:val="009E126C"/>
    <w:rsid w:val="009E16C6"/>
    <w:rsid w:val="009E37EF"/>
    <w:rsid w:val="009E4499"/>
    <w:rsid w:val="009E4B94"/>
    <w:rsid w:val="009E5AB7"/>
    <w:rsid w:val="009F1535"/>
    <w:rsid w:val="009F17A1"/>
    <w:rsid w:val="009F2203"/>
    <w:rsid w:val="009F5C7E"/>
    <w:rsid w:val="009F6ED5"/>
    <w:rsid w:val="00A01EA7"/>
    <w:rsid w:val="00A02E29"/>
    <w:rsid w:val="00A10092"/>
    <w:rsid w:val="00A1266E"/>
    <w:rsid w:val="00A1285B"/>
    <w:rsid w:val="00A13F1F"/>
    <w:rsid w:val="00A16CD4"/>
    <w:rsid w:val="00A179C2"/>
    <w:rsid w:val="00A244FB"/>
    <w:rsid w:val="00A25808"/>
    <w:rsid w:val="00A30481"/>
    <w:rsid w:val="00A30637"/>
    <w:rsid w:val="00A34820"/>
    <w:rsid w:val="00A35A21"/>
    <w:rsid w:val="00A400B7"/>
    <w:rsid w:val="00A4254D"/>
    <w:rsid w:val="00A4415F"/>
    <w:rsid w:val="00A4603D"/>
    <w:rsid w:val="00A56F9C"/>
    <w:rsid w:val="00A6443E"/>
    <w:rsid w:val="00A646B6"/>
    <w:rsid w:val="00A65D5D"/>
    <w:rsid w:val="00A7015F"/>
    <w:rsid w:val="00A71A50"/>
    <w:rsid w:val="00A72156"/>
    <w:rsid w:val="00A74B28"/>
    <w:rsid w:val="00A80342"/>
    <w:rsid w:val="00A82079"/>
    <w:rsid w:val="00A8472B"/>
    <w:rsid w:val="00A85C91"/>
    <w:rsid w:val="00A91DA5"/>
    <w:rsid w:val="00A93A92"/>
    <w:rsid w:val="00A9476D"/>
    <w:rsid w:val="00A970AC"/>
    <w:rsid w:val="00A9769A"/>
    <w:rsid w:val="00AA495E"/>
    <w:rsid w:val="00AA55C2"/>
    <w:rsid w:val="00AA696D"/>
    <w:rsid w:val="00AA7B34"/>
    <w:rsid w:val="00AB24D1"/>
    <w:rsid w:val="00AB39C8"/>
    <w:rsid w:val="00AB4582"/>
    <w:rsid w:val="00AB4B92"/>
    <w:rsid w:val="00AB60FE"/>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3BE9"/>
    <w:rsid w:val="00B2515F"/>
    <w:rsid w:val="00B25B79"/>
    <w:rsid w:val="00B26B6B"/>
    <w:rsid w:val="00B324DD"/>
    <w:rsid w:val="00B32A61"/>
    <w:rsid w:val="00B3379B"/>
    <w:rsid w:val="00B42D92"/>
    <w:rsid w:val="00B43C18"/>
    <w:rsid w:val="00B43D77"/>
    <w:rsid w:val="00B46929"/>
    <w:rsid w:val="00B516F2"/>
    <w:rsid w:val="00B528A3"/>
    <w:rsid w:val="00B560EC"/>
    <w:rsid w:val="00B5749F"/>
    <w:rsid w:val="00B61C32"/>
    <w:rsid w:val="00B84987"/>
    <w:rsid w:val="00B85699"/>
    <w:rsid w:val="00B90EB0"/>
    <w:rsid w:val="00B91483"/>
    <w:rsid w:val="00B927F3"/>
    <w:rsid w:val="00B93589"/>
    <w:rsid w:val="00B9582D"/>
    <w:rsid w:val="00B96A97"/>
    <w:rsid w:val="00BA314C"/>
    <w:rsid w:val="00BA7CD3"/>
    <w:rsid w:val="00BA7D38"/>
    <w:rsid w:val="00BB0809"/>
    <w:rsid w:val="00BB281B"/>
    <w:rsid w:val="00BB336C"/>
    <w:rsid w:val="00BB4255"/>
    <w:rsid w:val="00BB5415"/>
    <w:rsid w:val="00BB64CA"/>
    <w:rsid w:val="00BC20A1"/>
    <w:rsid w:val="00BC3656"/>
    <w:rsid w:val="00BD00CD"/>
    <w:rsid w:val="00BD11F2"/>
    <w:rsid w:val="00BD4614"/>
    <w:rsid w:val="00BD5BF4"/>
    <w:rsid w:val="00BD763C"/>
    <w:rsid w:val="00C04190"/>
    <w:rsid w:val="00C05ADA"/>
    <w:rsid w:val="00C063E5"/>
    <w:rsid w:val="00C06B40"/>
    <w:rsid w:val="00C076E0"/>
    <w:rsid w:val="00C10C57"/>
    <w:rsid w:val="00C1696D"/>
    <w:rsid w:val="00C16A54"/>
    <w:rsid w:val="00C16C5E"/>
    <w:rsid w:val="00C21429"/>
    <w:rsid w:val="00C2179A"/>
    <w:rsid w:val="00C22456"/>
    <w:rsid w:val="00C232B2"/>
    <w:rsid w:val="00C23503"/>
    <w:rsid w:val="00C24A37"/>
    <w:rsid w:val="00C24E39"/>
    <w:rsid w:val="00C27493"/>
    <w:rsid w:val="00C32FA4"/>
    <w:rsid w:val="00C3311C"/>
    <w:rsid w:val="00C357EF"/>
    <w:rsid w:val="00C37097"/>
    <w:rsid w:val="00C4229B"/>
    <w:rsid w:val="00C432AD"/>
    <w:rsid w:val="00C45199"/>
    <w:rsid w:val="00C45955"/>
    <w:rsid w:val="00C45E0A"/>
    <w:rsid w:val="00C53C50"/>
    <w:rsid w:val="00C55911"/>
    <w:rsid w:val="00C55B54"/>
    <w:rsid w:val="00C55E3A"/>
    <w:rsid w:val="00C566B6"/>
    <w:rsid w:val="00C603FD"/>
    <w:rsid w:val="00C60A82"/>
    <w:rsid w:val="00C611E7"/>
    <w:rsid w:val="00C613A4"/>
    <w:rsid w:val="00C63A42"/>
    <w:rsid w:val="00C64F8F"/>
    <w:rsid w:val="00C6618B"/>
    <w:rsid w:val="00C700F5"/>
    <w:rsid w:val="00C708A5"/>
    <w:rsid w:val="00C714E6"/>
    <w:rsid w:val="00C7565C"/>
    <w:rsid w:val="00C75A77"/>
    <w:rsid w:val="00C77B33"/>
    <w:rsid w:val="00C806DC"/>
    <w:rsid w:val="00C82AA6"/>
    <w:rsid w:val="00C97A94"/>
    <w:rsid w:val="00CA0A7D"/>
    <w:rsid w:val="00CA5C1C"/>
    <w:rsid w:val="00CA5CFA"/>
    <w:rsid w:val="00CA5EED"/>
    <w:rsid w:val="00CB013A"/>
    <w:rsid w:val="00CB1068"/>
    <w:rsid w:val="00CB16B4"/>
    <w:rsid w:val="00CB1F55"/>
    <w:rsid w:val="00CB77FD"/>
    <w:rsid w:val="00CC17DF"/>
    <w:rsid w:val="00CC2AF8"/>
    <w:rsid w:val="00CC5D5C"/>
    <w:rsid w:val="00CC6322"/>
    <w:rsid w:val="00CD061C"/>
    <w:rsid w:val="00CD3040"/>
    <w:rsid w:val="00CD33A0"/>
    <w:rsid w:val="00CD6122"/>
    <w:rsid w:val="00CD797B"/>
    <w:rsid w:val="00CD7D34"/>
    <w:rsid w:val="00CE00C7"/>
    <w:rsid w:val="00CE1DBC"/>
    <w:rsid w:val="00CE3295"/>
    <w:rsid w:val="00CE354A"/>
    <w:rsid w:val="00CE362C"/>
    <w:rsid w:val="00CF1925"/>
    <w:rsid w:val="00CF591E"/>
    <w:rsid w:val="00CF7754"/>
    <w:rsid w:val="00D0137A"/>
    <w:rsid w:val="00D020DF"/>
    <w:rsid w:val="00D0743D"/>
    <w:rsid w:val="00D12B8C"/>
    <w:rsid w:val="00D21DE8"/>
    <w:rsid w:val="00D2697C"/>
    <w:rsid w:val="00D27D0E"/>
    <w:rsid w:val="00D30572"/>
    <w:rsid w:val="00D31116"/>
    <w:rsid w:val="00D31A29"/>
    <w:rsid w:val="00D31E02"/>
    <w:rsid w:val="00D329F0"/>
    <w:rsid w:val="00D330AB"/>
    <w:rsid w:val="00D3752F"/>
    <w:rsid w:val="00D414CC"/>
    <w:rsid w:val="00D41A67"/>
    <w:rsid w:val="00D42728"/>
    <w:rsid w:val="00D431CE"/>
    <w:rsid w:val="00D47086"/>
    <w:rsid w:val="00D50A6D"/>
    <w:rsid w:val="00D53670"/>
    <w:rsid w:val="00D53D4C"/>
    <w:rsid w:val="00D606C1"/>
    <w:rsid w:val="00D63A73"/>
    <w:rsid w:val="00D64316"/>
    <w:rsid w:val="00D71CC9"/>
    <w:rsid w:val="00D72261"/>
    <w:rsid w:val="00D74B85"/>
    <w:rsid w:val="00D754F4"/>
    <w:rsid w:val="00D755B6"/>
    <w:rsid w:val="00D76FFE"/>
    <w:rsid w:val="00D77971"/>
    <w:rsid w:val="00D821B6"/>
    <w:rsid w:val="00D8534E"/>
    <w:rsid w:val="00D87167"/>
    <w:rsid w:val="00D9062C"/>
    <w:rsid w:val="00D91767"/>
    <w:rsid w:val="00D9403B"/>
    <w:rsid w:val="00D95015"/>
    <w:rsid w:val="00D96141"/>
    <w:rsid w:val="00DA0E8B"/>
    <w:rsid w:val="00DA148B"/>
    <w:rsid w:val="00DA198F"/>
    <w:rsid w:val="00DA1C88"/>
    <w:rsid w:val="00DB2099"/>
    <w:rsid w:val="00DB31AF"/>
    <w:rsid w:val="00DB4A13"/>
    <w:rsid w:val="00DB52D1"/>
    <w:rsid w:val="00DC2730"/>
    <w:rsid w:val="00DC3607"/>
    <w:rsid w:val="00DC3F40"/>
    <w:rsid w:val="00DC61BD"/>
    <w:rsid w:val="00DC63F5"/>
    <w:rsid w:val="00DC7977"/>
    <w:rsid w:val="00DD1936"/>
    <w:rsid w:val="00DD29F1"/>
    <w:rsid w:val="00DD4D7D"/>
    <w:rsid w:val="00DD590C"/>
    <w:rsid w:val="00DD6394"/>
    <w:rsid w:val="00DE2B28"/>
    <w:rsid w:val="00DE2EA9"/>
    <w:rsid w:val="00DE40E1"/>
    <w:rsid w:val="00DF1BC7"/>
    <w:rsid w:val="00DF47F6"/>
    <w:rsid w:val="00DF628F"/>
    <w:rsid w:val="00DF72D5"/>
    <w:rsid w:val="00DF7C9E"/>
    <w:rsid w:val="00E01168"/>
    <w:rsid w:val="00E03537"/>
    <w:rsid w:val="00E04E73"/>
    <w:rsid w:val="00E203A5"/>
    <w:rsid w:val="00E21E73"/>
    <w:rsid w:val="00E22F40"/>
    <w:rsid w:val="00E263BC"/>
    <w:rsid w:val="00E27E17"/>
    <w:rsid w:val="00E30CE7"/>
    <w:rsid w:val="00E31194"/>
    <w:rsid w:val="00E32627"/>
    <w:rsid w:val="00E35DF3"/>
    <w:rsid w:val="00E435D8"/>
    <w:rsid w:val="00E447BC"/>
    <w:rsid w:val="00E4619F"/>
    <w:rsid w:val="00E47263"/>
    <w:rsid w:val="00E50688"/>
    <w:rsid w:val="00E5374C"/>
    <w:rsid w:val="00E5377C"/>
    <w:rsid w:val="00E53EE9"/>
    <w:rsid w:val="00E55F1B"/>
    <w:rsid w:val="00E57029"/>
    <w:rsid w:val="00E60C6D"/>
    <w:rsid w:val="00E6342D"/>
    <w:rsid w:val="00E646B4"/>
    <w:rsid w:val="00E725E3"/>
    <w:rsid w:val="00E72F26"/>
    <w:rsid w:val="00E75841"/>
    <w:rsid w:val="00E76070"/>
    <w:rsid w:val="00E76F5E"/>
    <w:rsid w:val="00E830C1"/>
    <w:rsid w:val="00E847B5"/>
    <w:rsid w:val="00E84AEA"/>
    <w:rsid w:val="00E86176"/>
    <w:rsid w:val="00E90028"/>
    <w:rsid w:val="00E915D3"/>
    <w:rsid w:val="00E94815"/>
    <w:rsid w:val="00E97799"/>
    <w:rsid w:val="00EA1B7F"/>
    <w:rsid w:val="00EA522B"/>
    <w:rsid w:val="00EA5A9A"/>
    <w:rsid w:val="00EB1EAF"/>
    <w:rsid w:val="00EB4076"/>
    <w:rsid w:val="00EB788F"/>
    <w:rsid w:val="00EB7AA5"/>
    <w:rsid w:val="00EB7F25"/>
    <w:rsid w:val="00EC3127"/>
    <w:rsid w:val="00EC370F"/>
    <w:rsid w:val="00EC47E8"/>
    <w:rsid w:val="00EC4F17"/>
    <w:rsid w:val="00ED0A3E"/>
    <w:rsid w:val="00ED3081"/>
    <w:rsid w:val="00ED612F"/>
    <w:rsid w:val="00ED61C9"/>
    <w:rsid w:val="00EE2D06"/>
    <w:rsid w:val="00EE5690"/>
    <w:rsid w:val="00EE5C69"/>
    <w:rsid w:val="00EF13AD"/>
    <w:rsid w:val="00EF1464"/>
    <w:rsid w:val="00EF3B46"/>
    <w:rsid w:val="00EF6886"/>
    <w:rsid w:val="00F02097"/>
    <w:rsid w:val="00F02766"/>
    <w:rsid w:val="00F02EEB"/>
    <w:rsid w:val="00F0506D"/>
    <w:rsid w:val="00F10308"/>
    <w:rsid w:val="00F111BE"/>
    <w:rsid w:val="00F11F22"/>
    <w:rsid w:val="00F13972"/>
    <w:rsid w:val="00F15363"/>
    <w:rsid w:val="00F177DD"/>
    <w:rsid w:val="00F22449"/>
    <w:rsid w:val="00F23EA5"/>
    <w:rsid w:val="00F23F0D"/>
    <w:rsid w:val="00F25963"/>
    <w:rsid w:val="00F30EE9"/>
    <w:rsid w:val="00F31346"/>
    <w:rsid w:val="00F32AF5"/>
    <w:rsid w:val="00F33591"/>
    <w:rsid w:val="00F346B2"/>
    <w:rsid w:val="00F44460"/>
    <w:rsid w:val="00F45AA3"/>
    <w:rsid w:val="00F46F89"/>
    <w:rsid w:val="00F47534"/>
    <w:rsid w:val="00F47CA6"/>
    <w:rsid w:val="00F53778"/>
    <w:rsid w:val="00F53CF5"/>
    <w:rsid w:val="00F5594D"/>
    <w:rsid w:val="00F57948"/>
    <w:rsid w:val="00F61549"/>
    <w:rsid w:val="00F62435"/>
    <w:rsid w:val="00F63DF1"/>
    <w:rsid w:val="00F6486F"/>
    <w:rsid w:val="00F654B3"/>
    <w:rsid w:val="00F67A21"/>
    <w:rsid w:val="00F710A5"/>
    <w:rsid w:val="00F715A4"/>
    <w:rsid w:val="00F73189"/>
    <w:rsid w:val="00F73691"/>
    <w:rsid w:val="00F7563F"/>
    <w:rsid w:val="00F81D8A"/>
    <w:rsid w:val="00F87BE9"/>
    <w:rsid w:val="00F9013B"/>
    <w:rsid w:val="00F90CAC"/>
    <w:rsid w:val="00F9105A"/>
    <w:rsid w:val="00F92946"/>
    <w:rsid w:val="00F92D87"/>
    <w:rsid w:val="00F97F2E"/>
    <w:rsid w:val="00FA0177"/>
    <w:rsid w:val="00FB0F3D"/>
    <w:rsid w:val="00FB17B7"/>
    <w:rsid w:val="00FB1C32"/>
    <w:rsid w:val="00FB20DE"/>
    <w:rsid w:val="00FB32A2"/>
    <w:rsid w:val="00FB5D06"/>
    <w:rsid w:val="00FC1BA0"/>
    <w:rsid w:val="00FC4942"/>
    <w:rsid w:val="00FC5D1C"/>
    <w:rsid w:val="00FD0B7D"/>
    <w:rsid w:val="00FD2580"/>
    <w:rsid w:val="00FD5DA9"/>
    <w:rsid w:val="00FE200A"/>
    <w:rsid w:val="00FE2C9C"/>
    <w:rsid w:val="00FE3887"/>
    <w:rsid w:val="00FE440C"/>
    <w:rsid w:val="00FE4D5A"/>
    <w:rsid w:val="00FE586E"/>
    <w:rsid w:val="00FE6A8A"/>
    <w:rsid w:val="00FE7CCE"/>
    <w:rsid w:val="00FF0FF5"/>
    <w:rsid w:val="00FF1BE9"/>
    <w:rsid w:val="00FF5124"/>
    <w:rsid w:val="00FF5DC2"/>
    <w:rsid w:val="0D979A22"/>
    <w:rsid w:val="0F01B23C"/>
    <w:rsid w:val="454BAE8A"/>
    <w:rsid w:val="7B517D1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83B87A8"/>
  <w15:docId w15:val="{FF084545-535A-470A-9356-6863DCF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qFormat="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22"/>
    <w:qFormat/>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 w:type="paragraph" w:styleId="NormalWeb">
    <w:name w:val="Normal (Web)"/>
    <w:basedOn w:val="Normal"/>
    <w:uiPriority w:val="99"/>
    <w:unhideWhenUsed/>
    <w:rsid w:val="00ED61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6706">
      <w:bodyDiv w:val="1"/>
      <w:marLeft w:val="0"/>
      <w:marRight w:val="0"/>
      <w:marTop w:val="0"/>
      <w:marBottom w:val="0"/>
      <w:divBdr>
        <w:top w:val="none" w:sz="0" w:space="0" w:color="auto"/>
        <w:left w:val="none" w:sz="0" w:space="0" w:color="auto"/>
        <w:bottom w:val="none" w:sz="0" w:space="0" w:color="auto"/>
        <w:right w:val="none" w:sz="0" w:space="0" w:color="auto"/>
      </w:divBdr>
    </w:div>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633605547">
      <w:bodyDiv w:val="1"/>
      <w:marLeft w:val="0"/>
      <w:marRight w:val="0"/>
      <w:marTop w:val="0"/>
      <w:marBottom w:val="0"/>
      <w:divBdr>
        <w:top w:val="none" w:sz="0" w:space="0" w:color="auto"/>
        <w:left w:val="none" w:sz="0" w:space="0" w:color="auto"/>
        <w:bottom w:val="none" w:sz="0" w:space="0" w:color="auto"/>
        <w:right w:val="none" w:sz="0" w:space="0" w:color="auto"/>
      </w:divBdr>
      <w:divsChild>
        <w:div w:id="1142843177">
          <w:marLeft w:val="0"/>
          <w:marRight w:val="0"/>
          <w:marTop w:val="0"/>
          <w:marBottom w:val="0"/>
          <w:divBdr>
            <w:top w:val="none" w:sz="0" w:space="0" w:color="auto"/>
            <w:left w:val="none" w:sz="0" w:space="0" w:color="auto"/>
            <w:bottom w:val="none" w:sz="0" w:space="0" w:color="auto"/>
            <w:right w:val="none" w:sz="0" w:space="0" w:color="auto"/>
          </w:divBdr>
          <w:divsChild>
            <w:div w:id="1050038296">
              <w:marLeft w:val="0"/>
              <w:marRight w:val="0"/>
              <w:marTop w:val="0"/>
              <w:marBottom w:val="0"/>
              <w:divBdr>
                <w:top w:val="none" w:sz="0" w:space="0" w:color="auto"/>
                <w:left w:val="none" w:sz="0" w:space="0" w:color="auto"/>
                <w:bottom w:val="none" w:sz="0" w:space="0" w:color="auto"/>
                <w:right w:val="none" w:sz="0" w:space="0" w:color="auto"/>
              </w:divBdr>
              <w:divsChild>
                <w:div w:id="18925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1678">
      <w:bodyDiv w:val="1"/>
      <w:marLeft w:val="0"/>
      <w:marRight w:val="0"/>
      <w:marTop w:val="0"/>
      <w:marBottom w:val="0"/>
      <w:divBdr>
        <w:top w:val="none" w:sz="0" w:space="0" w:color="auto"/>
        <w:left w:val="none" w:sz="0" w:space="0" w:color="auto"/>
        <w:bottom w:val="none" w:sz="0" w:space="0" w:color="auto"/>
        <w:right w:val="none" w:sz="0" w:space="0" w:color="auto"/>
      </w:divBdr>
    </w:div>
    <w:div w:id="1181161810">
      <w:bodyDiv w:val="1"/>
      <w:marLeft w:val="0"/>
      <w:marRight w:val="0"/>
      <w:marTop w:val="0"/>
      <w:marBottom w:val="0"/>
      <w:divBdr>
        <w:top w:val="none" w:sz="0" w:space="0" w:color="auto"/>
        <w:left w:val="none" w:sz="0" w:space="0" w:color="auto"/>
        <w:bottom w:val="none" w:sz="0" w:space="0" w:color="auto"/>
        <w:right w:val="none" w:sz="0" w:space="0" w:color="auto"/>
      </w:divBdr>
      <w:divsChild>
        <w:div w:id="1527674877">
          <w:marLeft w:val="0"/>
          <w:marRight w:val="0"/>
          <w:marTop w:val="0"/>
          <w:marBottom w:val="0"/>
          <w:divBdr>
            <w:top w:val="none" w:sz="0" w:space="0" w:color="auto"/>
            <w:left w:val="none" w:sz="0" w:space="0" w:color="auto"/>
            <w:bottom w:val="none" w:sz="0" w:space="0" w:color="auto"/>
            <w:right w:val="none" w:sz="0" w:space="0" w:color="auto"/>
          </w:divBdr>
          <w:divsChild>
            <w:div w:id="350839063">
              <w:marLeft w:val="0"/>
              <w:marRight w:val="0"/>
              <w:marTop w:val="0"/>
              <w:marBottom w:val="0"/>
              <w:divBdr>
                <w:top w:val="none" w:sz="0" w:space="0" w:color="auto"/>
                <w:left w:val="none" w:sz="0" w:space="0" w:color="auto"/>
                <w:bottom w:val="none" w:sz="0" w:space="0" w:color="auto"/>
                <w:right w:val="none" w:sz="0" w:space="0" w:color="auto"/>
              </w:divBdr>
              <w:divsChild>
                <w:div w:id="970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4379">
      <w:bodyDiv w:val="1"/>
      <w:marLeft w:val="0"/>
      <w:marRight w:val="0"/>
      <w:marTop w:val="0"/>
      <w:marBottom w:val="0"/>
      <w:divBdr>
        <w:top w:val="none" w:sz="0" w:space="0" w:color="auto"/>
        <w:left w:val="none" w:sz="0" w:space="0" w:color="auto"/>
        <w:bottom w:val="none" w:sz="0" w:space="0" w:color="auto"/>
        <w:right w:val="none" w:sz="0" w:space="0" w:color="auto"/>
      </w:divBdr>
    </w:div>
    <w:div w:id="1361126752">
      <w:bodyDiv w:val="1"/>
      <w:marLeft w:val="0"/>
      <w:marRight w:val="0"/>
      <w:marTop w:val="0"/>
      <w:marBottom w:val="0"/>
      <w:divBdr>
        <w:top w:val="none" w:sz="0" w:space="0" w:color="auto"/>
        <w:left w:val="none" w:sz="0" w:space="0" w:color="auto"/>
        <w:bottom w:val="none" w:sz="0" w:space="0" w:color="auto"/>
        <w:right w:val="none" w:sz="0" w:space="0" w:color="auto"/>
      </w:divBdr>
    </w:div>
    <w:div w:id="1605452168">
      <w:bodyDiv w:val="1"/>
      <w:marLeft w:val="0"/>
      <w:marRight w:val="0"/>
      <w:marTop w:val="0"/>
      <w:marBottom w:val="0"/>
      <w:divBdr>
        <w:top w:val="none" w:sz="0" w:space="0" w:color="auto"/>
        <w:left w:val="none" w:sz="0" w:space="0" w:color="auto"/>
        <w:bottom w:val="none" w:sz="0" w:space="0" w:color="auto"/>
        <w:right w:val="none" w:sz="0" w:space="0" w:color="auto"/>
      </w:divBdr>
      <w:divsChild>
        <w:div w:id="2001498246">
          <w:marLeft w:val="0"/>
          <w:marRight w:val="0"/>
          <w:marTop w:val="0"/>
          <w:marBottom w:val="0"/>
          <w:divBdr>
            <w:top w:val="none" w:sz="0" w:space="0" w:color="auto"/>
            <w:left w:val="none" w:sz="0" w:space="0" w:color="auto"/>
            <w:bottom w:val="single" w:sz="24" w:space="0" w:color="5C93A5"/>
            <w:right w:val="none" w:sz="0" w:space="0" w:color="auto"/>
          </w:divBdr>
          <w:divsChild>
            <w:div w:id="1928032313">
              <w:marLeft w:val="0"/>
              <w:marRight w:val="0"/>
              <w:marTop w:val="0"/>
              <w:marBottom w:val="0"/>
              <w:divBdr>
                <w:top w:val="none" w:sz="0" w:space="0" w:color="auto"/>
                <w:left w:val="none" w:sz="0" w:space="0" w:color="auto"/>
                <w:bottom w:val="none" w:sz="0" w:space="0" w:color="auto"/>
                <w:right w:val="none" w:sz="0" w:space="0" w:color="auto"/>
              </w:divBdr>
              <w:divsChild>
                <w:div w:id="1329291154">
                  <w:marLeft w:val="0"/>
                  <w:marRight w:val="0"/>
                  <w:marTop w:val="0"/>
                  <w:marBottom w:val="0"/>
                  <w:divBdr>
                    <w:top w:val="none" w:sz="0" w:space="0" w:color="auto"/>
                    <w:left w:val="none" w:sz="0" w:space="0" w:color="auto"/>
                    <w:bottom w:val="none" w:sz="0" w:space="0" w:color="auto"/>
                    <w:right w:val="none" w:sz="0" w:space="0" w:color="auto"/>
                  </w:divBdr>
                  <w:divsChild>
                    <w:div w:id="1411536173">
                      <w:marLeft w:val="0"/>
                      <w:marRight w:val="0"/>
                      <w:marTop w:val="0"/>
                      <w:marBottom w:val="0"/>
                      <w:divBdr>
                        <w:top w:val="none" w:sz="0" w:space="0" w:color="auto"/>
                        <w:left w:val="none" w:sz="0" w:space="0" w:color="auto"/>
                        <w:bottom w:val="none" w:sz="0" w:space="0" w:color="auto"/>
                        <w:right w:val="none" w:sz="0" w:space="0" w:color="auto"/>
                      </w:divBdr>
                    </w:div>
                  </w:divsChild>
                </w:div>
                <w:div w:id="121264924">
                  <w:marLeft w:val="0"/>
                  <w:marRight w:val="0"/>
                  <w:marTop w:val="0"/>
                  <w:marBottom w:val="0"/>
                  <w:divBdr>
                    <w:top w:val="none" w:sz="0" w:space="0" w:color="auto"/>
                    <w:left w:val="none" w:sz="0" w:space="0" w:color="auto"/>
                    <w:bottom w:val="none" w:sz="0" w:space="0" w:color="auto"/>
                    <w:right w:val="none" w:sz="0" w:space="0" w:color="auto"/>
                  </w:divBdr>
                  <w:divsChild>
                    <w:div w:id="143400705">
                      <w:marLeft w:val="0"/>
                      <w:marRight w:val="0"/>
                      <w:marTop w:val="0"/>
                      <w:marBottom w:val="0"/>
                      <w:divBdr>
                        <w:top w:val="none" w:sz="0" w:space="0" w:color="auto"/>
                        <w:left w:val="none" w:sz="0" w:space="0" w:color="auto"/>
                        <w:bottom w:val="none" w:sz="0" w:space="0" w:color="auto"/>
                        <w:right w:val="none" w:sz="0" w:space="0" w:color="auto"/>
                      </w:divBdr>
                      <w:divsChild>
                        <w:div w:id="719943255">
                          <w:marLeft w:val="0"/>
                          <w:marRight w:val="0"/>
                          <w:marTop w:val="0"/>
                          <w:marBottom w:val="0"/>
                          <w:divBdr>
                            <w:top w:val="none" w:sz="0" w:space="0" w:color="auto"/>
                            <w:left w:val="none" w:sz="0" w:space="0" w:color="auto"/>
                            <w:bottom w:val="none" w:sz="0" w:space="0" w:color="auto"/>
                            <w:right w:val="none" w:sz="0" w:space="0" w:color="auto"/>
                          </w:divBdr>
                          <w:divsChild>
                            <w:div w:id="19818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 w:id="20917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F13DB807D4FC584962DF6FF8E7F15"/>
        <w:category>
          <w:name w:val="Generelt"/>
          <w:gallery w:val="placeholder"/>
        </w:category>
        <w:types>
          <w:type w:val="bbPlcHdr"/>
        </w:types>
        <w:behaviors>
          <w:behavior w:val="content"/>
        </w:behaviors>
        <w:guid w:val="{2DB31BA3-D187-4A20-8BEE-D4EECC5FEDE6}"/>
      </w:docPartPr>
      <w:docPartBody>
        <w:p w:rsidR="00B70A89" w:rsidRDefault="007C1D4D" w:rsidP="007C1D4D">
          <w:pPr>
            <w:pStyle w:val="DEFF13DB807D4FC584962DF6FF8E7F15"/>
          </w:pPr>
          <w:r w:rsidRPr="003B133D">
            <w:rPr>
              <w:rStyle w:val="Pladsholdertekst"/>
            </w:rPr>
            <w:t>[Dagsordenpunkt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4D"/>
    <w:rsid w:val="00355EF2"/>
    <w:rsid w:val="007C1D4D"/>
    <w:rsid w:val="00B70A89"/>
    <w:rsid w:val="00C00D67"/>
    <w:rsid w:val="00CB4D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C1D4D"/>
    <w:rPr>
      <w:color w:val="808080"/>
    </w:rPr>
  </w:style>
  <w:style w:type="paragraph" w:customStyle="1" w:styleId="DEFF13DB807D4FC584962DF6FF8E7F15">
    <w:name w:val="DEFF13DB807D4FC584962DF6FF8E7F15"/>
    <w:rsid w:val="007C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49A8-674E-49C7-9E1C-ABB0DC694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3.xml><?xml version="1.0" encoding="utf-8"?>
<ds:datastoreItem xmlns:ds="http://schemas.openxmlformats.org/officeDocument/2006/customXml" ds:itemID="{1B41F587-5288-4FE1-911F-4076B0F95A8D}">
  <ds:schemaRefs>
    <ds:schemaRef ds:uri="http://schemas.microsoft.com/office/2006/documentManagement/types"/>
    <ds:schemaRef ds:uri="http://purl.org/dc/elements/1.1/"/>
    <ds:schemaRef ds:uri="http://schemas.openxmlformats.org/package/2006/metadata/core-properties"/>
    <ds:schemaRef ds:uri="http://www.w3.org/XML/1998/namespace"/>
    <ds:schemaRef ds:uri="2cfb10e1-bf54-4db8-a9a3-064e7248bb47"/>
    <ds:schemaRef ds:uri="http://purl.org/dc/terms/"/>
    <ds:schemaRef ds:uri="http://schemas.microsoft.com/office/infopath/2007/PartnerControls"/>
    <ds:schemaRef ds:uri="14ffdaa9-cf8e-49e5-9a84-5f73ba4a7d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91A035E-E4D2-483E-BB47-DA418066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2147</Words>
  <Characters>12243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Minutes of meeting</vt:lpstr>
    </vt:vector>
  </TitlesOfParts>
  <Company>Syddansk Unversitet - University of Southern Denmark</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Ingelise Nielsen</dc:creator>
  <cp:keywords/>
  <cp:lastModifiedBy>Ingelise Nielsen</cp:lastModifiedBy>
  <cp:revision>17</cp:revision>
  <dcterms:created xsi:type="dcterms:W3CDTF">2020-11-18T12:30:00Z</dcterms:created>
  <dcterms:modified xsi:type="dcterms:W3CDTF">2020-11-20T10:24:00Z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y fmtid="{D5CDD505-2E9C-101B-9397-08002B2CF9AE}" pid="7" name="OfficeInstanceGUID">
    <vt:lpwstr>{5EB3053E-DB71-4132-ADAC-D37E07454DF3}</vt:lpwstr>
  </property>
</Properties>
</file>