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bookmarkStart w:id="0" w:name="_GoBack"/>
            <w:bookmarkEnd w:id="0"/>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1" w:name="LAN_Subject"/>
            <w:r>
              <w:rPr>
                <w:b/>
              </w:rPr>
              <w:t>Emne</w:t>
            </w:r>
            <w:bookmarkEnd w:id="1"/>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2" w:name="LAN_DateandTime"/>
            <w:r>
              <w:rPr>
                <w:b/>
              </w:rPr>
              <w:t>Dato og tidspunkt</w:t>
            </w:r>
            <w:bookmarkEnd w:id="2"/>
            <w:r w:rsidRPr="00774D50">
              <w:rPr>
                <w:b/>
              </w:rPr>
              <w:t>:</w:t>
            </w:r>
          </w:p>
        </w:tc>
        <w:tc>
          <w:tcPr>
            <w:tcW w:w="5358" w:type="dxa"/>
            <w:tcBorders>
              <w:top w:val="nil"/>
              <w:left w:val="nil"/>
              <w:bottom w:val="nil"/>
              <w:right w:val="nil"/>
            </w:tcBorders>
          </w:tcPr>
          <w:p w14:paraId="34798787" w14:textId="710F08BA" w:rsidR="00774D50" w:rsidRPr="00774D50" w:rsidRDefault="006C799B" w:rsidP="00940050">
            <w:pPr>
              <w:pStyle w:val="DocInfoLine"/>
              <w:tabs>
                <w:tab w:val="clear" w:pos="2155"/>
              </w:tabs>
              <w:ind w:left="0" w:firstLine="0"/>
            </w:pPr>
            <w:r>
              <w:t>29. januar 2020</w:t>
            </w:r>
            <w:r w:rsidR="00340895">
              <w:t xml:space="preserve"> kl. 10.15-12.00</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3" w:name="LAN_Location"/>
            <w:r>
              <w:rPr>
                <w:b/>
              </w:rPr>
              <w:t>Sted</w:t>
            </w:r>
            <w:bookmarkEnd w:id="3"/>
            <w:r w:rsidRPr="00774D50">
              <w:rPr>
                <w:b/>
              </w:rPr>
              <w:t>:</w:t>
            </w:r>
          </w:p>
        </w:tc>
        <w:tc>
          <w:tcPr>
            <w:tcW w:w="5358" w:type="dxa"/>
            <w:tcBorders>
              <w:top w:val="nil"/>
              <w:left w:val="nil"/>
              <w:bottom w:val="nil"/>
              <w:right w:val="nil"/>
            </w:tcBorders>
          </w:tcPr>
          <w:p w14:paraId="3B391498" w14:textId="7A63A9E6" w:rsidR="00774D50" w:rsidRPr="00774D50" w:rsidRDefault="005B1A30" w:rsidP="00774D50">
            <w:pPr>
              <w:pStyle w:val="DocInfoLine"/>
              <w:tabs>
                <w:tab w:val="clear" w:pos="2155"/>
              </w:tabs>
              <w:ind w:left="0" w:firstLine="0"/>
              <w:rPr>
                <w:b/>
              </w:rPr>
            </w:pPr>
            <w:r>
              <w:t xml:space="preserve">Mødelokale </w:t>
            </w:r>
            <w:r w:rsidR="006C799B">
              <w:t>Sokrates</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4" w:name="LAN_Participants"/>
            <w:r>
              <w:rPr>
                <w:b/>
              </w:rPr>
              <w:t>Deltagere</w:t>
            </w:r>
            <w:bookmarkEnd w:id="4"/>
            <w:r w:rsidRPr="00774D50">
              <w:rPr>
                <w:b/>
              </w:rPr>
              <w:t>:</w:t>
            </w:r>
          </w:p>
        </w:tc>
        <w:tc>
          <w:tcPr>
            <w:tcW w:w="5358" w:type="dxa"/>
            <w:tcBorders>
              <w:top w:val="nil"/>
              <w:left w:val="nil"/>
              <w:bottom w:val="nil"/>
              <w:right w:val="nil"/>
            </w:tcBorders>
          </w:tcPr>
          <w:p w14:paraId="2ED19E50" w14:textId="098DC472" w:rsidR="00774D50" w:rsidRPr="00774D50" w:rsidRDefault="004F4C7F" w:rsidP="00774D50">
            <w:pPr>
              <w:pStyle w:val="DocInfoLine"/>
              <w:tabs>
                <w:tab w:val="clear" w:pos="2155"/>
              </w:tabs>
              <w:ind w:left="0" w:firstLine="0"/>
              <w:rPr>
                <w:b/>
              </w:rPr>
            </w:pPr>
            <w:r>
              <w:t>Adam P</w:t>
            </w:r>
            <w:r w:rsidR="00911869">
              <w:t>a</w:t>
            </w:r>
            <w:r>
              <w:t>u</w:t>
            </w:r>
            <w:r w:rsidR="00340895">
              <w:t>lsen (AP)</w:t>
            </w:r>
            <w:r w:rsidR="00164AEB">
              <w:t>,</w:t>
            </w:r>
            <w:r w:rsidR="00974CFA" w:rsidRPr="008815E9">
              <w:t xml:space="preserve"> Sten Pultz Moslund (SM),</w:t>
            </w:r>
            <w:r w:rsidR="006C799B">
              <w:t xml:space="preserve"> </w:t>
            </w:r>
            <w:r w:rsidR="00E5374C">
              <w:t xml:space="preserve">Anne Klara Bom (AB), </w:t>
            </w:r>
            <w:r w:rsidR="006C799B">
              <w:t>Charlotte Kroløkke (CK), Koral Levy (KL), Martin Hemmje Østergaard (MØ), Mervan Erdem (ME), Signe Amalie Larsen (SL), Line Jørgensen (LJ)</w:t>
            </w:r>
            <w:r w:rsidR="005B1A30">
              <w:t xml:space="preserve">, </w:t>
            </w:r>
            <w:r w:rsidR="00E5374C">
              <w:t>Signe Østergaard Christensen (SØ)</w:t>
            </w:r>
            <w:r w:rsidR="005B6AC6">
              <w:t>,</w:t>
            </w:r>
            <w:r w:rsidR="00940050">
              <w:t xml:space="preserve"> </w:t>
            </w:r>
            <w:r w:rsidR="005B6AC6">
              <w:t>Jeanet Dal (JD)</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6B3CA939" w:rsidR="008815E9" w:rsidRDefault="008815E9" w:rsidP="00774D50">
            <w:pPr>
              <w:pStyle w:val="DocInfoLine"/>
              <w:tabs>
                <w:tab w:val="clear" w:pos="2155"/>
              </w:tabs>
              <w:ind w:left="0" w:firstLine="0"/>
              <w:rPr>
                <w:b/>
              </w:rPr>
            </w:pPr>
            <w:r>
              <w:rPr>
                <w:b/>
              </w:rPr>
              <w:t>Afbud fra:</w:t>
            </w:r>
          </w:p>
        </w:tc>
        <w:tc>
          <w:tcPr>
            <w:tcW w:w="5358" w:type="dxa"/>
            <w:tcBorders>
              <w:top w:val="nil"/>
              <w:left w:val="nil"/>
              <w:bottom w:val="nil"/>
              <w:right w:val="nil"/>
            </w:tcBorders>
          </w:tcPr>
          <w:p w14:paraId="3E0B067C" w14:textId="1AFEF85A" w:rsidR="008815E9" w:rsidRPr="008815E9" w:rsidRDefault="006C799B" w:rsidP="00774D50">
            <w:pPr>
              <w:pStyle w:val="DocInfoLine"/>
              <w:tabs>
                <w:tab w:val="clear" w:pos="2155"/>
              </w:tabs>
              <w:ind w:left="0" w:firstLine="0"/>
            </w:pPr>
            <w:r w:rsidRPr="008815E9">
              <w:t>Ben</w:t>
            </w:r>
            <w:r>
              <w:t>jamin Boysen (BB)</w:t>
            </w: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single" w:sz="2" w:space="0" w:color="808080" w:themeColor="text1" w:themeTint="7F" w:themeShade="00"/>
              <w:right w:val="nil"/>
            </w:tcBorders>
          </w:tcPr>
          <w:p w14:paraId="62BFB077" w14:textId="69CC8295" w:rsidR="00774D50" w:rsidRPr="00774D50" w:rsidRDefault="006C799B" w:rsidP="00774D50">
            <w:pPr>
              <w:pStyle w:val="DocInfoLine"/>
              <w:tabs>
                <w:tab w:val="clear" w:pos="2155"/>
              </w:tabs>
              <w:ind w:left="0" w:firstLine="0"/>
            </w:pPr>
            <w:r>
              <w:t>Helene Christensen (HC)</w:t>
            </w:r>
          </w:p>
        </w:tc>
      </w:tr>
    </w:tbl>
    <w:p w14:paraId="14C78A17" w14:textId="05542B02" w:rsidR="0F01B23C" w:rsidRDefault="0F01B23C"/>
    <w:p w14:paraId="20F102EB" w14:textId="77777777" w:rsidR="006C799B" w:rsidRDefault="006C799B" w:rsidP="006C799B">
      <w:pPr>
        <w:framePr w:hSpace="141" w:wrap="around" w:vAnchor="page" w:hAnchor="margin" w:y="3766"/>
      </w:pPr>
    </w:p>
    <w:p w14:paraId="633C5C89" w14:textId="10B26AC6" w:rsidR="006C799B" w:rsidRDefault="006C799B" w:rsidP="006C799B">
      <w:pPr>
        <w:pStyle w:val="Listeafsnit"/>
        <w:framePr w:hSpace="141" w:wrap="around" w:vAnchor="page" w:hAnchor="margin" w:y="3766"/>
        <w:numPr>
          <w:ilvl w:val="0"/>
          <w:numId w:val="21"/>
        </w:numPr>
      </w:pP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4FD949BA" w14:textId="77777777" w:rsidR="006C799B" w:rsidRPr="0052532B" w:rsidRDefault="006C799B" w:rsidP="0052532B">
            <w:pPr>
              <w:rPr>
                <w:b/>
                <w:bCs/>
              </w:rPr>
            </w:pPr>
            <w:r w:rsidRPr="0052532B">
              <w:rPr>
                <w:b/>
                <w:bCs/>
              </w:rPr>
              <w:t>Konstituering</w:t>
            </w:r>
          </w:p>
          <w:p w14:paraId="5DEE484C" w14:textId="11825D6B" w:rsidR="006C799B" w:rsidRDefault="00385E6E" w:rsidP="0052532B">
            <w:pPr>
              <w:rPr>
                <w:rFonts w:cs="Arial"/>
              </w:rPr>
            </w:pPr>
            <w:r w:rsidRPr="005F1B31">
              <w:rPr>
                <w:rFonts w:cs="Arial"/>
              </w:rPr>
              <w:t>AP bød velkommen til de nyvalgte studentermedlemmer.</w:t>
            </w:r>
          </w:p>
          <w:p w14:paraId="51468E0A" w14:textId="77777777" w:rsidR="00CD061C" w:rsidRPr="005F1B31" w:rsidRDefault="00CD061C" w:rsidP="0052532B">
            <w:pPr>
              <w:rPr>
                <w:rFonts w:cs="Arial"/>
              </w:rPr>
            </w:pPr>
          </w:p>
          <w:p w14:paraId="195882BF" w14:textId="2FBCEE16" w:rsidR="006C799B" w:rsidRPr="003C214E" w:rsidRDefault="007A59FF" w:rsidP="0052532B">
            <w:pPr>
              <w:rPr>
                <w:rFonts w:cs="Arial"/>
                <w:b/>
                <w:bCs/>
              </w:rPr>
            </w:pPr>
            <w:r w:rsidRPr="003C214E">
              <w:rPr>
                <w:rFonts w:cs="Arial"/>
                <w:b/>
                <w:bCs/>
              </w:rPr>
              <w:t xml:space="preserve">1. </w:t>
            </w:r>
            <w:r w:rsidR="006C799B" w:rsidRPr="003C214E">
              <w:rPr>
                <w:rFonts w:cs="Arial"/>
                <w:b/>
                <w:bCs/>
              </w:rPr>
              <w:t>Valg af næstformand</w:t>
            </w:r>
          </w:p>
          <w:p w14:paraId="4638F63C" w14:textId="1AC3EA01" w:rsidR="006C799B" w:rsidRDefault="006C799B" w:rsidP="0052532B">
            <w:pPr>
              <w:rPr>
                <w:rFonts w:cs="Arial"/>
              </w:rPr>
            </w:pPr>
            <w:r w:rsidRPr="005F1B31">
              <w:rPr>
                <w:rFonts w:cs="Arial"/>
              </w:rPr>
              <w:t xml:space="preserve">Line Jørgensen blev </w:t>
            </w:r>
            <w:r w:rsidR="00385E6E" w:rsidRPr="005F1B31">
              <w:rPr>
                <w:rFonts w:cs="Arial"/>
              </w:rPr>
              <w:t>indstillet</w:t>
            </w:r>
            <w:r w:rsidRPr="005F1B31">
              <w:rPr>
                <w:rFonts w:cs="Arial"/>
              </w:rPr>
              <w:t xml:space="preserve"> som næstformand.</w:t>
            </w:r>
          </w:p>
          <w:p w14:paraId="739CABE1" w14:textId="67140464" w:rsidR="006C799B" w:rsidRPr="003C214E" w:rsidRDefault="007A59FF" w:rsidP="0052532B">
            <w:pPr>
              <w:rPr>
                <w:rFonts w:cs="Arial"/>
                <w:b/>
                <w:bCs/>
              </w:rPr>
            </w:pPr>
            <w:r w:rsidRPr="003C214E">
              <w:rPr>
                <w:rFonts w:cs="Arial"/>
                <w:b/>
                <w:bCs/>
              </w:rPr>
              <w:t xml:space="preserve">2. </w:t>
            </w:r>
            <w:r w:rsidR="006C799B" w:rsidRPr="003C214E">
              <w:rPr>
                <w:rFonts w:cs="Arial"/>
                <w:b/>
                <w:bCs/>
              </w:rPr>
              <w:t>Godkendelse af standardforretningsorden og delegering</w:t>
            </w:r>
          </w:p>
          <w:p w14:paraId="0E71D205" w14:textId="17AAB5DD" w:rsidR="007A59FF" w:rsidRDefault="00385E6E" w:rsidP="0052532B">
            <w:pPr>
              <w:rPr>
                <w:rFonts w:cs="Arial"/>
              </w:rPr>
            </w:pPr>
            <w:r w:rsidRPr="005F1B31">
              <w:rPr>
                <w:rFonts w:cs="Arial"/>
              </w:rPr>
              <w:t xml:space="preserve">Samme standardforretningsorden som sidste år blev </w:t>
            </w:r>
            <w:r w:rsidRPr="003C214E">
              <w:rPr>
                <w:rFonts w:cs="Arial"/>
              </w:rPr>
              <w:t>godkendt.</w:t>
            </w:r>
            <w:r w:rsidRPr="005F1B31">
              <w:rPr>
                <w:rFonts w:cs="Arial"/>
              </w:rPr>
              <w:t xml:space="preserve"> Studienævnet besluttede at fastholde den nuværende delegering af afgørelseskompetence til formanden, og studienævnet udtrykte ønske om, at der også delegeres afgørelseskompetence til studienævnssekretæren. Inden for hvilke områder, studienævnssekretæren kan få udlagt afgørelseskompetencen til, behandles på studienævnets næste møde.</w:t>
            </w:r>
          </w:p>
          <w:p w14:paraId="5DFE5F76" w14:textId="10ACE55F" w:rsidR="00385E6E" w:rsidRPr="003C214E" w:rsidRDefault="007A59FF" w:rsidP="0052532B">
            <w:pPr>
              <w:rPr>
                <w:rFonts w:cs="Arial"/>
                <w:b/>
                <w:bCs/>
              </w:rPr>
            </w:pPr>
            <w:r w:rsidRPr="003C214E">
              <w:rPr>
                <w:rFonts w:cs="Arial"/>
                <w:b/>
                <w:bCs/>
              </w:rPr>
              <w:t xml:space="preserve">3. </w:t>
            </w:r>
            <w:r w:rsidR="00385E6E" w:rsidRPr="003C214E">
              <w:rPr>
                <w:rFonts w:cs="Arial"/>
                <w:b/>
                <w:bCs/>
              </w:rPr>
              <w:t>Årshjul</w:t>
            </w:r>
          </w:p>
          <w:p w14:paraId="418DBBB1" w14:textId="2D5D5CBD" w:rsidR="00D64316" w:rsidRPr="003C214E" w:rsidRDefault="00385E6E" w:rsidP="0052532B">
            <w:pPr>
              <w:rPr>
                <w:rFonts w:cs="Arial"/>
              </w:rPr>
            </w:pPr>
            <w:r w:rsidRPr="003C214E">
              <w:rPr>
                <w:rFonts w:cs="Arial"/>
              </w:rPr>
              <w:t xml:space="preserve">Årshjulet blev </w:t>
            </w:r>
            <w:r w:rsidR="003C214E" w:rsidRPr="003C214E">
              <w:rPr>
                <w:rFonts w:cs="Arial"/>
              </w:rPr>
              <w:t>godkendt</w:t>
            </w:r>
            <w:r w:rsidRPr="003C214E">
              <w:rPr>
                <w:rFonts w:cs="Arial"/>
              </w:rPr>
              <w:t>.</w:t>
            </w:r>
          </w:p>
          <w:p w14:paraId="6EB523BE" w14:textId="77777777" w:rsidR="00D64316" w:rsidRDefault="00D64316" w:rsidP="0052532B"/>
          <w:p w14:paraId="184D279E" w14:textId="36292031" w:rsidR="00540D66" w:rsidRPr="003C214E" w:rsidRDefault="00540D66" w:rsidP="0052532B">
            <w:pPr>
              <w:rPr>
                <w:b/>
                <w:bCs/>
              </w:rPr>
            </w:pPr>
            <w:r w:rsidRPr="003C214E">
              <w:rPr>
                <w:b/>
                <w:bCs/>
              </w:rPr>
              <w:t>Dagsorden</w:t>
            </w:r>
          </w:p>
          <w:p w14:paraId="7C47A336" w14:textId="35E7FC90" w:rsidR="00A179C2" w:rsidRPr="003C214E" w:rsidRDefault="00A179C2" w:rsidP="0052532B">
            <w:pPr>
              <w:rPr>
                <w:b/>
                <w:bCs/>
              </w:rPr>
            </w:pPr>
            <w:r w:rsidRPr="003C214E">
              <w:rPr>
                <w:b/>
                <w:bCs/>
              </w:rPr>
              <w:t>1. Godkendelse af dagsorden</w:t>
            </w:r>
          </w:p>
          <w:p w14:paraId="1FD0EB51" w14:textId="615A0CA7" w:rsidR="00A179C2" w:rsidRPr="003C214E" w:rsidRDefault="00A179C2" w:rsidP="0052532B">
            <w:r>
              <w:t xml:space="preserve">    </w:t>
            </w:r>
            <w:r w:rsidRPr="003C214E">
              <w:t>Dagsordenen blev godkendt.</w:t>
            </w:r>
          </w:p>
          <w:p w14:paraId="56A43F94" w14:textId="7627F398" w:rsidR="00A179C2" w:rsidRDefault="00A179C2" w:rsidP="0052532B"/>
          <w:p w14:paraId="531F183F" w14:textId="77777777" w:rsidR="00A179C2" w:rsidRDefault="00A179C2" w:rsidP="0052532B">
            <w:r w:rsidRPr="003C214E">
              <w:rPr>
                <w:b/>
                <w:bCs/>
              </w:rPr>
              <w:t>2</w:t>
            </w:r>
            <w:r w:rsidRPr="00A179C2">
              <w:t>.</w:t>
            </w:r>
            <w:r>
              <w:t xml:space="preserve"> </w:t>
            </w:r>
            <w:sdt>
              <w:sdtPr>
                <w:rPr>
                  <w:b/>
                  <w:bCs/>
                </w:rPr>
                <w:alias w:val="Dagsordenpunkt 2"/>
                <w:tag w:val="Dagsordenpunkt_x0020_2"/>
                <w:id w:val="242603930"/>
                <w:placeholder>
                  <w:docPart w:val="DEFF13DB807D4FC584962DF6FF8E7F1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Pr="003C214E">
                  <w:rPr>
                    <w:b/>
                    <w:bCs/>
                  </w:rPr>
                  <w:t>Orientering om godkendt referat fra møde i studienævnet 4. december 2019</w:t>
                </w:r>
              </w:sdtContent>
            </w:sdt>
          </w:p>
          <w:p w14:paraId="692CDAA1" w14:textId="29812F26" w:rsidR="00A179C2" w:rsidRDefault="00A179C2" w:rsidP="0052532B">
            <w:r>
              <w:t xml:space="preserve">    Referatet blev taget til </w:t>
            </w:r>
            <w:r w:rsidRPr="00A179C2">
              <w:t>efterretning</w:t>
            </w:r>
            <w:r>
              <w:t>.</w:t>
            </w:r>
          </w:p>
          <w:p w14:paraId="4E096A73" w14:textId="77777777" w:rsidR="00A179C2" w:rsidRDefault="00A179C2" w:rsidP="0052532B"/>
          <w:p w14:paraId="5A45AF24" w14:textId="69A97938" w:rsidR="00A179C2" w:rsidRPr="003C214E" w:rsidRDefault="00A179C2" w:rsidP="0052532B">
            <w:pPr>
              <w:rPr>
                <w:b/>
                <w:bCs/>
              </w:rPr>
            </w:pPr>
            <w:r w:rsidRPr="003C214E">
              <w:rPr>
                <w:b/>
                <w:bCs/>
              </w:rPr>
              <w:t>3.  Meddelelser</w:t>
            </w:r>
          </w:p>
          <w:p w14:paraId="3E5CF176" w14:textId="7E1DAC67" w:rsidR="00A179C2" w:rsidRDefault="00780450" w:rsidP="0052532B">
            <w:pPr>
              <w:rPr>
                <w:i/>
              </w:rPr>
            </w:pPr>
            <w:r>
              <w:rPr>
                <w:i/>
              </w:rPr>
              <w:t xml:space="preserve">a) </w:t>
            </w:r>
            <w:r w:rsidR="00A179C2" w:rsidRPr="009666E9">
              <w:rPr>
                <w:i/>
              </w:rPr>
              <w:t>Studienævnsformand</w:t>
            </w:r>
          </w:p>
          <w:p w14:paraId="1DF1AD3F" w14:textId="695BF0FB" w:rsidR="00A179C2" w:rsidRDefault="00A179C2" w:rsidP="0052532B">
            <w:pPr>
              <w:rPr>
                <w:iCs/>
                <w:sz w:val="20"/>
                <w:szCs w:val="20"/>
              </w:rPr>
            </w:pPr>
            <w:r>
              <w:rPr>
                <w:iCs/>
                <w:sz w:val="20"/>
                <w:szCs w:val="20"/>
              </w:rPr>
              <w:t xml:space="preserve">- AP </w:t>
            </w:r>
            <w:r w:rsidR="005F1B31">
              <w:rPr>
                <w:iCs/>
                <w:sz w:val="20"/>
                <w:szCs w:val="20"/>
              </w:rPr>
              <w:t xml:space="preserve">orienterede om, at der er kommet et nyt </w:t>
            </w:r>
            <w:r w:rsidRPr="00A179C2">
              <w:rPr>
                <w:iCs/>
                <w:sz w:val="20"/>
                <w:szCs w:val="20"/>
              </w:rPr>
              <w:t>E-læringsforløb</w:t>
            </w:r>
            <w:r w:rsidR="005F1B31">
              <w:rPr>
                <w:iCs/>
                <w:sz w:val="20"/>
                <w:szCs w:val="20"/>
              </w:rPr>
              <w:t xml:space="preserve"> for bl.a. nye studenterrepræsentanter, som omhandler </w:t>
            </w:r>
            <w:r w:rsidRPr="00A179C2">
              <w:rPr>
                <w:iCs/>
                <w:sz w:val="20"/>
                <w:szCs w:val="20"/>
              </w:rPr>
              <w:t>uddannelseskvalitet</w:t>
            </w:r>
            <w:r w:rsidR="005F1B31">
              <w:rPr>
                <w:iCs/>
                <w:sz w:val="20"/>
                <w:szCs w:val="20"/>
              </w:rPr>
              <w:t xml:space="preserve">. Det har dog vist sig, at de fleste nye studenterrepræsentanter </w:t>
            </w:r>
            <w:r w:rsidR="005F1B31">
              <w:rPr>
                <w:iCs/>
                <w:sz w:val="20"/>
                <w:szCs w:val="20"/>
              </w:rPr>
              <w:lastRenderedPageBreak/>
              <w:t>ikke har modtaget information om det og dermed ikke har adgang. HC oplyste, at vi har kontaktet HR, og når mere information foreligger, vil der blive givet besked. AP opfordrede studenterrepræsentanterne til at gennemføre kurset, når de har fået adgang.</w:t>
            </w:r>
          </w:p>
          <w:p w14:paraId="3DBA2F2A" w14:textId="29EBF964" w:rsidR="009932F6" w:rsidRPr="009932F6" w:rsidRDefault="009932F6" w:rsidP="0052532B">
            <w:pPr>
              <w:rPr>
                <w:iCs/>
                <w:sz w:val="20"/>
                <w:szCs w:val="20"/>
              </w:rPr>
            </w:pPr>
            <w:r>
              <w:rPr>
                <w:iCs/>
                <w:sz w:val="20"/>
                <w:szCs w:val="20"/>
              </w:rPr>
              <w:t xml:space="preserve">- </w:t>
            </w:r>
            <w:r w:rsidR="00A179C2" w:rsidRPr="009932F6">
              <w:rPr>
                <w:i/>
                <w:sz w:val="20"/>
                <w:szCs w:val="20"/>
              </w:rPr>
              <w:t>Godkendt kodeks om lige adgang og muligheder for studerende på SDU</w:t>
            </w:r>
            <w:r>
              <w:rPr>
                <w:i/>
                <w:sz w:val="20"/>
                <w:szCs w:val="20"/>
              </w:rPr>
              <w:t xml:space="preserve">. </w:t>
            </w:r>
            <w:r w:rsidRPr="009932F6">
              <w:rPr>
                <w:iCs/>
                <w:sz w:val="20"/>
                <w:szCs w:val="20"/>
              </w:rPr>
              <w:t>AP nævnte, at han er overrasket over, hvis der ikke tidligere har været et sådant kodeks.</w:t>
            </w:r>
            <w:r w:rsidR="001B7B52">
              <w:rPr>
                <w:iCs/>
                <w:sz w:val="20"/>
                <w:szCs w:val="20"/>
              </w:rPr>
              <w:t xml:space="preserve"> Sandsynligvis har der dog været noget lignende, som dette nye kodeks træder i stedet for. Lige adgang og muligheder ligger helt i tråd med </w:t>
            </w:r>
            <w:proofErr w:type="spellStart"/>
            <w:r w:rsidR="001B7B52">
              <w:rPr>
                <w:iCs/>
                <w:sz w:val="20"/>
                <w:szCs w:val="20"/>
              </w:rPr>
              <w:t>SDUs</w:t>
            </w:r>
            <w:proofErr w:type="spellEnd"/>
            <w:r w:rsidR="001B7B52">
              <w:rPr>
                <w:iCs/>
                <w:sz w:val="20"/>
                <w:szCs w:val="20"/>
              </w:rPr>
              <w:t xml:space="preserve"> verdensmålsorientering.</w:t>
            </w:r>
          </w:p>
          <w:p w14:paraId="09B20264" w14:textId="77777777" w:rsidR="00A179C2" w:rsidRDefault="00A179C2" w:rsidP="0052532B">
            <w:pPr>
              <w:rPr>
                <w:i/>
                <w:sz w:val="20"/>
                <w:szCs w:val="20"/>
              </w:rPr>
            </w:pPr>
          </w:p>
          <w:p w14:paraId="3F47FB54" w14:textId="132CA9AA" w:rsidR="00A179C2" w:rsidRPr="00780450" w:rsidRDefault="00780450" w:rsidP="0052532B">
            <w:pPr>
              <w:rPr>
                <w:rFonts w:cs="Arial"/>
                <w:i/>
                <w:sz w:val="20"/>
                <w:szCs w:val="20"/>
              </w:rPr>
            </w:pPr>
            <w:r>
              <w:rPr>
                <w:rFonts w:cs="Arial"/>
                <w:i/>
                <w:sz w:val="20"/>
                <w:szCs w:val="20"/>
              </w:rPr>
              <w:t xml:space="preserve">b) </w:t>
            </w:r>
            <w:r w:rsidR="00A179C2" w:rsidRPr="00780450">
              <w:rPr>
                <w:rFonts w:cs="Arial"/>
                <w:i/>
                <w:sz w:val="20"/>
                <w:szCs w:val="20"/>
              </w:rPr>
              <w:t>Studieleder Kulturstudier</w:t>
            </w:r>
          </w:p>
          <w:p w14:paraId="1DBFE864" w14:textId="18584D6D" w:rsidR="00862920" w:rsidRPr="00780450" w:rsidRDefault="001B7B52" w:rsidP="0052532B">
            <w:pPr>
              <w:rPr>
                <w:rFonts w:cs="Arial"/>
                <w:iCs/>
                <w:sz w:val="20"/>
                <w:szCs w:val="20"/>
              </w:rPr>
            </w:pPr>
            <w:r w:rsidRPr="00780450">
              <w:rPr>
                <w:rFonts w:cs="Arial"/>
                <w:iCs/>
                <w:sz w:val="20"/>
                <w:szCs w:val="20"/>
              </w:rPr>
              <w:t xml:space="preserve">CK oplyste, at studiet har </w:t>
            </w:r>
            <w:r w:rsidR="009E5AB7" w:rsidRPr="00780450">
              <w:rPr>
                <w:rFonts w:cs="Arial"/>
                <w:iCs/>
                <w:sz w:val="20"/>
                <w:szCs w:val="20"/>
              </w:rPr>
              <w:t xml:space="preserve">slået en </w:t>
            </w:r>
            <w:r w:rsidRPr="00780450">
              <w:rPr>
                <w:rFonts w:cs="Arial"/>
                <w:iCs/>
                <w:sz w:val="20"/>
                <w:szCs w:val="20"/>
              </w:rPr>
              <w:t>tutorstilling op ti</w:t>
            </w:r>
            <w:r w:rsidR="00862920" w:rsidRPr="00780450">
              <w:rPr>
                <w:rFonts w:cs="Arial"/>
                <w:iCs/>
                <w:sz w:val="20"/>
                <w:szCs w:val="20"/>
              </w:rPr>
              <w:t>l</w:t>
            </w:r>
            <w:r w:rsidRPr="00780450">
              <w:rPr>
                <w:rFonts w:cs="Arial"/>
                <w:iCs/>
                <w:sz w:val="20"/>
                <w:szCs w:val="20"/>
              </w:rPr>
              <w:t xml:space="preserve"> introforløb</w:t>
            </w:r>
            <w:r w:rsidR="00862920" w:rsidRPr="00780450">
              <w:rPr>
                <w:rFonts w:cs="Arial"/>
                <w:iCs/>
                <w:sz w:val="20"/>
                <w:szCs w:val="20"/>
              </w:rPr>
              <w:t>et</w:t>
            </w:r>
            <w:r w:rsidRPr="00780450">
              <w:rPr>
                <w:rFonts w:cs="Arial"/>
                <w:iCs/>
                <w:sz w:val="20"/>
                <w:szCs w:val="20"/>
              </w:rPr>
              <w:t xml:space="preserve"> i efteråret og derudover </w:t>
            </w:r>
            <w:r w:rsidR="00862920" w:rsidRPr="00780450">
              <w:rPr>
                <w:rFonts w:cs="Arial"/>
                <w:iCs/>
                <w:sz w:val="20"/>
                <w:szCs w:val="20"/>
              </w:rPr>
              <w:t xml:space="preserve">yderligere </w:t>
            </w:r>
            <w:r w:rsidRPr="00780450">
              <w:rPr>
                <w:rFonts w:cs="Arial"/>
                <w:iCs/>
                <w:sz w:val="20"/>
                <w:szCs w:val="20"/>
              </w:rPr>
              <w:t xml:space="preserve">en til </w:t>
            </w:r>
            <w:r w:rsidR="00862920" w:rsidRPr="00780450">
              <w:rPr>
                <w:rFonts w:cs="Arial"/>
                <w:iCs/>
                <w:sz w:val="20"/>
                <w:szCs w:val="20"/>
              </w:rPr>
              <w:t xml:space="preserve">Kulturteori og historie. AP tilføjede, at stillingsopslag efter tutorer nu er lagt over på fakultetet, hvilket er meget positivt. </w:t>
            </w:r>
          </w:p>
          <w:p w14:paraId="50E7D7D0" w14:textId="77777777" w:rsidR="00862920" w:rsidRPr="009E5AB7" w:rsidRDefault="00862920" w:rsidP="0052532B">
            <w:pPr>
              <w:rPr>
                <w:rFonts w:cs="Arial"/>
                <w:iCs/>
                <w:sz w:val="20"/>
                <w:szCs w:val="20"/>
              </w:rPr>
            </w:pPr>
          </w:p>
          <w:p w14:paraId="4781891A" w14:textId="3FD45C5B" w:rsidR="00A179C2" w:rsidRPr="00780450" w:rsidRDefault="00A179C2" w:rsidP="0052532B">
            <w:pPr>
              <w:rPr>
                <w:rFonts w:cs="Arial"/>
                <w:i/>
                <w:sz w:val="20"/>
                <w:szCs w:val="20"/>
              </w:rPr>
            </w:pPr>
            <w:r w:rsidRPr="00780450">
              <w:rPr>
                <w:rFonts w:cs="Arial"/>
                <w:i/>
                <w:sz w:val="20"/>
                <w:szCs w:val="20"/>
              </w:rPr>
              <w:t>Studieleder Litteraturvidenskab</w:t>
            </w:r>
          </w:p>
          <w:p w14:paraId="694F2EB6" w14:textId="1C8F94F3" w:rsidR="00862920" w:rsidRPr="00780450" w:rsidRDefault="00862920" w:rsidP="0052532B">
            <w:pPr>
              <w:rPr>
                <w:rFonts w:cs="Arial"/>
                <w:iCs/>
                <w:sz w:val="20"/>
                <w:szCs w:val="20"/>
              </w:rPr>
            </w:pPr>
            <w:r w:rsidRPr="00780450">
              <w:rPr>
                <w:rFonts w:cs="Arial"/>
                <w:iCs/>
                <w:sz w:val="20"/>
                <w:szCs w:val="20"/>
              </w:rPr>
              <w:t>AP nævnte, at han har bedt om, at der slås 4</w:t>
            </w:r>
            <w:r w:rsidR="00334888">
              <w:rPr>
                <w:rFonts w:cs="Arial"/>
                <w:iCs/>
                <w:sz w:val="20"/>
                <w:szCs w:val="20"/>
              </w:rPr>
              <w:t>-5</w:t>
            </w:r>
            <w:r w:rsidRPr="00780450">
              <w:rPr>
                <w:rFonts w:cs="Arial"/>
                <w:iCs/>
                <w:sz w:val="20"/>
                <w:szCs w:val="20"/>
              </w:rPr>
              <w:t xml:space="preserve"> tutorstillinger op, og at han yderligere har prikket til nogle studerende og offentliggjort opslaget på relevante platforme.</w:t>
            </w:r>
          </w:p>
          <w:p w14:paraId="2AF88008" w14:textId="1AE25FA1" w:rsidR="001B7B52" w:rsidRPr="009E5AB7" w:rsidRDefault="001B7B52" w:rsidP="0052532B">
            <w:pPr>
              <w:rPr>
                <w:rFonts w:cs="Arial"/>
                <w:i/>
                <w:sz w:val="20"/>
                <w:szCs w:val="20"/>
              </w:rPr>
            </w:pPr>
            <w:r w:rsidRPr="009E5AB7">
              <w:rPr>
                <w:rFonts w:cs="Arial"/>
                <w:i/>
                <w:sz w:val="20"/>
                <w:szCs w:val="20"/>
              </w:rPr>
              <w:t xml:space="preserve">                  </w:t>
            </w:r>
          </w:p>
          <w:p w14:paraId="697500CB" w14:textId="71F713FE" w:rsidR="00A179C2" w:rsidRPr="00780450" w:rsidRDefault="00780450" w:rsidP="0052532B">
            <w:pPr>
              <w:rPr>
                <w:rFonts w:cs="Arial"/>
                <w:i/>
                <w:sz w:val="20"/>
                <w:szCs w:val="20"/>
              </w:rPr>
            </w:pPr>
            <w:r>
              <w:rPr>
                <w:rFonts w:cs="Arial"/>
                <w:i/>
                <w:sz w:val="20"/>
                <w:szCs w:val="20"/>
              </w:rPr>
              <w:t xml:space="preserve">c) </w:t>
            </w:r>
            <w:r w:rsidR="00A179C2" w:rsidRPr="00780450">
              <w:rPr>
                <w:rFonts w:cs="Arial"/>
                <w:i/>
                <w:sz w:val="20"/>
                <w:szCs w:val="20"/>
              </w:rPr>
              <w:t>De studerende</w:t>
            </w:r>
          </w:p>
          <w:p w14:paraId="7D67E4AD" w14:textId="4B5202A5" w:rsidR="00862920" w:rsidRPr="00780450" w:rsidRDefault="00334888" w:rsidP="0052532B">
            <w:pPr>
              <w:rPr>
                <w:rFonts w:cs="Arial"/>
                <w:iCs/>
                <w:sz w:val="20"/>
                <w:szCs w:val="20"/>
              </w:rPr>
            </w:pPr>
            <w:r>
              <w:rPr>
                <w:rFonts w:cs="Arial"/>
                <w:iCs/>
                <w:sz w:val="20"/>
                <w:szCs w:val="20"/>
              </w:rPr>
              <w:t>KL</w:t>
            </w:r>
            <w:r w:rsidR="00862920" w:rsidRPr="00780450">
              <w:rPr>
                <w:rFonts w:cs="Arial"/>
                <w:iCs/>
                <w:sz w:val="20"/>
                <w:szCs w:val="20"/>
              </w:rPr>
              <w:t xml:space="preserve"> orienterede om, at hun i foråret planlægger at rejse væk cirka 2 måneder, og studienævnet diskuterede, om det er relevant at indkalde en suppleant. Nævnet besluttede at tage endelig stilling til det på et senere tidspunkt.</w:t>
            </w:r>
          </w:p>
          <w:p w14:paraId="7E6E735F" w14:textId="77777777" w:rsidR="00862920" w:rsidRPr="009E5AB7" w:rsidRDefault="00862920" w:rsidP="0052532B">
            <w:pPr>
              <w:rPr>
                <w:rFonts w:cs="Arial"/>
                <w:iCs/>
                <w:sz w:val="20"/>
                <w:szCs w:val="20"/>
              </w:rPr>
            </w:pPr>
          </w:p>
          <w:p w14:paraId="48AC6428" w14:textId="1491B0D1" w:rsidR="00A179C2" w:rsidRPr="00780450" w:rsidRDefault="00780450" w:rsidP="0052532B">
            <w:pPr>
              <w:rPr>
                <w:sz w:val="22"/>
                <w:szCs w:val="22"/>
              </w:rPr>
            </w:pPr>
            <w:r>
              <w:t xml:space="preserve">d) </w:t>
            </w:r>
            <w:r w:rsidR="00A179C2" w:rsidRPr="00780450">
              <w:t>Andre</w:t>
            </w:r>
          </w:p>
          <w:p w14:paraId="199EFE06" w14:textId="6E9FE605" w:rsidR="007923CE" w:rsidRPr="00780450" w:rsidRDefault="009E5AB7" w:rsidP="0052532B">
            <w:r w:rsidRPr="00780450">
              <w:rPr>
                <w:iCs/>
              </w:rPr>
              <w:t>HC redegjorde for, at der er kommet nye bekendtgørelser, og efter hendes mening er det, der er mest interessant i de nye/reviderede bekendtgørelser, at Styrelsen for Forskning og Uddannelse har forsøgt at udlægge lidt mere kompetence til universiteterne i sager, der vedrører studerendes ansøgninger om skift af fag, hvor der er brugt eksamensforsøg. Umiddelbart er det dog vanskeligt at se, hvori kompetencen består, og studienævnssekretærerne ser frem til at få prøvet konkrete sager i Studieservice.</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5022CF85" w14:textId="77777777" w:rsidR="00C16A54" w:rsidRDefault="00C16A54" w:rsidP="0052532B"/>
          <w:p w14:paraId="62800BCA" w14:textId="751FA684" w:rsidR="00C16A54" w:rsidRPr="003C214E" w:rsidRDefault="001A7795" w:rsidP="0052532B">
            <w:pPr>
              <w:rPr>
                <w:b/>
                <w:bCs/>
              </w:rPr>
            </w:pPr>
            <w:r w:rsidRPr="003C214E">
              <w:rPr>
                <w:b/>
                <w:bCs/>
              </w:rPr>
              <w:t xml:space="preserve">4.   </w:t>
            </w:r>
            <w:r w:rsidR="00C16A54" w:rsidRPr="003C214E">
              <w:rPr>
                <w:b/>
                <w:bCs/>
              </w:rPr>
              <w:t>Merit og dispensationsansøgninger</w:t>
            </w:r>
          </w:p>
          <w:p w14:paraId="5F724DE4" w14:textId="326971B9" w:rsidR="006C5B64" w:rsidRDefault="00F61549" w:rsidP="0052532B">
            <w:r>
              <w:t>Se det lukkede referat.</w:t>
            </w:r>
          </w:p>
          <w:p w14:paraId="74A51B01" w14:textId="77777777" w:rsidR="00C16A54" w:rsidRPr="00E725E3" w:rsidRDefault="00C16A54" w:rsidP="0052532B"/>
          <w:p w14:paraId="7D09F064" w14:textId="425749A7" w:rsidR="00C16A54" w:rsidRPr="003C214E" w:rsidRDefault="007D380F" w:rsidP="0052532B">
            <w:pPr>
              <w:rPr>
                <w:b/>
                <w:bCs/>
              </w:rPr>
            </w:pPr>
            <w:r w:rsidRPr="003C214E">
              <w:rPr>
                <w:b/>
                <w:bCs/>
              </w:rPr>
              <w:t xml:space="preserve">5.   </w:t>
            </w:r>
            <w:r w:rsidR="00C16A54" w:rsidRPr="003C214E">
              <w:rPr>
                <w:b/>
                <w:bCs/>
              </w:rPr>
              <w:t>Sager til behandling eksamen</w:t>
            </w:r>
          </w:p>
          <w:p w14:paraId="0158366D" w14:textId="52D6EEF6" w:rsidR="00C16A54" w:rsidRDefault="00C16A54" w:rsidP="0052532B">
            <w:r>
              <w:t>Intet at behandle</w:t>
            </w:r>
            <w:r w:rsidR="00AB4B92">
              <w:t>.</w:t>
            </w:r>
          </w:p>
          <w:p w14:paraId="302C9E15" w14:textId="77777777" w:rsidR="00C16A54" w:rsidRPr="00E725E3" w:rsidRDefault="00C16A54" w:rsidP="0052532B"/>
          <w:p w14:paraId="3AB96518" w14:textId="17788D90" w:rsidR="00C16A54" w:rsidRPr="003C214E" w:rsidRDefault="00C45955" w:rsidP="0052532B">
            <w:pPr>
              <w:rPr>
                <w:b/>
                <w:bCs/>
              </w:rPr>
            </w:pPr>
            <w:r w:rsidRPr="003C214E">
              <w:rPr>
                <w:b/>
                <w:bCs/>
              </w:rPr>
              <w:t xml:space="preserve">6.   </w:t>
            </w:r>
            <w:r w:rsidR="00C16A54" w:rsidRPr="003C214E">
              <w:rPr>
                <w:b/>
                <w:bCs/>
              </w:rPr>
              <w:t>Sager til behandling studieordninger</w:t>
            </w:r>
          </w:p>
          <w:p w14:paraId="6F9C3794" w14:textId="3BFA13F5" w:rsidR="00C45955" w:rsidRPr="003C214E" w:rsidRDefault="00FD5DA9" w:rsidP="0052532B">
            <w:pPr>
              <w:rPr>
                <w:i/>
                <w:iCs/>
              </w:rPr>
            </w:pPr>
            <w:r w:rsidRPr="003C214E">
              <w:rPr>
                <w:i/>
                <w:iCs/>
              </w:rPr>
              <w:t xml:space="preserve">a) </w:t>
            </w:r>
            <w:r w:rsidR="00C45955" w:rsidRPr="003C214E">
              <w:rPr>
                <w:i/>
                <w:iCs/>
              </w:rPr>
              <w:t>Studieordningsændringer 2020 Litteraturvidenskab</w:t>
            </w:r>
          </w:p>
          <w:p w14:paraId="73901F50" w14:textId="243C6203" w:rsidR="00420D9A" w:rsidRDefault="00420D9A" w:rsidP="0052532B">
            <w:r w:rsidRPr="00420D9A">
              <w:t xml:space="preserve">AP gennemgik </w:t>
            </w:r>
            <w:r>
              <w:t>den væsentligste ændring</w:t>
            </w:r>
            <w:r w:rsidRPr="00420D9A">
              <w:t xml:space="preserve"> i Litteraturteori og metode 1, hvor det hidtil har været vanskeligt at</w:t>
            </w:r>
            <w:r w:rsidR="00FD5DA9">
              <w:t xml:space="preserve"> </w:t>
            </w:r>
            <w:r w:rsidRPr="00420D9A">
              <w:t>finde en balance mellem det teoretisk og applikationen/det metodiske. Det er nu gjort tydeligere</w:t>
            </w:r>
            <w:r w:rsidR="002C0B32">
              <w:t xml:space="preserve"> i fagbeskrivelsen</w:t>
            </w:r>
            <w:r>
              <w:t>, at faget munder ud i, at de studerende får et metodegreb</w:t>
            </w:r>
            <w:r w:rsidR="002C0B32">
              <w:t>, så de øver sig på at arbejde med og øve sig på tekster</w:t>
            </w:r>
            <w:r>
              <w:t xml:space="preserve">. </w:t>
            </w:r>
            <w:r w:rsidR="0002051C">
              <w:t>Der</w:t>
            </w:r>
            <w:r>
              <w:t xml:space="preserve"> har været forskellige udfordringer med MCQ. Det fremgik ikke tydeligt nok af studieordningen, at der både er krav om fremmøde, og at MCQ-testen også skal gennemføres på stedet. Det er nu tydeliggjort</w:t>
            </w:r>
            <w:r w:rsidR="0002051C">
              <w:t xml:space="preserve">. Endelig er det indført, at hvis man er fraværende en enkelt gang, får man i </w:t>
            </w:r>
            <w:proofErr w:type="spellStart"/>
            <w:r w:rsidR="0002051C">
              <w:t>MCQ’en</w:t>
            </w:r>
            <w:proofErr w:type="spellEnd"/>
            <w:r w:rsidR="0002051C">
              <w:t xml:space="preserve"> tildelt det antal point, der svarer til gennemsnittet af ens seks øvrige MCQ. S</w:t>
            </w:r>
            <w:r>
              <w:t>luttelig har vi på 3. år sat timeantallet ned for at komme eventuel kritik i forkøbet.</w:t>
            </w:r>
            <w:r w:rsidR="00FD5DA9">
              <w:t xml:space="preserve"> </w:t>
            </w:r>
            <w:r w:rsidR="00334888">
              <w:t>KL</w:t>
            </w:r>
            <w:r>
              <w:t xml:space="preserve"> kommenterede, at i Litteraturteori og metode 1 </w:t>
            </w:r>
            <w:r w:rsidR="002C0B32">
              <w:t>har de studerende</w:t>
            </w:r>
            <w:r w:rsidR="00246A53">
              <w:t xml:space="preserve"> </w:t>
            </w:r>
            <w:r w:rsidR="00246A53">
              <w:lastRenderedPageBreak/>
              <w:t>ikke</w:t>
            </w:r>
            <w:r w:rsidR="002C0B32">
              <w:t xml:space="preserve"> tidligere </w:t>
            </w:r>
            <w:r w:rsidR="00246A53">
              <w:t xml:space="preserve">fået metodiske greb, og det er undervisers holdning, at de studerende selv skal </w:t>
            </w:r>
            <w:r w:rsidR="002C0B32">
              <w:t>finde frem til</w:t>
            </w:r>
            <w:r w:rsidR="00246A53">
              <w:t xml:space="preserve"> </w:t>
            </w:r>
            <w:r w:rsidR="00253DC9">
              <w:t>stof</w:t>
            </w:r>
            <w:r w:rsidR="00246A53">
              <w:t>. Det kan være problematisk for mange.</w:t>
            </w:r>
            <w:r w:rsidR="00253DC9">
              <w:t xml:space="preserve"> AP tilføjede, at han håber, at tydeliggørelsen kan være med til at løse det. SM nævnte, at undervisere har metodefrihed i forhold til, hvordan de vil tilrettelægge undervisningen</w:t>
            </w:r>
            <w:r w:rsidR="002B1DF3">
              <w:t>, og at undervisergruppen og studienævnet løbende forholder sig til evalueringerne fra faget.</w:t>
            </w:r>
          </w:p>
          <w:p w14:paraId="3EA5C230" w14:textId="3DD2FA69" w:rsidR="00177CC4" w:rsidRPr="003C214E" w:rsidRDefault="00177CC4" w:rsidP="0052532B">
            <w:r w:rsidRPr="003C214E">
              <w:t>Ændringerne blev godkendt.</w:t>
            </w:r>
          </w:p>
          <w:p w14:paraId="0AEE6862" w14:textId="77777777" w:rsidR="00DF47F6" w:rsidRDefault="00DF47F6" w:rsidP="0052532B">
            <w:pPr>
              <w:rPr>
                <w:i/>
                <w:iCs/>
              </w:rPr>
            </w:pPr>
          </w:p>
          <w:p w14:paraId="4F1E1AEE" w14:textId="28CAE636" w:rsidR="005B1A30" w:rsidRPr="0002051C" w:rsidRDefault="00FD5DA9" w:rsidP="0052532B">
            <w:pPr>
              <w:rPr>
                <w:i/>
                <w:iCs/>
              </w:rPr>
            </w:pPr>
            <w:r>
              <w:rPr>
                <w:i/>
                <w:iCs/>
              </w:rPr>
              <w:t xml:space="preserve">b) </w:t>
            </w:r>
            <w:r w:rsidR="0002051C" w:rsidRPr="0002051C">
              <w:rPr>
                <w:i/>
                <w:iCs/>
              </w:rPr>
              <w:t>Studieordningsændringer 2020 Tilvalg i Æstetik og Kulturanalyse</w:t>
            </w:r>
          </w:p>
          <w:p w14:paraId="472B8181" w14:textId="30612A87" w:rsidR="009F17A1" w:rsidRDefault="0002051C" w:rsidP="0052532B">
            <w:r>
              <w:t>CK orienterede om mindre ændring</w:t>
            </w:r>
            <w:r w:rsidR="00071EFD">
              <w:t>er</w:t>
            </w:r>
            <w:r>
              <w:t xml:space="preserve"> i faget</w:t>
            </w:r>
            <w:r w:rsidR="00071EFD">
              <w:t xml:space="preserve"> bl.a., at</w:t>
            </w:r>
            <w:r>
              <w:t xml:space="preserve"> pensum er skåret ned fra 1.000 til 800 sider. Oftest bliver pensum sat op. AP spurgte, hvad grunden til nedsættelsen af pensum er, og CK nævnte, at de vil spørge </w:t>
            </w:r>
            <w:r w:rsidR="00071EFD">
              <w:t>fagansvarlig</w:t>
            </w:r>
            <w:r>
              <w:t xml:space="preserve"> om tankerne bag </w:t>
            </w:r>
            <w:r w:rsidR="009F17A1">
              <w:t xml:space="preserve">det. </w:t>
            </w:r>
          </w:p>
          <w:p w14:paraId="1913327E" w14:textId="05F0BFF7" w:rsidR="00071EFD" w:rsidRDefault="00071EFD" w:rsidP="0052532B">
            <w:r w:rsidRPr="004D520D">
              <w:t>Ændringerne blev godkendt</w:t>
            </w:r>
            <w:r>
              <w:t>.</w:t>
            </w:r>
          </w:p>
          <w:p w14:paraId="00011185" w14:textId="77777777" w:rsidR="00466D8F" w:rsidRPr="00177CC4" w:rsidRDefault="00466D8F" w:rsidP="0052532B"/>
          <w:p w14:paraId="28B0B5AB" w14:textId="3EF96022" w:rsidR="005B1A30" w:rsidRDefault="00FD5DA9" w:rsidP="0052532B">
            <w:pPr>
              <w:rPr>
                <w:i/>
              </w:rPr>
            </w:pPr>
            <w:r>
              <w:rPr>
                <w:i/>
              </w:rPr>
              <w:t xml:space="preserve">c) </w:t>
            </w:r>
            <w:r w:rsidR="009F17A1">
              <w:rPr>
                <w:i/>
              </w:rPr>
              <w:t>Studieordningsændringer 2020 Kultur og Formidling</w:t>
            </w:r>
          </w:p>
          <w:p w14:paraId="432F4E2E" w14:textId="2279FFF1" w:rsidR="009F17A1" w:rsidRDefault="00071EFD" w:rsidP="0052532B">
            <w:r>
              <w:rPr>
                <w:iCs/>
              </w:rPr>
              <w:t xml:space="preserve">CK oplyste, at fire af uddannelsens fag skifter til mere beskrivende titler, der mere tydeligt signalerer fagenes indhold. Det fag, der nu </w:t>
            </w:r>
            <w:r w:rsidRPr="00071EFD">
              <w:t>hedder Kulturformidling og -kritik</w:t>
            </w:r>
            <w:r>
              <w:t>, er ændret en smul</w:t>
            </w:r>
            <w:r w:rsidR="00477B02">
              <w:t>e</w:t>
            </w:r>
            <w:r>
              <w:t>, og faget har nu en mere teoretisk forankring. Desuden er pensumregler blevet præciseret på baggrund af diskussioner om</w:t>
            </w:r>
            <w:r w:rsidR="000055B9">
              <w:t xml:space="preserve"> genbrug af tidligere pensum. Det er i orden at præcisere, at genbrug er muligt, men at der også skal være nyt pensum, så længe vi har en metode for, hvordan vi tjekker for, at der faktisk er tale om nyt. AB tilføjede, at vi med den nye formulering redegør for, hvordan vi vil efterprøve det.</w:t>
            </w:r>
            <w:r w:rsidR="00477B02">
              <w:t xml:space="preserve"> </w:t>
            </w:r>
            <w:proofErr w:type="gramStart"/>
            <w:r w:rsidR="00477B02">
              <w:t>Endvidere</w:t>
            </w:r>
            <w:proofErr w:type="gramEnd"/>
            <w:r w:rsidR="00477B02">
              <w:t xml:space="preserve"> nævnte hun, at målet med ændringerne er, at kulturformidlingsfagene hænger bedre sammen med de øvrige fag. Alle ændringer er udsprunget af diskussioner i faggruppen og fra evalueringerne.</w:t>
            </w:r>
          </w:p>
          <w:p w14:paraId="3E907222" w14:textId="4409C3ED" w:rsidR="00071EFD" w:rsidRDefault="00712656" w:rsidP="0052532B">
            <w:r w:rsidRPr="004D520D">
              <w:t>Ændringerne blev godkendt</w:t>
            </w:r>
            <w:r>
              <w:t>.</w:t>
            </w:r>
          </w:p>
          <w:p w14:paraId="45AE462C" w14:textId="77777777" w:rsidR="00466D8F" w:rsidRPr="00853FA3" w:rsidRDefault="00466D8F" w:rsidP="0052532B"/>
          <w:p w14:paraId="66F13A03" w14:textId="04B38CD2" w:rsidR="00C16A54" w:rsidRPr="00AB4B92" w:rsidRDefault="00466D8F" w:rsidP="0052532B">
            <w:pPr>
              <w:rPr>
                <w:b/>
                <w:bCs/>
              </w:rPr>
            </w:pPr>
            <w:r w:rsidRPr="00AB4B92">
              <w:rPr>
                <w:b/>
                <w:bCs/>
              </w:rPr>
              <w:t xml:space="preserve">7.    </w:t>
            </w:r>
            <w:r w:rsidR="00C16A54" w:rsidRPr="00AB4B92">
              <w:rPr>
                <w:b/>
                <w:bCs/>
              </w:rPr>
              <w:t>Sager til behandling kvalitetspolitikken</w:t>
            </w:r>
          </w:p>
          <w:p w14:paraId="6211D0E1" w14:textId="77777777" w:rsidR="00FD5DA9" w:rsidRDefault="00466D8F" w:rsidP="0052532B">
            <w:r>
              <w:rPr>
                <w:i/>
              </w:rPr>
              <w:t>a)</w:t>
            </w:r>
            <w:r w:rsidR="0051280D">
              <w:rPr>
                <w:i/>
              </w:rPr>
              <w:t xml:space="preserve"> </w:t>
            </w:r>
            <w:r>
              <w:rPr>
                <w:i/>
              </w:rPr>
              <w:t>Kulturstudier uddannelsesberetning 2020</w:t>
            </w:r>
          </w:p>
          <w:p w14:paraId="3CF008BE" w14:textId="21640327" w:rsidR="00466D8F" w:rsidRPr="00FD5DA9" w:rsidRDefault="0051280D" w:rsidP="0052532B">
            <w:r>
              <w:t xml:space="preserve">CK orienterede om, at hun, efter at uddannelsesberetningen blev gjort tilgængelig for studienævnet, har indsat et punkt i den fremadrettede handlingsplan vedrørende rekruttering og optag. </w:t>
            </w:r>
            <w:r w:rsidR="00FD5DA9">
              <w:t xml:space="preserve">Studiet </w:t>
            </w:r>
            <w:r>
              <w:t xml:space="preserve">vil arbejde med øget diversitet og mangfoldighed i uddannelsen, som især går på køn og etnicitet, og </w:t>
            </w:r>
            <w:r w:rsidR="00FD5DA9">
              <w:t>hun</w:t>
            </w:r>
            <w:r w:rsidR="001C376E">
              <w:t xml:space="preserve"> vil </w:t>
            </w:r>
            <w:r>
              <w:t>nedsætte en arbejdsgruppe, der skal se på det</w:t>
            </w:r>
            <w:r w:rsidR="001C376E">
              <w:t xml:space="preserve">. </w:t>
            </w:r>
            <w:r w:rsidR="00AB4B92">
              <w:t>Studiet</w:t>
            </w:r>
            <w:r w:rsidR="001C376E">
              <w:t xml:space="preserve"> vil forsøge at henvende </w:t>
            </w:r>
            <w:r w:rsidR="00AB4B92">
              <w:t>sig</w:t>
            </w:r>
            <w:r w:rsidR="001C376E">
              <w:t xml:space="preserve"> til nogle BA-uddannelser, som vi tidligere har haft studerende fra, men som nu er faldet fra. Dette ligger også helt i tråd med Verdensmålene.</w:t>
            </w:r>
          </w:p>
          <w:p w14:paraId="7EF0C3D4" w14:textId="77777777" w:rsidR="00FD5DA9" w:rsidRPr="0051280D" w:rsidRDefault="00FD5DA9" w:rsidP="0052532B"/>
          <w:p w14:paraId="50D75836" w14:textId="2674B1EC" w:rsidR="00466D8F" w:rsidRDefault="00466D8F" w:rsidP="0052532B">
            <w:r>
              <w:t xml:space="preserve"> b) </w:t>
            </w:r>
            <w:r w:rsidRPr="00466D8F">
              <w:rPr>
                <w:i/>
                <w:iCs/>
              </w:rPr>
              <w:t>Litteraturvidenskab uddannelsesberetning 2020</w:t>
            </w:r>
          </w:p>
          <w:p w14:paraId="5A9C3672" w14:textId="2E8B1A57" w:rsidR="00466D8F" w:rsidRDefault="00466D8F" w:rsidP="0052532B">
            <w:r>
              <w:t xml:space="preserve">AP nævnte, at </w:t>
            </w:r>
            <w:r w:rsidR="00AB4B92">
              <w:t>han netop har</w:t>
            </w:r>
            <w:r>
              <w:t xml:space="preserve"> indsat mindre, supplerende tekst i punktet om den faldende overgangsfrekvens</w:t>
            </w:r>
            <w:r w:rsidR="00AB4B92">
              <w:t>, som ikke fremgår af den kopi, studienævnet har adgang til</w:t>
            </w:r>
            <w:r w:rsidR="0051280D">
              <w:t>.</w:t>
            </w:r>
          </w:p>
          <w:p w14:paraId="33D1F5D3" w14:textId="77777777" w:rsidR="0051280D" w:rsidRPr="00466D8F" w:rsidRDefault="0051280D" w:rsidP="0052532B"/>
          <w:p w14:paraId="3452E7A0" w14:textId="2AA9E145" w:rsidR="00393421" w:rsidRDefault="00780450" w:rsidP="0052532B">
            <w:r>
              <w:t>Studienævnet godkendte uddannelsesberetningerne</w:t>
            </w:r>
            <w:r w:rsidR="00AB4B92">
              <w:t xml:space="preserve"> med de nye tilføjelser.</w:t>
            </w:r>
          </w:p>
          <w:p w14:paraId="73624977" w14:textId="77777777" w:rsidR="00780450" w:rsidRPr="00393421" w:rsidRDefault="00780450" w:rsidP="0052532B"/>
          <w:p w14:paraId="08457C48" w14:textId="087A1A0F" w:rsidR="00C75A77" w:rsidRPr="003C214E" w:rsidRDefault="00FD5DA9" w:rsidP="0052532B">
            <w:pPr>
              <w:rPr>
                <w:b/>
                <w:bCs/>
              </w:rPr>
            </w:pPr>
            <w:r w:rsidRPr="003C214E">
              <w:rPr>
                <w:b/>
                <w:bCs/>
              </w:rPr>
              <w:t xml:space="preserve">8. </w:t>
            </w:r>
            <w:r w:rsidR="00C16A54" w:rsidRPr="003C214E">
              <w:rPr>
                <w:b/>
                <w:bCs/>
              </w:rPr>
              <w:t>Sager til behandling undervisning</w:t>
            </w:r>
          </w:p>
          <w:p w14:paraId="3B040BC7" w14:textId="3E271C0C" w:rsidR="00FD5DA9" w:rsidRDefault="00FD5DA9" w:rsidP="0052532B">
            <w:pPr>
              <w:rPr>
                <w:i/>
                <w:iCs/>
              </w:rPr>
            </w:pPr>
            <w:r w:rsidRPr="00FD5DA9">
              <w:rPr>
                <w:i/>
                <w:iCs/>
              </w:rPr>
              <w:t>a</w:t>
            </w:r>
            <w:r>
              <w:rPr>
                <w:i/>
                <w:iCs/>
              </w:rPr>
              <w:t>)</w:t>
            </w:r>
            <w:r w:rsidRPr="00FD5DA9">
              <w:rPr>
                <w:i/>
                <w:iCs/>
              </w:rPr>
              <w:t xml:space="preserve"> Undervisningsevaluering CMS: projektorienteret forløb, E19</w:t>
            </w:r>
          </w:p>
          <w:p w14:paraId="3FCC35FC" w14:textId="77777777" w:rsidR="00FD5DA9" w:rsidRDefault="00FD5DA9" w:rsidP="0052532B">
            <w:pPr>
              <w:rPr>
                <w:i/>
                <w:iCs/>
              </w:rPr>
            </w:pPr>
            <w:r w:rsidRPr="00FD5DA9">
              <w:rPr>
                <w:i/>
                <w:iCs/>
              </w:rPr>
              <w:t>b) Undervisningsevaluering CMS: Social og kulturel innovation</w:t>
            </w:r>
          </w:p>
          <w:p w14:paraId="503D0061" w14:textId="3B88E069" w:rsidR="00FD5DA9" w:rsidRDefault="00FD5DA9" w:rsidP="0052532B">
            <w:r>
              <w:t xml:space="preserve">Studienævnet </w:t>
            </w:r>
            <w:r w:rsidR="00AB4B92">
              <w:t>noterede</w:t>
            </w:r>
            <w:r>
              <w:t>, at evalueringerne kun var besvaret af 19, hvortil S</w:t>
            </w:r>
            <w:r w:rsidR="00367E2E">
              <w:t>Ø</w:t>
            </w:r>
            <w:r>
              <w:t xml:space="preserve"> </w:t>
            </w:r>
            <w:r w:rsidR="003A0B1C">
              <w:t xml:space="preserve">kommenterede, at cirka 24 har deltaget i forløbene. Studienævnet kunne så konkludere, at svarprocenten var meget tilfredsstillende. </w:t>
            </w:r>
            <w:r>
              <w:t>AP fremførte, at evalueringerne giver udtryk for, at de studerende er delte i, hvorvidt CMS hjælper dem</w:t>
            </w:r>
            <w:r w:rsidR="0057751D">
              <w:t>.</w:t>
            </w:r>
          </w:p>
          <w:p w14:paraId="40B5E718" w14:textId="2D3B1FBA" w:rsidR="00FD5DA9" w:rsidRPr="00FD5DA9" w:rsidRDefault="00FD5DA9" w:rsidP="0052532B">
            <w:r w:rsidRPr="00FD5DA9">
              <w:t>Studienævnet tog evalueringerne til efterretning.</w:t>
            </w:r>
          </w:p>
          <w:p w14:paraId="52CFBADB" w14:textId="77777777" w:rsidR="00FD5DA9" w:rsidRDefault="00FD5DA9" w:rsidP="0052532B"/>
          <w:p w14:paraId="53BFA78B" w14:textId="5654D068" w:rsidR="00FD5DA9" w:rsidRPr="003C214E" w:rsidRDefault="00FD5DA9" w:rsidP="003A6956">
            <w:pPr>
              <w:rPr>
                <w:i/>
                <w:iCs/>
              </w:rPr>
            </w:pPr>
            <w:r w:rsidRPr="003C214E">
              <w:rPr>
                <w:i/>
                <w:iCs/>
              </w:rPr>
              <w:lastRenderedPageBreak/>
              <w:t>c) Godkendelse af semesterplaner på Æstetik og Kulturanalyse</w:t>
            </w:r>
          </w:p>
          <w:p w14:paraId="7A8B665F" w14:textId="0FD49AC2" w:rsidR="00FD5DA9" w:rsidRPr="003C214E" w:rsidRDefault="00FD5DA9" w:rsidP="003A6956">
            <w:pPr>
              <w:rPr>
                <w:i/>
                <w:iCs/>
              </w:rPr>
            </w:pPr>
            <w:r w:rsidRPr="003C214E">
              <w:rPr>
                <w:i/>
                <w:iCs/>
              </w:rPr>
              <w:t>d) Godkendelse af semesterplaner på Litteraturvidenskab</w:t>
            </w:r>
          </w:p>
          <w:p w14:paraId="50E33369" w14:textId="7174C015" w:rsidR="00FD5DA9" w:rsidRPr="003C214E" w:rsidRDefault="00FD5DA9" w:rsidP="003A6956">
            <w:pPr>
              <w:rPr>
                <w:i/>
                <w:iCs/>
              </w:rPr>
            </w:pPr>
            <w:r w:rsidRPr="003C214E">
              <w:rPr>
                <w:i/>
                <w:iCs/>
              </w:rPr>
              <w:t xml:space="preserve">e) Godkendelse af semesterplaner på </w:t>
            </w:r>
            <w:proofErr w:type="spellStart"/>
            <w:r w:rsidRPr="003C214E">
              <w:rPr>
                <w:i/>
                <w:iCs/>
              </w:rPr>
              <w:t>KRoF</w:t>
            </w:r>
            <w:proofErr w:type="spellEnd"/>
          </w:p>
          <w:p w14:paraId="37382860" w14:textId="5BF23B4C" w:rsidR="00FD5DA9" w:rsidRPr="003C214E" w:rsidRDefault="00FD5DA9" w:rsidP="003A6956">
            <w:pPr>
              <w:rPr>
                <w:i/>
                <w:iCs/>
              </w:rPr>
            </w:pPr>
            <w:r w:rsidRPr="003C214E">
              <w:rPr>
                <w:i/>
                <w:iCs/>
              </w:rPr>
              <w:t>f) Godkendelse af semesterplaner på Kulturstudier</w:t>
            </w:r>
          </w:p>
          <w:p w14:paraId="76D9BF7A" w14:textId="638C99AF" w:rsidR="0057751D" w:rsidRDefault="0057751D" w:rsidP="003A6956">
            <w:r>
              <w:t xml:space="preserve">CK kommenterede, at Kulturanalyse og metode nok kommer til at køre på engelsk, fordi </w:t>
            </w:r>
            <w:r w:rsidR="00AB4B92">
              <w:t>der</w:t>
            </w:r>
            <w:r>
              <w:t xml:space="preserve"> pt </w:t>
            </w:r>
            <w:r w:rsidR="00AB4B92">
              <w:t xml:space="preserve">er </w:t>
            </w:r>
            <w:r>
              <w:t>én udenlandsk studerende på holdet. CK skal selv undervise i faget, og det bliver meget spændende at se, hvordan det kommer til at gå. AP spurgte, om det specifikke fag er det mest egnede som IAH-aktivitet, og CK og AB nævnte, at de efter forløbet vil bringe erfaringerne op i faggruppen.</w:t>
            </w:r>
          </w:p>
          <w:p w14:paraId="2FBA936B" w14:textId="62D802F2" w:rsidR="00FD5DA9" w:rsidRPr="0057751D" w:rsidRDefault="0057751D" w:rsidP="003A6956">
            <w:r w:rsidRPr="0057751D">
              <w:t>Studienævnet godkendte semesterplanerne.</w:t>
            </w:r>
          </w:p>
          <w:p w14:paraId="13F5E8D7" w14:textId="77777777" w:rsidR="0057751D" w:rsidRDefault="0057751D" w:rsidP="0052532B"/>
          <w:p w14:paraId="0071AD91" w14:textId="6B53FF50" w:rsidR="00FD5DA9" w:rsidRPr="003C214E" w:rsidRDefault="00BA314C" w:rsidP="0052532B">
            <w:pPr>
              <w:rPr>
                <w:i/>
                <w:iCs/>
              </w:rPr>
            </w:pPr>
            <w:r w:rsidRPr="003C214E">
              <w:rPr>
                <w:i/>
                <w:iCs/>
              </w:rPr>
              <w:t xml:space="preserve">g) </w:t>
            </w:r>
            <w:r w:rsidR="00FD5DA9" w:rsidRPr="003C214E">
              <w:rPr>
                <w:i/>
                <w:iCs/>
              </w:rPr>
              <w:t xml:space="preserve">Tiltag vedr. udvidelse af aktiviteter med feedback </w:t>
            </w:r>
          </w:p>
          <w:p w14:paraId="6FDC667D" w14:textId="6414E53F" w:rsidR="00CF7754" w:rsidRPr="003C214E" w:rsidRDefault="00BA314C" w:rsidP="0052532B">
            <w:pPr>
              <w:rPr>
                <w:i/>
                <w:iCs/>
              </w:rPr>
            </w:pPr>
            <w:r w:rsidRPr="003C214E">
              <w:rPr>
                <w:i/>
                <w:iCs/>
              </w:rPr>
              <w:t xml:space="preserve">h) </w:t>
            </w:r>
            <w:r w:rsidR="00FD5DA9" w:rsidRPr="003C214E">
              <w:rPr>
                <w:i/>
                <w:iCs/>
              </w:rPr>
              <w:t>Tiltag vedr. studiegruppeunderstøttelse og tiltag for at fremme akademisk skriftlighed</w:t>
            </w:r>
          </w:p>
          <w:p w14:paraId="5659AE0F" w14:textId="7C65181A" w:rsidR="00DF47F6" w:rsidRDefault="00BA314C" w:rsidP="0052532B">
            <w:r>
              <w:t xml:space="preserve">AP indledte med at sige, at begge </w:t>
            </w:r>
            <w:r w:rsidR="00DF47F6">
              <w:t>er fortsættelse af tiltag, de har haft stor glæde af på Litteraturvidenskab, og det er meget positivt, at man på fakultetet fortsætte vil støtte de</w:t>
            </w:r>
            <w:r w:rsidR="00AB4B92">
              <w:t>m</w:t>
            </w:r>
            <w:r w:rsidR="00DF47F6">
              <w:t xml:space="preserve">. SM er involveret i begge tiltag, og han kommenterede, at det er meget nyttigt med ekstra timer til feedback og studiegruppeunderstøttelse. </w:t>
            </w:r>
          </w:p>
          <w:p w14:paraId="0699DA93" w14:textId="5762EFE0" w:rsidR="00DF47F6" w:rsidRDefault="00DF47F6" w:rsidP="0052532B"/>
          <w:p w14:paraId="0999403E" w14:textId="2C2192FB" w:rsidR="00DF47F6" w:rsidRPr="003C214E" w:rsidRDefault="00DF47F6" w:rsidP="0052532B">
            <w:pPr>
              <w:rPr>
                <w:b/>
                <w:bCs/>
              </w:rPr>
            </w:pPr>
            <w:r w:rsidRPr="003C214E">
              <w:rPr>
                <w:b/>
                <w:bCs/>
              </w:rPr>
              <w:t>9. Andre sager til behandling</w:t>
            </w:r>
          </w:p>
          <w:p w14:paraId="1F107E07" w14:textId="77777777" w:rsidR="00DF47F6" w:rsidRDefault="00DF47F6" w:rsidP="0052532B"/>
          <w:p w14:paraId="289ABDEF" w14:textId="56D40B11" w:rsidR="00DF47F6" w:rsidRPr="00DF47F6" w:rsidRDefault="00DF47F6" w:rsidP="0052532B">
            <w:pPr>
              <w:rPr>
                <w:i/>
                <w:iCs/>
              </w:rPr>
            </w:pPr>
            <w:r w:rsidRPr="00DF47F6">
              <w:rPr>
                <w:i/>
                <w:iCs/>
              </w:rPr>
              <w:t>a) Årets undervisningspris – frist 15. maj</w:t>
            </w:r>
          </w:p>
          <w:p w14:paraId="1FB97B32" w14:textId="11A46886" w:rsidR="00DF47F6" w:rsidRDefault="00DF47F6" w:rsidP="0052532B">
            <w:r>
              <w:t>AP undrede sig over, hvorfor henvendelsen om undervisningsprisen også kommer til studienævnene og ikke udelukkende kun direkte til de studerende. CK svarede, at fakultetet har oplyst, at praksis er meget forskellig på uddannelserne. Hun opfordrede herefter de studerende til at indstille kandidater.</w:t>
            </w:r>
          </w:p>
          <w:p w14:paraId="6B4A9F37" w14:textId="77777777" w:rsidR="00DF47F6" w:rsidRDefault="00DF47F6" w:rsidP="0052532B"/>
          <w:p w14:paraId="115F40A7" w14:textId="05904D6D" w:rsidR="00DF47F6" w:rsidRPr="000B4D91" w:rsidRDefault="00DF47F6" w:rsidP="0052532B">
            <w:pPr>
              <w:rPr>
                <w:i/>
                <w:iCs/>
              </w:rPr>
            </w:pPr>
            <w:r w:rsidRPr="000B4D91">
              <w:rPr>
                <w:i/>
                <w:iCs/>
              </w:rPr>
              <w:t xml:space="preserve">b) </w:t>
            </w:r>
            <w:r w:rsidR="000B4D91" w:rsidRPr="000B4D91">
              <w:rPr>
                <w:i/>
                <w:iCs/>
              </w:rPr>
              <w:t>R</w:t>
            </w:r>
            <w:r w:rsidRPr="000B4D91">
              <w:rPr>
                <w:i/>
                <w:iCs/>
              </w:rPr>
              <w:t>egnskab Annuum 2019 og budget for 2020</w:t>
            </w:r>
          </w:p>
          <w:p w14:paraId="54431305" w14:textId="1F9F9301" w:rsidR="00DF47F6" w:rsidRPr="000B4D91" w:rsidRDefault="000B4D91" w:rsidP="0052532B">
            <w:r>
              <w:t xml:space="preserve">AP bemærkede, at studienævnets beløb bliver sat ned, fordi vi ikke tidligere ikke har brugt alle de penge, </w:t>
            </w:r>
            <w:r w:rsidR="00A6443E">
              <w:t>studienævnet</w:t>
            </w:r>
            <w:r>
              <w:t xml:space="preserve"> har fået. Det er dog positivt, at fakultetet vil se velvilligt på, hvis vi kommer til at bruge lidt flere penge</w:t>
            </w:r>
            <w:r w:rsidR="00A6443E">
              <w:t>,</w:t>
            </w:r>
            <w:r>
              <w:t xml:space="preserve"> end bevillingen lyder på.</w:t>
            </w:r>
            <w:r w:rsidR="00B42D92">
              <w:t xml:space="preserve"> Årets bevilling </w:t>
            </w:r>
            <w:r w:rsidR="00A6443E">
              <w:t xml:space="preserve">er </w:t>
            </w:r>
            <w:r w:rsidR="00B42D92">
              <w:t>kr. 38.560.</w:t>
            </w:r>
          </w:p>
          <w:p w14:paraId="20AF7DB2" w14:textId="77777777" w:rsidR="000B4D91" w:rsidRPr="0013022F" w:rsidRDefault="000B4D91" w:rsidP="0052532B"/>
          <w:p w14:paraId="2BACE64C" w14:textId="66CAAB4D" w:rsidR="00C16A54" w:rsidRPr="003C214E" w:rsidRDefault="00DF47F6" w:rsidP="0052532B">
            <w:pPr>
              <w:rPr>
                <w:b/>
                <w:bCs/>
              </w:rPr>
            </w:pPr>
            <w:r w:rsidRPr="003C214E">
              <w:rPr>
                <w:b/>
                <w:bCs/>
              </w:rPr>
              <w:t xml:space="preserve">10. </w:t>
            </w:r>
            <w:r w:rsidR="00C16A54" w:rsidRPr="003C214E">
              <w:rPr>
                <w:b/>
                <w:bCs/>
              </w:rPr>
              <w:t>Eventuelt</w:t>
            </w:r>
          </w:p>
          <w:p w14:paraId="74349CF8" w14:textId="1772A5DA" w:rsidR="00CF7754" w:rsidRPr="00CF7754" w:rsidRDefault="00CD061C" w:rsidP="0052532B">
            <w:r>
              <w:t>Nyvalgt næstformand LJ spurgte, hvad næstformandens arbejdsopgaver indebærer, og AB, AP og HC svarede på det med reference til forretningsordenen.</w:t>
            </w:r>
          </w:p>
          <w:p w14:paraId="230BC169" w14:textId="72FD4288" w:rsidR="002137B7" w:rsidRPr="00AD2957" w:rsidRDefault="002137B7" w:rsidP="0052532B"/>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2D98" w14:textId="77777777" w:rsidR="001B6EAA" w:rsidRDefault="001B6EAA" w:rsidP="009E4B94">
      <w:pPr>
        <w:spacing w:line="240" w:lineRule="auto"/>
      </w:pPr>
      <w:r>
        <w:separator/>
      </w:r>
    </w:p>
  </w:endnote>
  <w:endnote w:type="continuationSeparator" w:id="0">
    <w:p w14:paraId="62898F34" w14:textId="77777777" w:rsidR="001B6EAA" w:rsidRDefault="001B6EAA" w:rsidP="009E4B94">
      <w:pPr>
        <w:spacing w:line="240" w:lineRule="auto"/>
      </w:pPr>
      <w:r>
        <w:continuationSeparator/>
      </w:r>
    </w:p>
  </w:endnote>
  <w:endnote w:type="continuationNotice" w:id="1">
    <w:p w14:paraId="2224151F" w14:textId="77777777" w:rsidR="001B6EAA" w:rsidRDefault="001B6E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15" w:name="LAN_Page_1"/>
                    <w:r>
                      <w:rPr>
                        <w:rStyle w:val="Sidetal"/>
                        <w:sz w:val="14"/>
                        <w:szCs w:val="14"/>
                      </w:rPr>
                      <w:t>Side</w:t>
                    </w:r>
                    <w:bookmarkEnd w:id="15"/>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3" w:name="ADR_Name"/>
                                <w:r>
                                  <w:t>Syddansk Universitet</w:t>
                                </w:r>
                                <w:bookmarkEnd w:id="33"/>
                              </w:p>
                              <w:p w14:paraId="57199D8F" w14:textId="77777777" w:rsidR="009C7327" w:rsidRPr="00244D70" w:rsidRDefault="009C7327" w:rsidP="0056791F">
                                <w:pPr>
                                  <w:pStyle w:val="Template-Adresse"/>
                                </w:pPr>
                                <w:bookmarkStart w:id="34" w:name="ADR_Adress"/>
                                <w:r>
                                  <w:t>Campusvej 55</w:t>
                                </w:r>
                                <w:r>
                                  <w:br/>
                                  <w:t>5230 Odense M</w:t>
                                </w:r>
                                <w:bookmarkEnd w:id="34"/>
                              </w:p>
                              <w:p w14:paraId="0CBE5849" w14:textId="77777777" w:rsidR="009C7327" w:rsidRPr="00244D70" w:rsidRDefault="009C7327" w:rsidP="0056791F">
                                <w:pPr>
                                  <w:pStyle w:val="Template-Adresse"/>
                                </w:pPr>
                                <w:bookmarkStart w:id="35" w:name="LAN_T_01"/>
                                <w:bookmarkStart w:id="36" w:name="ADR_Phone_HIF"/>
                                <w:r>
                                  <w:t>T</w:t>
                                </w:r>
                                <w:bookmarkEnd w:id="35"/>
                                <w:r w:rsidRPr="00244D70">
                                  <w:tab/>
                                </w:r>
                                <w:bookmarkStart w:id="37" w:name="ADR_Phone"/>
                                <w:r>
                                  <w:t>+45 6550 1000 </w:t>
                                </w:r>
                                <w:bookmarkStart w:id="38" w:name="ADR_Web_HIF"/>
                                <w:bookmarkEnd w:id="37"/>
                              </w:p>
                              <w:p w14:paraId="7D4D9A1E" w14:textId="77777777" w:rsidR="009C7327" w:rsidRPr="00244D70" w:rsidRDefault="009C7327" w:rsidP="0056791F">
                                <w:pPr>
                                  <w:pStyle w:val="Template-Adresse"/>
                                </w:pPr>
                                <w:bookmarkStart w:id="39" w:name="ADR_Web"/>
                                <w:r>
                                  <w:t>www.sdu.dk</w:t>
                                </w:r>
                                <w:bookmarkEnd w:id="36"/>
                                <w:bookmarkEnd w:id="38"/>
                                <w:bookmarkEnd w:id="39"/>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0" w:name="ADR_Name"/>
                          <w:r>
                            <w:t>Syddansk Universitet</w:t>
                          </w:r>
                          <w:bookmarkEnd w:id="40"/>
                        </w:p>
                        <w:p w14:paraId="57199D8F" w14:textId="77777777" w:rsidR="009C7327" w:rsidRPr="00244D70" w:rsidRDefault="009C7327" w:rsidP="0056791F">
                          <w:pPr>
                            <w:pStyle w:val="Template-Adresse"/>
                          </w:pPr>
                          <w:bookmarkStart w:id="41" w:name="ADR_Adress"/>
                          <w:r>
                            <w:t>Campusvej 55</w:t>
                          </w:r>
                          <w:r>
                            <w:br/>
                            <w:t>5230 Odense M</w:t>
                          </w:r>
                          <w:bookmarkEnd w:id="41"/>
                        </w:p>
                        <w:p w14:paraId="0CBE5849" w14:textId="77777777" w:rsidR="009C7327" w:rsidRPr="00244D70" w:rsidRDefault="009C7327" w:rsidP="0056791F">
                          <w:pPr>
                            <w:pStyle w:val="Template-Adresse"/>
                          </w:pPr>
                          <w:bookmarkStart w:id="42" w:name="LAN_T_01"/>
                          <w:bookmarkStart w:id="43" w:name="ADR_Phone_HIF"/>
                          <w:r>
                            <w:t>T</w:t>
                          </w:r>
                          <w:bookmarkEnd w:id="42"/>
                          <w:r w:rsidRPr="00244D70">
                            <w:tab/>
                          </w:r>
                          <w:bookmarkStart w:id="44" w:name="ADR_Phone"/>
                          <w:r>
                            <w:t>+45 6550 1000 </w:t>
                          </w:r>
                          <w:bookmarkStart w:id="45" w:name="ADR_Web_HIF"/>
                          <w:bookmarkEnd w:id="44"/>
                        </w:p>
                        <w:p w14:paraId="7D4D9A1E" w14:textId="77777777" w:rsidR="009C7327" w:rsidRPr="00244D70" w:rsidRDefault="009C7327" w:rsidP="0056791F">
                          <w:pPr>
                            <w:pStyle w:val="Template-Adresse"/>
                          </w:pPr>
                          <w:bookmarkStart w:id="46" w:name="ADR_Web"/>
                          <w:r>
                            <w:t>www.sdu.dk</w:t>
                          </w:r>
                          <w:bookmarkEnd w:id="43"/>
                          <w:bookmarkEnd w:id="45"/>
                          <w:bookmarkEnd w:id="46"/>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56D9" w14:textId="77777777" w:rsidR="001B6EAA" w:rsidRDefault="001B6EAA" w:rsidP="009E4B94">
      <w:pPr>
        <w:spacing w:line="240" w:lineRule="auto"/>
      </w:pPr>
      <w:r>
        <w:separator/>
      </w:r>
    </w:p>
  </w:footnote>
  <w:footnote w:type="continuationSeparator" w:id="0">
    <w:p w14:paraId="2AB2D117" w14:textId="77777777" w:rsidR="001B6EAA" w:rsidRDefault="001B6EAA" w:rsidP="009E4B94">
      <w:pPr>
        <w:spacing w:line="240" w:lineRule="auto"/>
      </w:pPr>
      <w:r>
        <w:continuationSeparator/>
      </w:r>
    </w:p>
  </w:footnote>
  <w:footnote w:type="continuationNotice" w:id="1">
    <w:p w14:paraId="536E56AF" w14:textId="77777777" w:rsidR="001B6EAA" w:rsidRDefault="001B6E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7" w:name="LAN_Jurno"/>
                                <w:bookmarkStart w:id="8" w:name="FLD_Reference_HIF"/>
                                <w:r w:rsidRPr="003E3F42">
                                  <w:rPr>
                                    <w:vanish/>
                                    <w:lang w:val="de-DE"/>
                                  </w:rPr>
                                  <w:t>Sagsnr.</w:t>
                                </w:r>
                                <w:bookmarkEnd w:id="7"/>
                                <w:r w:rsidRPr="003E3F42">
                                  <w:rPr>
                                    <w:vanish/>
                                    <w:lang w:val="de-DE"/>
                                  </w:rPr>
                                  <w:t xml:space="preserve"> </w:t>
                                </w:r>
                                <w:bookmarkStart w:id="9" w:name="FLD_Reference"/>
                                <w:bookmarkEnd w:id="8"/>
                                <w:bookmarkEnd w:id="9"/>
                              </w:p>
                              <w:p w14:paraId="0CD01F4E" w14:textId="77777777" w:rsidR="009C7327" w:rsidRPr="003E3F42" w:rsidRDefault="009C7327" w:rsidP="00722F2B">
                                <w:pPr>
                                  <w:pStyle w:val="Template"/>
                                  <w:rPr>
                                    <w:lang w:val="de-DE"/>
                                  </w:rPr>
                                </w:pPr>
                                <w:bookmarkStart w:id="10" w:name="USR_Initials"/>
                                <w:r w:rsidRPr="003E3F42">
                                  <w:rPr>
                                    <w:lang w:val="de-DE"/>
                                  </w:rPr>
                                  <w:t>in</w:t>
                                </w:r>
                                <w:bookmarkStart w:id="11" w:name="USR_Initials_HIF"/>
                                <w:bookmarkEnd w:id="10"/>
                              </w:p>
                              <w:bookmarkEnd w:id="11"/>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2" w:name="USR_Email"/>
                                <w:bookmarkStart w:id="13" w:name="USR_Email_HIF"/>
                                <w:r w:rsidRPr="003E3F42">
                                  <w:rPr>
                                    <w:lang w:val="de-DE"/>
                                  </w:rPr>
                                  <w:t>in@sdu.dk</w:t>
                                </w:r>
                                <w:bookmarkEnd w:id="12"/>
                              </w:p>
                              <w:p w14:paraId="5A035633" w14:textId="77777777" w:rsidR="009C7327" w:rsidRPr="003E3F42" w:rsidRDefault="009C7327" w:rsidP="0004455C">
                                <w:pPr>
                                  <w:pStyle w:val="Template"/>
                                  <w:tabs>
                                    <w:tab w:val="left" w:pos="227"/>
                                  </w:tabs>
                                  <w:rPr>
                                    <w:lang w:val="de-DE"/>
                                  </w:rPr>
                                </w:pPr>
                                <w:bookmarkStart w:id="14" w:name="LAN_T_02"/>
                                <w:bookmarkStart w:id="15" w:name="USR_DirectPhone_HIF"/>
                                <w:bookmarkEnd w:id="13"/>
                                <w:r w:rsidRPr="003E3F42">
                                  <w:rPr>
                                    <w:lang w:val="de-DE"/>
                                  </w:rPr>
                                  <w:t>T</w:t>
                                </w:r>
                                <w:bookmarkEnd w:id="14"/>
                                <w:r w:rsidRPr="003E3F42">
                                  <w:rPr>
                                    <w:lang w:val="de-DE"/>
                                  </w:rPr>
                                  <w:tab/>
                                </w:r>
                                <w:bookmarkStart w:id="16" w:name="USR_DirectPhone"/>
                                <w:r w:rsidRPr="003E3F42">
                                  <w:rPr>
                                    <w:lang w:val="de-DE"/>
                                  </w:rPr>
                                  <w:t>+4565503158</w:t>
                                </w:r>
                                <w:bookmarkEnd w:id="16"/>
                              </w:p>
                              <w:p w14:paraId="4D0EC283" w14:textId="77777777" w:rsidR="009C7327" w:rsidRPr="00244D70" w:rsidRDefault="009C7327" w:rsidP="0004455C">
                                <w:pPr>
                                  <w:pStyle w:val="Template"/>
                                  <w:tabs>
                                    <w:tab w:val="left" w:pos="227"/>
                                  </w:tabs>
                                  <w:rPr>
                                    <w:vanish/>
                                  </w:rPr>
                                </w:pPr>
                                <w:bookmarkStart w:id="17" w:name="LAN_M"/>
                                <w:bookmarkStart w:id="18" w:name="USR_Mobile_HIF"/>
                                <w:bookmarkEnd w:id="15"/>
                                <w:r>
                                  <w:rPr>
                                    <w:vanish/>
                                  </w:rPr>
                                  <w:t>M</w:t>
                                </w:r>
                                <w:bookmarkEnd w:id="17"/>
                                <w:r>
                                  <w:rPr>
                                    <w:vanish/>
                                  </w:rPr>
                                  <w:tab/>
                                </w:r>
                                <w:bookmarkStart w:id="19" w:name="USR_Mobile"/>
                                <w:bookmarkEnd w:id="18"/>
                                <w:bookmarkEnd w:id="19"/>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0" w:name="LAN_Jurno"/>
                          <w:bookmarkStart w:id="21" w:name="FLD_Reference_HIF"/>
                          <w:r w:rsidRPr="003E3F42">
                            <w:rPr>
                              <w:vanish/>
                              <w:lang w:val="de-DE"/>
                            </w:rPr>
                            <w:t>Sagsnr.</w:t>
                          </w:r>
                          <w:bookmarkEnd w:id="20"/>
                          <w:r w:rsidRPr="003E3F42">
                            <w:rPr>
                              <w:vanish/>
                              <w:lang w:val="de-DE"/>
                            </w:rPr>
                            <w:t xml:space="preserve"> </w:t>
                          </w:r>
                          <w:bookmarkStart w:id="22" w:name="FLD_Reference"/>
                          <w:bookmarkEnd w:id="21"/>
                          <w:bookmarkEnd w:id="22"/>
                        </w:p>
                        <w:p w14:paraId="0CD01F4E" w14:textId="77777777" w:rsidR="009C7327" w:rsidRPr="003E3F42" w:rsidRDefault="009C7327" w:rsidP="00722F2B">
                          <w:pPr>
                            <w:pStyle w:val="Template"/>
                            <w:rPr>
                              <w:lang w:val="de-DE"/>
                            </w:rPr>
                          </w:pPr>
                          <w:bookmarkStart w:id="23" w:name="USR_Initials"/>
                          <w:r w:rsidRPr="003E3F42">
                            <w:rPr>
                              <w:lang w:val="de-DE"/>
                            </w:rPr>
                            <w:t>in</w:t>
                          </w:r>
                          <w:bookmarkStart w:id="24" w:name="USR_Initials_HIF"/>
                          <w:bookmarkEnd w:id="23"/>
                        </w:p>
                        <w:bookmarkEnd w:id="24"/>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5" w:name="USR_Email"/>
                          <w:bookmarkStart w:id="26" w:name="USR_Email_HIF"/>
                          <w:r w:rsidRPr="003E3F42">
                            <w:rPr>
                              <w:lang w:val="de-DE"/>
                            </w:rPr>
                            <w:t>in@sdu.dk</w:t>
                          </w:r>
                          <w:bookmarkEnd w:id="25"/>
                        </w:p>
                        <w:p w14:paraId="5A035633" w14:textId="77777777" w:rsidR="009C7327" w:rsidRPr="003E3F42" w:rsidRDefault="009C7327" w:rsidP="0004455C">
                          <w:pPr>
                            <w:pStyle w:val="Template"/>
                            <w:tabs>
                              <w:tab w:val="left" w:pos="227"/>
                            </w:tabs>
                            <w:rPr>
                              <w:lang w:val="de-DE"/>
                            </w:rPr>
                          </w:pPr>
                          <w:bookmarkStart w:id="27" w:name="LAN_T_02"/>
                          <w:bookmarkStart w:id="28" w:name="USR_DirectPhone_HIF"/>
                          <w:bookmarkEnd w:id="26"/>
                          <w:r w:rsidRPr="003E3F42">
                            <w:rPr>
                              <w:lang w:val="de-DE"/>
                            </w:rPr>
                            <w:t>T</w:t>
                          </w:r>
                          <w:bookmarkEnd w:id="27"/>
                          <w:r w:rsidRPr="003E3F42">
                            <w:rPr>
                              <w:lang w:val="de-DE"/>
                            </w:rPr>
                            <w:tab/>
                          </w:r>
                          <w:bookmarkStart w:id="29" w:name="USR_DirectPhone"/>
                          <w:r w:rsidRPr="003E3F42">
                            <w:rPr>
                              <w:lang w:val="de-DE"/>
                            </w:rPr>
                            <w:t>+4565503158</w:t>
                          </w:r>
                          <w:bookmarkEnd w:id="29"/>
                        </w:p>
                        <w:p w14:paraId="4D0EC283" w14:textId="77777777" w:rsidR="009C7327" w:rsidRPr="00244D70" w:rsidRDefault="009C7327" w:rsidP="0004455C">
                          <w:pPr>
                            <w:pStyle w:val="Template"/>
                            <w:tabs>
                              <w:tab w:val="left" w:pos="227"/>
                            </w:tabs>
                            <w:rPr>
                              <w:vanish/>
                            </w:rPr>
                          </w:pPr>
                          <w:bookmarkStart w:id="30" w:name="LAN_M"/>
                          <w:bookmarkStart w:id="31" w:name="USR_Mobile_HIF"/>
                          <w:bookmarkEnd w:id="28"/>
                          <w:r>
                            <w:rPr>
                              <w:vanish/>
                            </w:rPr>
                            <w:t>M</w:t>
                          </w:r>
                          <w:bookmarkEnd w:id="30"/>
                          <w:r>
                            <w:rPr>
                              <w:vanish/>
                            </w:rPr>
                            <w:tab/>
                          </w:r>
                          <w:bookmarkStart w:id="32" w:name="USR_Mobile"/>
                          <w:bookmarkEnd w:id="31"/>
                          <w:bookmarkEnd w:id="32"/>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EE46E8"/>
    <w:multiLevelType w:val="hybridMultilevel"/>
    <w:tmpl w:val="093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95A"/>
    <w:multiLevelType w:val="multilevel"/>
    <w:tmpl w:val="0409001D"/>
    <w:numStyleLink w:val="Typografi1"/>
  </w:abstractNum>
  <w:abstractNum w:abstractNumId="3" w15:restartNumberingAfterBreak="0">
    <w:nsid w:val="08E271F7"/>
    <w:multiLevelType w:val="hybridMultilevel"/>
    <w:tmpl w:val="6E7C1E32"/>
    <w:lvl w:ilvl="0" w:tplc="F6DAC1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FD21D99"/>
    <w:multiLevelType w:val="multilevel"/>
    <w:tmpl w:val="0409001D"/>
    <w:numStyleLink w:val="Typografi3"/>
  </w:abstractNum>
  <w:abstractNum w:abstractNumId="6"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321DE6"/>
    <w:multiLevelType w:val="hybridMultilevel"/>
    <w:tmpl w:val="03540D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9A788A"/>
    <w:multiLevelType w:val="hybridMultilevel"/>
    <w:tmpl w:val="64849732"/>
    <w:lvl w:ilvl="0" w:tplc="7F4890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85B7C"/>
    <w:multiLevelType w:val="hybridMultilevel"/>
    <w:tmpl w:val="093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015D0"/>
    <w:multiLevelType w:val="hybridMultilevel"/>
    <w:tmpl w:val="069CD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D52AA"/>
    <w:multiLevelType w:val="hybridMultilevel"/>
    <w:tmpl w:val="F93AD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5"/>
  </w:num>
  <w:num w:numId="2">
    <w:abstractNumId w:val="24"/>
  </w:num>
  <w:num w:numId="3">
    <w:abstractNumId w:val="8"/>
  </w:num>
  <w:num w:numId="4">
    <w:abstractNumId w:val="2"/>
  </w:num>
  <w:num w:numId="5">
    <w:abstractNumId w:val="4"/>
  </w:num>
  <w:num w:numId="6">
    <w:abstractNumId w:val="23"/>
  </w:num>
  <w:num w:numId="7">
    <w:abstractNumId w:val="7"/>
  </w:num>
  <w:num w:numId="8">
    <w:abstractNumId w:val="22"/>
  </w:num>
  <w:num w:numId="9">
    <w:abstractNumId w:val="6"/>
  </w:num>
  <w:num w:numId="10">
    <w:abstractNumId w:val="17"/>
  </w:num>
  <w:num w:numId="11">
    <w:abstractNumId w:val="18"/>
  </w:num>
  <w:num w:numId="12">
    <w:abstractNumId w:val="21"/>
  </w:num>
  <w:num w:numId="13">
    <w:abstractNumId w:val="20"/>
  </w:num>
  <w:num w:numId="14">
    <w:abstractNumId w:val="14"/>
  </w:num>
  <w:num w:numId="15">
    <w:abstractNumId w:val="11"/>
  </w:num>
  <w:num w:numId="16">
    <w:abstractNumId w:val="5"/>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1"/>
  </w:num>
  <w:num w:numId="22">
    <w:abstractNumId w:val="15"/>
  </w:num>
  <w:num w:numId="23">
    <w:abstractNumId w:val="13"/>
  </w:num>
  <w:num w:numId="24">
    <w:abstractNumId w:val="0"/>
  </w:num>
  <w:num w:numId="25">
    <w:abstractNumId w:val="10"/>
  </w:num>
  <w:num w:numId="26">
    <w:abstractNumId w:val="3"/>
  </w:num>
  <w:num w:numId="27">
    <w:abstractNumId w:val="16"/>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0817"/>
    <w:rsid w:val="000016BE"/>
    <w:rsid w:val="000025F5"/>
    <w:rsid w:val="00002C13"/>
    <w:rsid w:val="00004865"/>
    <w:rsid w:val="000055B9"/>
    <w:rsid w:val="000101EE"/>
    <w:rsid w:val="00015648"/>
    <w:rsid w:val="0002051C"/>
    <w:rsid w:val="00036A9D"/>
    <w:rsid w:val="00037896"/>
    <w:rsid w:val="00041FC4"/>
    <w:rsid w:val="00042CB9"/>
    <w:rsid w:val="0004455C"/>
    <w:rsid w:val="00046B0A"/>
    <w:rsid w:val="000470E0"/>
    <w:rsid w:val="00053CB6"/>
    <w:rsid w:val="00054FF6"/>
    <w:rsid w:val="00057938"/>
    <w:rsid w:val="00060C14"/>
    <w:rsid w:val="00061385"/>
    <w:rsid w:val="00061EDF"/>
    <w:rsid w:val="000634DF"/>
    <w:rsid w:val="0006429A"/>
    <w:rsid w:val="0006615F"/>
    <w:rsid w:val="00070031"/>
    <w:rsid w:val="00070928"/>
    <w:rsid w:val="00070F34"/>
    <w:rsid w:val="00071BDF"/>
    <w:rsid w:val="00071E36"/>
    <w:rsid w:val="00071EFD"/>
    <w:rsid w:val="00071FB6"/>
    <w:rsid w:val="0007723C"/>
    <w:rsid w:val="000830EA"/>
    <w:rsid w:val="00084573"/>
    <w:rsid w:val="00084E63"/>
    <w:rsid w:val="000877AC"/>
    <w:rsid w:val="00087E86"/>
    <w:rsid w:val="000902C0"/>
    <w:rsid w:val="000903B4"/>
    <w:rsid w:val="00092697"/>
    <w:rsid w:val="00094134"/>
    <w:rsid w:val="00094ABD"/>
    <w:rsid w:val="000B3508"/>
    <w:rsid w:val="000B4D91"/>
    <w:rsid w:val="000C4784"/>
    <w:rsid w:val="000C53D5"/>
    <w:rsid w:val="000E28E9"/>
    <w:rsid w:val="000E529B"/>
    <w:rsid w:val="000F33F4"/>
    <w:rsid w:val="000F3A03"/>
    <w:rsid w:val="000F7F1A"/>
    <w:rsid w:val="00102D76"/>
    <w:rsid w:val="0010670A"/>
    <w:rsid w:val="0012230C"/>
    <w:rsid w:val="001257E3"/>
    <w:rsid w:val="00127186"/>
    <w:rsid w:val="0013022F"/>
    <w:rsid w:val="00130661"/>
    <w:rsid w:val="00131918"/>
    <w:rsid w:val="0013244F"/>
    <w:rsid w:val="001342A2"/>
    <w:rsid w:val="00137112"/>
    <w:rsid w:val="00142B4C"/>
    <w:rsid w:val="00144414"/>
    <w:rsid w:val="00144D73"/>
    <w:rsid w:val="001467CA"/>
    <w:rsid w:val="001546B9"/>
    <w:rsid w:val="0015587D"/>
    <w:rsid w:val="00164AEB"/>
    <w:rsid w:val="001666F0"/>
    <w:rsid w:val="00170892"/>
    <w:rsid w:val="00176570"/>
    <w:rsid w:val="00177CC4"/>
    <w:rsid w:val="0018100F"/>
    <w:rsid w:val="00182651"/>
    <w:rsid w:val="00183C36"/>
    <w:rsid w:val="0018409D"/>
    <w:rsid w:val="00195798"/>
    <w:rsid w:val="001A0292"/>
    <w:rsid w:val="001A1866"/>
    <w:rsid w:val="001A44BA"/>
    <w:rsid w:val="001A4677"/>
    <w:rsid w:val="001A7795"/>
    <w:rsid w:val="001B267B"/>
    <w:rsid w:val="001B326B"/>
    <w:rsid w:val="001B6EAA"/>
    <w:rsid w:val="001B7B52"/>
    <w:rsid w:val="001C0BFF"/>
    <w:rsid w:val="001C235D"/>
    <w:rsid w:val="001C376E"/>
    <w:rsid w:val="001D0CB5"/>
    <w:rsid w:val="001D4A97"/>
    <w:rsid w:val="001D6045"/>
    <w:rsid w:val="001E6470"/>
    <w:rsid w:val="001F3652"/>
    <w:rsid w:val="001F6927"/>
    <w:rsid w:val="001F6E45"/>
    <w:rsid w:val="002034F4"/>
    <w:rsid w:val="00203BF6"/>
    <w:rsid w:val="00206164"/>
    <w:rsid w:val="00211FB8"/>
    <w:rsid w:val="002137B7"/>
    <w:rsid w:val="00225DC1"/>
    <w:rsid w:val="00233756"/>
    <w:rsid w:val="00233EEB"/>
    <w:rsid w:val="00244D70"/>
    <w:rsid w:val="00246A53"/>
    <w:rsid w:val="002514A4"/>
    <w:rsid w:val="00253316"/>
    <w:rsid w:val="00253DC9"/>
    <w:rsid w:val="002579E1"/>
    <w:rsid w:val="002628A4"/>
    <w:rsid w:val="00263355"/>
    <w:rsid w:val="00264805"/>
    <w:rsid w:val="00265463"/>
    <w:rsid w:val="002666AA"/>
    <w:rsid w:val="002668C1"/>
    <w:rsid w:val="00277388"/>
    <w:rsid w:val="00287D88"/>
    <w:rsid w:val="0029105E"/>
    <w:rsid w:val="00292C88"/>
    <w:rsid w:val="002972DC"/>
    <w:rsid w:val="002A0C24"/>
    <w:rsid w:val="002A0F1D"/>
    <w:rsid w:val="002A1817"/>
    <w:rsid w:val="002B0E09"/>
    <w:rsid w:val="002B1DF3"/>
    <w:rsid w:val="002B2753"/>
    <w:rsid w:val="002B5B64"/>
    <w:rsid w:val="002C0B32"/>
    <w:rsid w:val="002C0B88"/>
    <w:rsid w:val="002C26C7"/>
    <w:rsid w:val="002C338E"/>
    <w:rsid w:val="002D2502"/>
    <w:rsid w:val="002D5562"/>
    <w:rsid w:val="002D7BF4"/>
    <w:rsid w:val="002E46AA"/>
    <w:rsid w:val="002E74A4"/>
    <w:rsid w:val="002F1210"/>
    <w:rsid w:val="002F1440"/>
    <w:rsid w:val="002F637E"/>
    <w:rsid w:val="00300817"/>
    <w:rsid w:val="00300A77"/>
    <w:rsid w:val="00302D2B"/>
    <w:rsid w:val="003030BE"/>
    <w:rsid w:val="00303E34"/>
    <w:rsid w:val="0031753A"/>
    <w:rsid w:val="0032360B"/>
    <w:rsid w:val="003248E6"/>
    <w:rsid w:val="0032568F"/>
    <w:rsid w:val="00334888"/>
    <w:rsid w:val="00340895"/>
    <w:rsid w:val="00340F82"/>
    <w:rsid w:val="003503F1"/>
    <w:rsid w:val="00352D17"/>
    <w:rsid w:val="00354D6D"/>
    <w:rsid w:val="00362D68"/>
    <w:rsid w:val="00365255"/>
    <w:rsid w:val="003679E9"/>
    <w:rsid w:val="00367E2E"/>
    <w:rsid w:val="003734C8"/>
    <w:rsid w:val="00373F68"/>
    <w:rsid w:val="003778AE"/>
    <w:rsid w:val="00380CBC"/>
    <w:rsid w:val="00385E6E"/>
    <w:rsid w:val="003911A9"/>
    <w:rsid w:val="00393421"/>
    <w:rsid w:val="0039642A"/>
    <w:rsid w:val="00397C93"/>
    <w:rsid w:val="003A0B1C"/>
    <w:rsid w:val="003A6956"/>
    <w:rsid w:val="003A6B9B"/>
    <w:rsid w:val="003A727F"/>
    <w:rsid w:val="003B35B0"/>
    <w:rsid w:val="003B5F32"/>
    <w:rsid w:val="003B64FE"/>
    <w:rsid w:val="003B6580"/>
    <w:rsid w:val="003B7110"/>
    <w:rsid w:val="003C214E"/>
    <w:rsid w:val="003C4C15"/>
    <w:rsid w:val="003C4F9F"/>
    <w:rsid w:val="003C60F1"/>
    <w:rsid w:val="003C6F01"/>
    <w:rsid w:val="003D3CB3"/>
    <w:rsid w:val="003D775B"/>
    <w:rsid w:val="003E238C"/>
    <w:rsid w:val="003E3F42"/>
    <w:rsid w:val="003E4E46"/>
    <w:rsid w:val="003E6DF9"/>
    <w:rsid w:val="003F058E"/>
    <w:rsid w:val="00400874"/>
    <w:rsid w:val="0040216A"/>
    <w:rsid w:val="00402A9C"/>
    <w:rsid w:val="00403603"/>
    <w:rsid w:val="00403F23"/>
    <w:rsid w:val="00404A1F"/>
    <w:rsid w:val="00406083"/>
    <w:rsid w:val="00412EC3"/>
    <w:rsid w:val="00420D9A"/>
    <w:rsid w:val="00421DAF"/>
    <w:rsid w:val="00423EB7"/>
    <w:rsid w:val="00424709"/>
    <w:rsid w:val="00424AD9"/>
    <w:rsid w:val="00424DDD"/>
    <w:rsid w:val="00426628"/>
    <w:rsid w:val="00435393"/>
    <w:rsid w:val="0044033A"/>
    <w:rsid w:val="00453546"/>
    <w:rsid w:val="00456887"/>
    <w:rsid w:val="00460E78"/>
    <w:rsid w:val="004662F8"/>
    <w:rsid w:val="00466D8F"/>
    <w:rsid w:val="0046701B"/>
    <w:rsid w:val="00471099"/>
    <w:rsid w:val="00477B02"/>
    <w:rsid w:val="00482059"/>
    <w:rsid w:val="00482526"/>
    <w:rsid w:val="00490FC6"/>
    <w:rsid w:val="004910C5"/>
    <w:rsid w:val="0049221D"/>
    <w:rsid w:val="00492BCE"/>
    <w:rsid w:val="00494FDB"/>
    <w:rsid w:val="00496365"/>
    <w:rsid w:val="004A246F"/>
    <w:rsid w:val="004A26D9"/>
    <w:rsid w:val="004A564B"/>
    <w:rsid w:val="004A7733"/>
    <w:rsid w:val="004B0669"/>
    <w:rsid w:val="004B0FB8"/>
    <w:rsid w:val="004B14CD"/>
    <w:rsid w:val="004B3804"/>
    <w:rsid w:val="004B52AF"/>
    <w:rsid w:val="004C01B2"/>
    <w:rsid w:val="004C0EEC"/>
    <w:rsid w:val="004D043F"/>
    <w:rsid w:val="004D520D"/>
    <w:rsid w:val="004D549A"/>
    <w:rsid w:val="004D7246"/>
    <w:rsid w:val="004E0654"/>
    <w:rsid w:val="004E7B48"/>
    <w:rsid w:val="004F071C"/>
    <w:rsid w:val="004F293C"/>
    <w:rsid w:val="004F4C7F"/>
    <w:rsid w:val="004F784E"/>
    <w:rsid w:val="00500D41"/>
    <w:rsid w:val="00500E65"/>
    <w:rsid w:val="00503130"/>
    <w:rsid w:val="005038DB"/>
    <w:rsid w:val="005045E9"/>
    <w:rsid w:val="005108D5"/>
    <w:rsid w:val="0051280D"/>
    <w:rsid w:val="0051475E"/>
    <w:rsid w:val="0051614A"/>
    <w:rsid w:val="00516B0F"/>
    <w:rsid w:val="005178A7"/>
    <w:rsid w:val="005203BB"/>
    <w:rsid w:val="005240FA"/>
    <w:rsid w:val="0052532B"/>
    <w:rsid w:val="00531F40"/>
    <w:rsid w:val="0053466B"/>
    <w:rsid w:val="00535D2A"/>
    <w:rsid w:val="00540D66"/>
    <w:rsid w:val="00541654"/>
    <w:rsid w:val="00541CE5"/>
    <w:rsid w:val="0054365C"/>
    <w:rsid w:val="005445D5"/>
    <w:rsid w:val="005512C6"/>
    <w:rsid w:val="005537C2"/>
    <w:rsid w:val="00557AF5"/>
    <w:rsid w:val="00557B3E"/>
    <w:rsid w:val="00560BD0"/>
    <w:rsid w:val="00561885"/>
    <w:rsid w:val="00563429"/>
    <w:rsid w:val="00563966"/>
    <w:rsid w:val="00566A78"/>
    <w:rsid w:val="0056791F"/>
    <w:rsid w:val="005705BD"/>
    <w:rsid w:val="00572469"/>
    <w:rsid w:val="005743F4"/>
    <w:rsid w:val="00575648"/>
    <w:rsid w:val="00576E45"/>
    <w:rsid w:val="0057751D"/>
    <w:rsid w:val="00581D01"/>
    <w:rsid w:val="00582AE7"/>
    <w:rsid w:val="00584F74"/>
    <w:rsid w:val="0058623E"/>
    <w:rsid w:val="00592F8C"/>
    <w:rsid w:val="00595A6E"/>
    <w:rsid w:val="005A28D4"/>
    <w:rsid w:val="005A2A38"/>
    <w:rsid w:val="005B1A30"/>
    <w:rsid w:val="005B38AA"/>
    <w:rsid w:val="005B4FD6"/>
    <w:rsid w:val="005B6AC6"/>
    <w:rsid w:val="005C11B5"/>
    <w:rsid w:val="005C1721"/>
    <w:rsid w:val="005C4DED"/>
    <w:rsid w:val="005C5F97"/>
    <w:rsid w:val="005C7BFC"/>
    <w:rsid w:val="005D2087"/>
    <w:rsid w:val="005F1580"/>
    <w:rsid w:val="005F1B31"/>
    <w:rsid w:val="005F2941"/>
    <w:rsid w:val="005F3ED8"/>
    <w:rsid w:val="005F461F"/>
    <w:rsid w:val="005F6B57"/>
    <w:rsid w:val="005F7943"/>
    <w:rsid w:val="005F7BF4"/>
    <w:rsid w:val="00601E39"/>
    <w:rsid w:val="0060297D"/>
    <w:rsid w:val="00604D03"/>
    <w:rsid w:val="00605D0F"/>
    <w:rsid w:val="006117CE"/>
    <w:rsid w:val="006157D1"/>
    <w:rsid w:val="00617316"/>
    <w:rsid w:val="0062080B"/>
    <w:rsid w:val="00623B27"/>
    <w:rsid w:val="00624146"/>
    <w:rsid w:val="00637064"/>
    <w:rsid w:val="0063744E"/>
    <w:rsid w:val="00644F22"/>
    <w:rsid w:val="00647610"/>
    <w:rsid w:val="00647DD5"/>
    <w:rsid w:val="00654AAE"/>
    <w:rsid w:val="00655B49"/>
    <w:rsid w:val="00661767"/>
    <w:rsid w:val="0066319D"/>
    <w:rsid w:val="00676A7E"/>
    <w:rsid w:val="006804D1"/>
    <w:rsid w:val="00681D83"/>
    <w:rsid w:val="00685CA0"/>
    <w:rsid w:val="006900C2"/>
    <w:rsid w:val="00693214"/>
    <w:rsid w:val="006934D5"/>
    <w:rsid w:val="00695187"/>
    <w:rsid w:val="006A4648"/>
    <w:rsid w:val="006B30A9"/>
    <w:rsid w:val="006B5701"/>
    <w:rsid w:val="006C2EAB"/>
    <w:rsid w:val="006C49A2"/>
    <w:rsid w:val="006C5B64"/>
    <w:rsid w:val="006C746A"/>
    <w:rsid w:val="006C799B"/>
    <w:rsid w:val="006D0B88"/>
    <w:rsid w:val="006D5152"/>
    <w:rsid w:val="006D5642"/>
    <w:rsid w:val="006E07BC"/>
    <w:rsid w:val="006E0F40"/>
    <w:rsid w:val="006E205C"/>
    <w:rsid w:val="006E2A06"/>
    <w:rsid w:val="006E4169"/>
    <w:rsid w:val="006E79B0"/>
    <w:rsid w:val="006E7D15"/>
    <w:rsid w:val="006F2411"/>
    <w:rsid w:val="006F729B"/>
    <w:rsid w:val="0070267E"/>
    <w:rsid w:val="0070653D"/>
    <w:rsid w:val="00706E32"/>
    <w:rsid w:val="00710FE4"/>
    <w:rsid w:val="00712656"/>
    <w:rsid w:val="0071588B"/>
    <w:rsid w:val="00716621"/>
    <w:rsid w:val="00716B07"/>
    <w:rsid w:val="00722F2B"/>
    <w:rsid w:val="00723255"/>
    <w:rsid w:val="007314F0"/>
    <w:rsid w:val="00733941"/>
    <w:rsid w:val="00733FF2"/>
    <w:rsid w:val="00737462"/>
    <w:rsid w:val="0074402E"/>
    <w:rsid w:val="007443D0"/>
    <w:rsid w:val="00752B64"/>
    <w:rsid w:val="00752D1A"/>
    <w:rsid w:val="007546AF"/>
    <w:rsid w:val="007574D3"/>
    <w:rsid w:val="00757C83"/>
    <w:rsid w:val="00765934"/>
    <w:rsid w:val="0077140E"/>
    <w:rsid w:val="00774D50"/>
    <w:rsid w:val="0077546E"/>
    <w:rsid w:val="00780450"/>
    <w:rsid w:val="007815B3"/>
    <w:rsid w:val="00785028"/>
    <w:rsid w:val="00785782"/>
    <w:rsid w:val="00787627"/>
    <w:rsid w:val="007923CE"/>
    <w:rsid w:val="007947A6"/>
    <w:rsid w:val="007A59FF"/>
    <w:rsid w:val="007A5D97"/>
    <w:rsid w:val="007A6F28"/>
    <w:rsid w:val="007B307E"/>
    <w:rsid w:val="007B4524"/>
    <w:rsid w:val="007C11F1"/>
    <w:rsid w:val="007C14B5"/>
    <w:rsid w:val="007C6D6D"/>
    <w:rsid w:val="007D380F"/>
    <w:rsid w:val="007E0376"/>
    <w:rsid w:val="007E373C"/>
    <w:rsid w:val="007E55B7"/>
    <w:rsid w:val="007F251C"/>
    <w:rsid w:val="007F5D65"/>
    <w:rsid w:val="008009B9"/>
    <w:rsid w:val="0080411E"/>
    <w:rsid w:val="008045AE"/>
    <w:rsid w:val="00804EAB"/>
    <w:rsid w:val="00813E50"/>
    <w:rsid w:val="008151B4"/>
    <w:rsid w:val="008234D2"/>
    <w:rsid w:val="00831380"/>
    <w:rsid w:val="00841788"/>
    <w:rsid w:val="00853FA3"/>
    <w:rsid w:val="008551C5"/>
    <w:rsid w:val="00862920"/>
    <w:rsid w:val="00863722"/>
    <w:rsid w:val="008760C5"/>
    <w:rsid w:val="00877319"/>
    <w:rsid w:val="008815E9"/>
    <w:rsid w:val="0088181F"/>
    <w:rsid w:val="00881AD7"/>
    <w:rsid w:val="00883A87"/>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7EB2"/>
    <w:rsid w:val="008B28E9"/>
    <w:rsid w:val="008B711D"/>
    <w:rsid w:val="008B7389"/>
    <w:rsid w:val="008B7ECF"/>
    <w:rsid w:val="008C22A7"/>
    <w:rsid w:val="008C38B7"/>
    <w:rsid w:val="008C54DD"/>
    <w:rsid w:val="008D0490"/>
    <w:rsid w:val="008D0BC7"/>
    <w:rsid w:val="008E14BF"/>
    <w:rsid w:val="008E5A6D"/>
    <w:rsid w:val="008E5DE2"/>
    <w:rsid w:val="008F0426"/>
    <w:rsid w:val="008F0AA0"/>
    <w:rsid w:val="008F32DF"/>
    <w:rsid w:val="008F4B98"/>
    <w:rsid w:val="008F4D20"/>
    <w:rsid w:val="008F7F97"/>
    <w:rsid w:val="00901939"/>
    <w:rsid w:val="00905849"/>
    <w:rsid w:val="00911869"/>
    <w:rsid w:val="00911DC8"/>
    <w:rsid w:val="00915B12"/>
    <w:rsid w:val="0092108E"/>
    <w:rsid w:val="00922A8C"/>
    <w:rsid w:val="00931064"/>
    <w:rsid w:val="00932944"/>
    <w:rsid w:val="00940050"/>
    <w:rsid w:val="00940286"/>
    <w:rsid w:val="00940AFC"/>
    <w:rsid w:val="00943596"/>
    <w:rsid w:val="0094757D"/>
    <w:rsid w:val="00951B25"/>
    <w:rsid w:val="009561E9"/>
    <w:rsid w:val="0096163D"/>
    <w:rsid w:val="009666E9"/>
    <w:rsid w:val="0097215D"/>
    <w:rsid w:val="00972D4F"/>
    <w:rsid w:val="009737E4"/>
    <w:rsid w:val="00974CFA"/>
    <w:rsid w:val="009752A6"/>
    <w:rsid w:val="009806D6"/>
    <w:rsid w:val="0098106F"/>
    <w:rsid w:val="009829BA"/>
    <w:rsid w:val="00983B74"/>
    <w:rsid w:val="00985B49"/>
    <w:rsid w:val="00986FBE"/>
    <w:rsid w:val="009877D2"/>
    <w:rsid w:val="009877ED"/>
    <w:rsid w:val="00987B87"/>
    <w:rsid w:val="00990263"/>
    <w:rsid w:val="009905DD"/>
    <w:rsid w:val="00993244"/>
    <w:rsid w:val="009932F6"/>
    <w:rsid w:val="00993B4C"/>
    <w:rsid w:val="009A0019"/>
    <w:rsid w:val="009A1C6B"/>
    <w:rsid w:val="009A46AF"/>
    <w:rsid w:val="009A4CCC"/>
    <w:rsid w:val="009A5447"/>
    <w:rsid w:val="009B25D2"/>
    <w:rsid w:val="009B287F"/>
    <w:rsid w:val="009B74F6"/>
    <w:rsid w:val="009B79DC"/>
    <w:rsid w:val="009C1C9B"/>
    <w:rsid w:val="009C7327"/>
    <w:rsid w:val="009D1640"/>
    <w:rsid w:val="009D1E80"/>
    <w:rsid w:val="009D54BE"/>
    <w:rsid w:val="009E126C"/>
    <w:rsid w:val="009E16C6"/>
    <w:rsid w:val="009E4499"/>
    <w:rsid w:val="009E4B94"/>
    <w:rsid w:val="009E5AB7"/>
    <w:rsid w:val="009F1535"/>
    <w:rsid w:val="009F17A1"/>
    <w:rsid w:val="009F5C7E"/>
    <w:rsid w:val="009F6ED5"/>
    <w:rsid w:val="00A10092"/>
    <w:rsid w:val="00A1285B"/>
    <w:rsid w:val="00A13F1F"/>
    <w:rsid w:val="00A16CD4"/>
    <w:rsid w:val="00A179C2"/>
    <w:rsid w:val="00A30481"/>
    <w:rsid w:val="00A34820"/>
    <w:rsid w:val="00A35A21"/>
    <w:rsid w:val="00A4254D"/>
    <w:rsid w:val="00A4603D"/>
    <w:rsid w:val="00A56F9C"/>
    <w:rsid w:val="00A6443E"/>
    <w:rsid w:val="00A646B6"/>
    <w:rsid w:val="00A65D5D"/>
    <w:rsid w:val="00A7015F"/>
    <w:rsid w:val="00A71A50"/>
    <w:rsid w:val="00A72156"/>
    <w:rsid w:val="00A74B28"/>
    <w:rsid w:val="00A80342"/>
    <w:rsid w:val="00A82079"/>
    <w:rsid w:val="00A8472B"/>
    <w:rsid w:val="00A85C91"/>
    <w:rsid w:val="00A91DA5"/>
    <w:rsid w:val="00A93A92"/>
    <w:rsid w:val="00A9476D"/>
    <w:rsid w:val="00A970AC"/>
    <w:rsid w:val="00AA55C2"/>
    <w:rsid w:val="00AA696D"/>
    <w:rsid w:val="00AA7B34"/>
    <w:rsid w:val="00AB24D1"/>
    <w:rsid w:val="00AB39C8"/>
    <w:rsid w:val="00AB4582"/>
    <w:rsid w:val="00AB4B92"/>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2A61"/>
    <w:rsid w:val="00B3379B"/>
    <w:rsid w:val="00B42D92"/>
    <w:rsid w:val="00B46929"/>
    <w:rsid w:val="00B516F2"/>
    <w:rsid w:val="00B528A3"/>
    <w:rsid w:val="00B560EC"/>
    <w:rsid w:val="00B5749F"/>
    <w:rsid w:val="00B61C32"/>
    <w:rsid w:val="00B84987"/>
    <w:rsid w:val="00B85699"/>
    <w:rsid w:val="00B90EB0"/>
    <w:rsid w:val="00B927F3"/>
    <w:rsid w:val="00B93589"/>
    <w:rsid w:val="00B96A97"/>
    <w:rsid w:val="00BA314C"/>
    <w:rsid w:val="00BA7D38"/>
    <w:rsid w:val="00BB281B"/>
    <w:rsid w:val="00BB4255"/>
    <w:rsid w:val="00BB64CA"/>
    <w:rsid w:val="00BC20A1"/>
    <w:rsid w:val="00BC3656"/>
    <w:rsid w:val="00BD00CD"/>
    <w:rsid w:val="00BD11F2"/>
    <w:rsid w:val="00BD763C"/>
    <w:rsid w:val="00C04190"/>
    <w:rsid w:val="00C05ADA"/>
    <w:rsid w:val="00C063E5"/>
    <w:rsid w:val="00C06B40"/>
    <w:rsid w:val="00C076E0"/>
    <w:rsid w:val="00C10C57"/>
    <w:rsid w:val="00C16A54"/>
    <w:rsid w:val="00C16C5E"/>
    <w:rsid w:val="00C21429"/>
    <w:rsid w:val="00C2179A"/>
    <w:rsid w:val="00C232B2"/>
    <w:rsid w:val="00C23503"/>
    <w:rsid w:val="00C27493"/>
    <w:rsid w:val="00C357EF"/>
    <w:rsid w:val="00C37097"/>
    <w:rsid w:val="00C4229B"/>
    <w:rsid w:val="00C432AD"/>
    <w:rsid w:val="00C45199"/>
    <w:rsid w:val="00C45955"/>
    <w:rsid w:val="00C45E0A"/>
    <w:rsid w:val="00C53C50"/>
    <w:rsid w:val="00C55911"/>
    <w:rsid w:val="00C55B54"/>
    <w:rsid w:val="00C55E3A"/>
    <w:rsid w:val="00C603FD"/>
    <w:rsid w:val="00C60A82"/>
    <w:rsid w:val="00C611E7"/>
    <w:rsid w:val="00C613A4"/>
    <w:rsid w:val="00C63A42"/>
    <w:rsid w:val="00C700F5"/>
    <w:rsid w:val="00C708A5"/>
    <w:rsid w:val="00C714E6"/>
    <w:rsid w:val="00C7565C"/>
    <w:rsid w:val="00C75A77"/>
    <w:rsid w:val="00C77B33"/>
    <w:rsid w:val="00C82AA6"/>
    <w:rsid w:val="00C97A94"/>
    <w:rsid w:val="00CA0A7D"/>
    <w:rsid w:val="00CA5CFA"/>
    <w:rsid w:val="00CA5EED"/>
    <w:rsid w:val="00CB013A"/>
    <w:rsid w:val="00CB1068"/>
    <w:rsid w:val="00CB16B4"/>
    <w:rsid w:val="00CB1F55"/>
    <w:rsid w:val="00CB77FD"/>
    <w:rsid w:val="00CC17DF"/>
    <w:rsid w:val="00CC2AF8"/>
    <w:rsid w:val="00CC6322"/>
    <w:rsid w:val="00CD061C"/>
    <w:rsid w:val="00CD3040"/>
    <w:rsid w:val="00CD33A0"/>
    <w:rsid w:val="00CD6122"/>
    <w:rsid w:val="00CE00C7"/>
    <w:rsid w:val="00CE1DBC"/>
    <w:rsid w:val="00CE362C"/>
    <w:rsid w:val="00CF1925"/>
    <w:rsid w:val="00CF591E"/>
    <w:rsid w:val="00CF7754"/>
    <w:rsid w:val="00D020DF"/>
    <w:rsid w:val="00D0743D"/>
    <w:rsid w:val="00D12B8C"/>
    <w:rsid w:val="00D21DE8"/>
    <w:rsid w:val="00D2697C"/>
    <w:rsid w:val="00D27D0E"/>
    <w:rsid w:val="00D30572"/>
    <w:rsid w:val="00D31116"/>
    <w:rsid w:val="00D31A29"/>
    <w:rsid w:val="00D31E02"/>
    <w:rsid w:val="00D329F0"/>
    <w:rsid w:val="00D3752F"/>
    <w:rsid w:val="00D41A67"/>
    <w:rsid w:val="00D431CE"/>
    <w:rsid w:val="00D47086"/>
    <w:rsid w:val="00D50A6D"/>
    <w:rsid w:val="00D53670"/>
    <w:rsid w:val="00D53D4C"/>
    <w:rsid w:val="00D606C1"/>
    <w:rsid w:val="00D63A73"/>
    <w:rsid w:val="00D64316"/>
    <w:rsid w:val="00D71CC9"/>
    <w:rsid w:val="00D754F4"/>
    <w:rsid w:val="00D755B6"/>
    <w:rsid w:val="00D76FFE"/>
    <w:rsid w:val="00D77971"/>
    <w:rsid w:val="00D821B6"/>
    <w:rsid w:val="00D87167"/>
    <w:rsid w:val="00D9062C"/>
    <w:rsid w:val="00D91767"/>
    <w:rsid w:val="00D9403B"/>
    <w:rsid w:val="00D96141"/>
    <w:rsid w:val="00DA0E8B"/>
    <w:rsid w:val="00DA198F"/>
    <w:rsid w:val="00DB2099"/>
    <w:rsid w:val="00DB31AF"/>
    <w:rsid w:val="00DB4A13"/>
    <w:rsid w:val="00DB52D1"/>
    <w:rsid w:val="00DC2730"/>
    <w:rsid w:val="00DC3607"/>
    <w:rsid w:val="00DC3F40"/>
    <w:rsid w:val="00DC61BD"/>
    <w:rsid w:val="00DD1936"/>
    <w:rsid w:val="00DD29F1"/>
    <w:rsid w:val="00DD590C"/>
    <w:rsid w:val="00DD6394"/>
    <w:rsid w:val="00DE2B28"/>
    <w:rsid w:val="00DE2EA9"/>
    <w:rsid w:val="00DF47F6"/>
    <w:rsid w:val="00DF72D5"/>
    <w:rsid w:val="00DF7C9E"/>
    <w:rsid w:val="00E01168"/>
    <w:rsid w:val="00E03537"/>
    <w:rsid w:val="00E203A5"/>
    <w:rsid w:val="00E21E73"/>
    <w:rsid w:val="00E22F40"/>
    <w:rsid w:val="00E263BC"/>
    <w:rsid w:val="00E27E17"/>
    <w:rsid w:val="00E31194"/>
    <w:rsid w:val="00E32627"/>
    <w:rsid w:val="00E35DF3"/>
    <w:rsid w:val="00E435D8"/>
    <w:rsid w:val="00E447BC"/>
    <w:rsid w:val="00E4619F"/>
    <w:rsid w:val="00E47263"/>
    <w:rsid w:val="00E5374C"/>
    <w:rsid w:val="00E5377C"/>
    <w:rsid w:val="00E53EE9"/>
    <w:rsid w:val="00E55F1B"/>
    <w:rsid w:val="00E6342D"/>
    <w:rsid w:val="00E725E3"/>
    <w:rsid w:val="00E72F26"/>
    <w:rsid w:val="00E75841"/>
    <w:rsid w:val="00E76070"/>
    <w:rsid w:val="00E847B5"/>
    <w:rsid w:val="00E84AEA"/>
    <w:rsid w:val="00E90028"/>
    <w:rsid w:val="00E915D3"/>
    <w:rsid w:val="00E94815"/>
    <w:rsid w:val="00E97799"/>
    <w:rsid w:val="00EA1B7F"/>
    <w:rsid w:val="00EA522B"/>
    <w:rsid w:val="00EA5A9A"/>
    <w:rsid w:val="00EB4076"/>
    <w:rsid w:val="00EB788F"/>
    <w:rsid w:val="00EB7AA5"/>
    <w:rsid w:val="00EB7F25"/>
    <w:rsid w:val="00EC4F17"/>
    <w:rsid w:val="00ED3081"/>
    <w:rsid w:val="00ED612F"/>
    <w:rsid w:val="00EE2D06"/>
    <w:rsid w:val="00EE5690"/>
    <w:rsid w:val="00EE5C69"/>
    <w:rsid w:val="00EF13AD"/>
    <w:rsid w:val="00EF1464"/>
    <w:rsid w:val="00F02097"/>
    <w:rsid w:val="00F02766"/>
    <w:rsid w:val="00F02EEB"/>
    <w:rsid w:val="00F0506D"/>
    <w:rsid w:val="00F10308"/>
    <w:rsid w:val="00F13972"/>
    <w:rsid w:val="00F15363"/>
    <w:rsid w:val="00F22449"/>
    <w:rsid w:val="00F23EA5"/>
    <w:rsid w:val="00F25963"/>
    <w:rsid w:val="00F30EE9"/>
    <w:rsid w:val="00F32AF5"/>
    <w:rsid w:val="00F346B2"/>
    <w:rsid w:val="00F44460"/>
    <w:rsid w:val="00F46F89"/>
    <w:rsid w:val="00F47534"/>
    <w:rsid w:val="00F53778"/>
    <w:rsid w:val="00F53CF5"/>
    <w:rsid w:val="00F5594D"/>
    <w:rsid w:val="00F57948"/>
    <w:rsid w:val="00F61549"/>
    <w:rsid w:val="00F6486F"/>
    <w:rsid w:val="00F654B3"/>
    <w:rsid w:val="00F67A21"/>
    <w:rsid w:val="00F710A5"/>
    <w:rsid w:val="00F715A4"/>
    <w:rsid w:val="00F73189"/>
    <w:rsid w:val="00F73691"/>
    <w:rsid w:val="00F7563F"/>
    <w:rsid w:val="00F81D8A"/>
    <w:rsid w:val="00F87BE9"/>
    <w:rsid w:val="00F9013B"/>
    <w:rsid w:val="00F90CAC"/>
    <w:rsid w:val="00F92946"/>
    <w:rsid w:val="00F92D87"/>
    <w:rsid w:val="00F97F2E"/>
    <w:rsid w:val="00FA0177"/>
    <w:rsid w:val="00FB0F3D"/>
    <w:rsid w:val="00FB1C32"/>
    <w:rsid w:val="00FB20DE"/>
    <w:rsid w:val="00FB32A2"/>
    <w:rsid w:val="00FB5D06"/>
    <w:rsid w:val="00FC1BA0"/>
    <w:rsid w:val="00FC4942"/>
    <w:rsid w:val="00FC5D1C"/>
    <w:rsid w:val="00FD0B7D"/>
    <w:rsid w:val="00FD2580"/>
    <w:rsid w:val="00FD5DA9"/>
    <w:rsid w:val="00FE200A"/>
    <w:rsid w:val="00FE2C9C"/>
    <w:rsid w:val="00FE440C"/>
    <w:rsid w:val="00FE4D5A"/>
    <w:rsid w:val="00FE6A8A"/>
    <w:rsid w:val="00FE7CCE"/>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F13DB807D4FC584962DF6FF8E7F15"/>
        <w:category>
          <w:name w:val="Generelt"/>
          <w:gallery w:val="placeholder"/>
        </w:category>
        <w:types>
          <w:type w:val="bbPlcHdr"/>
        </w:types>
        <w:behaviors>
          <w:behavior w:val="content"/>
        </w:behaviors>
        <w:guid w:val="{2DB31BA3-D187-4A20-8BEE-D4EECC5FEDE6}"/>
      </w:docPartPr>
      <w:docPartBody>
        <w:p w:rsidR="00B70A89" w:rsidRDefault="007C1D4D" w:rsidP="007C1D4D">
          <w:pPr>
            <w:pStyle w:val="DEFF13DB807D4FC584962DF6FF8E7F15"/>
          </w:pPr>
          <w:r w:rsidRPr="003B133D">
            <w:rPr>
              <w:rStyle w:val="Pladsholdertekst"/>
            </w:rPr>
            <w:t>[Dagsordenpunkt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D"/>
    <w:rsid w:val="00355EF2"/>
    <w:rsid w:val="007C1D4D"/>
    <w:rsid w:val="00B70A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1D4D"/>
    <w:rPr>
      <w:color w:val="808080"/>
    </w:rPr>
  </w:style>
  <w:style w:type="paragraph" w:customStyle="1" w:styleId="DEFF13DB807D4FC584962DF6FF8E7F15">
    <w:name w:val="DEFF13DB807D4FC584962DF6FF8E7F15"/>
    <w:rsid w:val="007C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BDD3C4660AB5439B05904D46F3AEE7" ma:contentTypeVersion="12" ma:contentTypeDescription="Opret et nyt dokument." ma:contentTypeScope="" ma:versionID="834cc9ac85e26f6a7b535304fefd174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fb31416ddb866c8b70d76cec0627b077"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13E8-DF51-4804-BCCF-88E76F9D8305}"/>
</file>

<file path=customXml/itemProps2.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3.xml><?xml version="1.0" encoding="utf-8"?>
<ds:datastoreItem xmlns:ds="http://schemas.openxmlformats.org/officeDocument/2006/customXml" ds:itemID="{1B41F587-5288-4FE1-911F-4076B0F95A8D}">
  <ds:schemaRefs>
    <ds:schemaRef ds:uri="http://purl.org/dc/terms/"/>
    <ds:schemaRef ds:uri="http://schemas.openxmlformats.org/package/2006/metadata/core-properties"/>
    <ds:schemaRef ds:uri="http://purl.org/dc/dcmitype/"/>
    <ds:schemaRef ds:uri="2cfb10e1-bf54-4db8-a9a3-064e7248bb47"/>
    <ds:schemaRef ds:uri="http://schemas.microsoft.com/office/2006/documentManagement/types"/>
    <ds:schemaRef ds:uri="http://schemas.microsoft.com/office/2006/metadata/properties"/>
    <ds:schemaRef ds:uri="http://schemas.microsoft.com/office/infopath/2007/PartnerControls"/>
    <ds:schemaRef ds:uri="14ffdaa9-cf8e-49e5-9a84-5f73ba4a7d12"/>
    <ds:schemaRef ds:uri="http://www.w3.org/XML/1998/namespace"/>
    <ds:schemaRef ds:uri="http://purl.org/dc/elements/1.1/"/>
  </ds:schemaRefs>
</ds:datastoreItem>
</file>

<file path=customXml/itemProps4.xml><?xml version="1.0" encoding="utf-8"?>
<ds:datastoreItem xmlns:ds="http://schemas.openxmlformats.org/officeDocument/2006/customXml" ds:itemID="{694D4F5A-3EBA-4D13-958F-25746F55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3</cp:revision>
  <dcterms:created xsi:type="dcterms:W3CDTF">2020-02-03T14:10:00Z</dcterms:created>
  <dcterms:modified xsi:type="dcterms:W3CDTF">2020-02-03T14:12:00Z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{92ED77F2-E7BD-4C65-B5D7-F2CB934D77AD}</vt:lpwstr>
  </property>
</Properties>
</file>