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Y="3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5861"/>
        <w:gridCol w:w="2087"/>
      </w:tblGrid>
      <w:tr w:rsidR="00AE5D36" w14:paraId="41DB224B" w14:textId="77777777" w:rsidTr="00C0728C">
        <w:tc>
          <w:tcPr>
            <w:tcW w:w="9628" w:type="dxa"/>
            <w:gridSpan w:val="3"/>
          </w:tcPr>
          <w:p w14:paraId="4FD5CAA4" w14:textId="77777777" w:rsidR="00AE5D36" w:rsidRPr="006745B8" w:rsidRDefault="00AE5D36" w:rsidP="00C0728C">
            <w:pPr>
              <w:rPr>
                <w:rFonts w:asciiTheme="minorHAnsi" w:hAnsiTheme="minorHAnsi" w:cstheme="minorHAnsi"/>
                <w:b/>
                <w:sz w:val="28"/>
                <w:szCs w:val="28"/>
              </w:rPr>
            </w:pPr>
            <w:r w:rsidRPr="006745B8">
              <w:rPr>
                <w:rFonts w:asciiTheme="minorHAnsi" w:hAnsiTheme="minorHAnsi" w:cstheme="minorHAnsi"/>
                <w:b/>
                <w:sz w:val="28"/>
                <w:szCs w:val="28"/>
              </w:rPr>
              <w:t>Dagsorden</w:t>
            </w:r>
          </w:p>
          <w:p w14:paraId="57CBD5EF" w14:textId="77777777" w:rsidR="00AE5D36" w:rsidRDefault="00AE5D36" w:rsidP="00C0728C"/>
        </w:tc>
      </w:tr>
      <w:tr w:rsidR="00AE5D36" w14:paraId="11D84BED" w14:textId="77777777" w:rsidTr="00C0728C">
        <w:tc>
          <w:tcPr>
            <w:tcW w:w="1555" w:type="dxa"/>
          </w:tcPr>
          <w:p w14:paraId="0EBF6360" w14:textId="77777777" w:rsidR="00AE5D36" w:rsidRPr="006745B8" w:rsidRDefault="00AE5D36" w:rsidP="00C0728C">
            <w:pPr>
              <w:rPr>
                <w:rFonts w:asciiTheme="minorHAnsi" w:hAnsiTheme="minorHAnsi" w:cstheme="minorHAnsi"/>
                <w:sz w:val="24"/>
                <w:szCs w:val="24"/>
              </w:rPr>
            </w:pPr>
            <w:r w:rsidRPr="006745B8">
              <w:rPr>
                <w:rFonts w:asciiTheme="minorHAnsi" w:hAnsiTheme="minorHAnsi" w:cstheme="minorHAnsi"/>
                <w:sz w:val="24"/>
                <w:szCs w:val="24"/>
              </w:rPr>
              <w:t>Studienævn:</w:t>
            </w:r>
          </w:p>
        </w:tc>
        <w:tc>
          <w:tcPr>
            <w:tcW w:w="5953" w:type="dxa"/>
          </w:tcPr>
          <w:p w14:paraId="5F542254" w14:textId="77777777" w:rsidR="00AE5D36" w:rsidRPr="006745B8" w:rsidRDefault="00AE5D36" w:rsidP="00C0728C">
            <w:pPr>
              <w:rPr>
                <w:rFonts w:asciiTheme="minorHAnsi" w:hAnsiTheme="minorHAnsi" w:cstheme="minorHAnsi"/>
                <w:sz w:val="24"/>
                <w:szCs w:val="24"/>
              </w:rPr>
            </w:pPr>
            <w:r w:rsidRPr="006745B8">
              <w:rPr>
                <w:rFonts w:asciiTheme="minorHAnsi" w:hAnsiTheme="minorHAnsi" w:cstheme="minorHAnsi"/>
                <w:sz w:val="24"/>
                <w:szCs w:val="24"/>
              </w:rPr>
              <w:t>Studienævn for Religionsstudier</w:t>
            </w:r>
          </w:p>
        </w:tc>
        <w:tc>
          <w:tcPr>
            <w:tcW w:w="2120" w:type="dxa"/>
          </w:tcPr>
          <w:p w14:paraId="39B5E328" w14:textId="77777777" w:rsidR="00AE5D36" w:rsidRDefault="00AE5D36" w:rsidP="00C0728C"/>
        </w:tc>
      </w:tr>
      <w:tr w:rsidR="00AE5D36" w14:paraId="0C55A149" w14:textId="77777777" w:rsidTr="00C0728C">
        <w:tc>
          <w:tcPr>
            <w:tcW w:w="1555" w:type="dxa"/>
          </w:tcPr>
          <w:p w14:paraId="31E58722" w14:textId="77777777" w:rsidR="00AE5D36" w:rsidRPr="006745B8" w:rsidRDefault="00AE5D36" w:rsidP="00C0728C">
            <w:pPr>
              <w:rPr>
                <w:rFonts w:asciiTheme="minorHAnsi" w:hAnsiTheme="minorHAnsi" w:cstheme="minorHAnsi"/>
                <w:sz w:val="24"/>
                <w:szCs w:val="24"/>
              </w:rPr>
            </w:pPr>
            <w:r w:rsidRPr="006745B8">
              <w:rPr>
                <w:rFonts w:asciiTheme="minorHAnsi" w:hAnsiTheme="minorHAnsi" w:cstheme="minorHAnsi"/>
                <w:sz w:val="24"/>
                <w:szCs w:val="24"/>
              </w:rPr>
              <w:t>Dato:</w:t>
            </w:r>
          </w:p>
        </w:tc>
        <w:tc>
          <w:tcPr>
            <w:tcW w:w="5953" w:type="dxa"/>
          </w:tcPr>
          <w:p w14:paraId="4D7DFA7E" w14:textId="77777777" w:rsidR="00AE5D36" w:rsidRPr="006745B8" w:rsidRDefault="00AE5D36" w:rsidP="00C0728C">
            <w:pPr>
              <w:tabs>
                <w:tab w:val="right" w:pos="2993"/>
              </w:tabs>
              <w:rPr>
                <w:rFonts w:asciiTheme="minorHAnsi" w:hAnsiTheme="minorHAnsi" w:cstheme="minorHAnsi"/>
                <w:sz w:val="24"/>
                <w:szCs w:val="24"/>
              </w:rPr>
            </w:pPr>
            <w:r w:rsidRPr="006745B8">
              <w:rPr>
                <w:rFonts w:asciiTheme="minorHAnsi" w:hAnsiTheme="minorHAnsi" w:cstheme="minorHAnsi"/>
                <w:sz w:val="24"/>
                <w:szCs w:val="24"/>
              </w:rPr>
              <w:t xml:space="preserve">05-09-2018- 10-12 </w:t>
            </w:r>
          </w:p>
        </w:tc>
        <w:tc>
          <w:tcPr>
            <w:tcW w:w="2120" w:type="dxa"/>
          </w:tcPr>
          <w:p w14:paraId="74FF9720" w14:textId="77777777" w:rsidR="00AE5D36" w:rsidRDefault="00AE5D36" w:rsidP="00C0728C"/>
        </w:tc>
      </w:tr>
      <w:tr w:rsidR="00AE5D36" w14:paraId="65AEDCBF" w14:textId="77777777" w:rsidTr="00C0728C">
        <w:tc>
          <w:tcPr>
            <w:tcW w:w="1555" w:type="dxa"/>
          </w:tcPr>
          <w:p w14:paraId="4C192E55" w14:textId="77777777" w:rsidR="00AE5D36" w:rsidRPr="006745B8" w:rsidRDefault="00AE5D36" w:rsidP="00C0728C">
            <w:pPr>
              <w:rPr>
                <w:rFonts w:asciiTheme="minorHAnsi" w:hAnsiTheme="minorHAnsi" w:cstheme="minorHAnsi"/>
                <w:sz w:val="24"/>
                <w:szCs w:val="24"/>
              </w:rPr>
            </w:pPr>
            <w:r w:rsidRPr="006745B8">
              <w:rPr>
                <w:rFonts w:asciiTheme="minorHAnsi" w:hAnsiTheme="minorHAnsi" w:cstheme="minorHAnsi"/>
                <w:sz w:val="24"/>
                <w:szCs w:val="24"/>
              </w:rPr>
              <w:t>Lokale:</w:t>
            </w:r>
          </w:p>
        </w:tc>
        <w:tc>
          <w:tcPr>
            <w:tcW w:w="5953" w:type="dxa"/>
          </w:tcPr>
          <w:p w14:paraId="7D135149" w14:textId="77777777" w:rsidR="00AE5D36" w:rsidRPr="006745B8" w:rsidRDefault="00AE5D36" w:rsidP="00C0728C">
            <w:pPr>
              <w:rPr>
                <w:rFonts w:asciiTheme="minorHAnsi" w:hAnsiTheme="minorHAnsi" w:cstheme="minorHAnsi"/>
                <w:sz w:val="24"/>
                <w:szCs w:val="24"/>
              </w:rPr>
            </w:pPr>
            <w:r w:rsidRPr="006745B8">
              <w:rPr>
                <w:rFonts w:asciiTheme="minorHAnsi" w:hAnsiTheme="minorHAnsi" w:cstheme="minorHAnsi"/>
                <w:sz w:val="24"/>
                <w:szCs w:val="24"/>
              </w:rPr>
              <w:t>Mellemøststudiers mødelokale</w:t>
            </w:r>
          </w:p>
        </w:tc>
        <w:tc>
          <w:tcPr>
            <w:tcW w:w="2120" w:type="dxa"/>
          </w:tcPr>
          <w:p w14:paraId="692258A0" w14:textId="77777777" w:rsidR="00AE5D36" w:rsidRDefault="00AE5D36" w:rsidP="00C0728C"/>
        </w:tc>
      </w:tr>
      <w:tr w:rsidR="00AE5D36" w14:paraId="6735B564" w14:textId="77777777" w:rsidTr="00C0728C">
        <w:tc>
          <w:tcPr>
            <w:tcW w:w="1555" w:type="dxa"/>
          </w:tcPr>
          <w:p w14:paraId="00577770" w14:textId="77777777" w:rsidR="00AE5D36" w:rsidRPr="00082C7C" w:rsidRDefault="00AE5D36" w:rsidP="00C0728C">
            <w:pPr>
              <w:rPr>
                <w:sz w:val="24"/>
                <w:szCs w:val="24"/>
              </w:rPr>
            </w:pPr>
          </w:p>
        </w:tc>
        <w:tc>
          <w:tcPr>
            <w:tcW w:w="5953" w:type="dxa"/>
          </w:tcPr>
          <w:p w14:paraId="368DB451" w14:textId="77777777" w:rsidR="00AE5D36" w:rsidRPr="00082C7C" w:rsidRDefault="00AE5D36" w:rsidP="00C0728C">
            <w:pPr>
              <w:rPr>
                <w:sz w:val="24"/>
                <w:szCs w:val="24"/>
              </w:rPr>
            </w:pPr>
          </w:p>
        </w:tc>
        <w:tc>
          <w:tcPr>
            <w:tcW w:w="2120" w:type="dxa"/>
          </w:tcPr>
          <w:p w14:paraId="754B5CD8" w14:textId="77777777" w:rsidR="00AE5D36" w:rsidRDefault="00AE5D36" w:rsidP="00C0728C"/>
        </w:tc>
      </w:tr>
      <w:tr w:rsidR="00AE5D36" w14:paraId="41F20144" w14:textId="77777777" w:rsidTr="00C0728C">
        <w:tc>
          <w:tcPr>
            <w:tcW w:w="7508" w:type="dxa"/>
            <w:gridSpan w:val="2"/>
          </w:tcPr>
          <w:p w14:paraId="127C9EF6" w14:textId="77777777" w:rsidR="00AE5D36" w:rsidRPr="006745B8" w:rsidRDefault="00AE5D36" w:rsidP="00C0728C">
            <w:pPr>
              <w:rPr>
                <w:rFonts w:asciiTheme="minorHAnsi" w:hAnsiTheme="minorHAnsi" w:cstheme="minorHAnsi"/>
                <w:sz w:val="24"/>
                <w:szCs w:val="24"/>
              </w:rPr>
            </w:pPr>
            <w:r w:rsidRPr="006745B8">
              <w:rPr>
                <w:rFonts w:asciiTheme="minorHAnsi" w:hAnsiTheme="minorHAnsi" w:cstheme="minorHAnsi"/>
                <w:b/>
                <w:sz w:val="24"/>
                <w:szCs w:val="24"/>
              </w:rPr>
              <w:t>Punkter til drøftelse</w:t>
            </w:r>
          </w:p>
        </w:tc>
        <w:tc>
          <w:tcPr>
            <w:tcW w:w="2120" w:type="dxa"/>
          </w:tcPr>
          <w:p w14:paraId="51EB10D8" w14:textId="77777777" w:rsidR="00AE5D36" w:rsidRDefault="00AE5D36" w:rsidP="00C0728C"/>
        </w:tc>
      </w:tr>
      <w:tr w:rsidR="00AE5D36" w14:paraId="0298AB62" w14:textId="77777777" w:rsidTr="00C0728C">
        <w:tc>
          <w:tcPr>
            <w:tcW w:w="7508" w:type="dxa"/>
            <w:gridSpan w:val="2"/>
          </w:tcPr>
          <w:p w14:paraId="7C275C86" w14:textId="77777777" w:rsidR="00AE5D36" w:rsidRDefault="00AE5D36" w:rsidP="00AE5D36">
            <w:pPr>
              <w:pStyle w:val="ListParagraph"/>
              <w:numPr>
                <w:ilvl w:val="0"/>
                <w:numId w:val="22"/>
              </w:numPr>
              <w:spacing w:after="0" w:line="240" w:lineRule="auto"/>
              <w:rPr>
                <w:sz w:val="24"/>
                <w:szCs w:val="24"/>
              </w:rPr>
            </w:pPr>
            <w:r w:rsidRPr="00082C7C">
              <w:rPr>
                <w:sz w:val="24"/>
                <w:szCs w:val="24"/>
              </w:rPr>
              <w:t>Godkendelse af dagsorden</w:t>
            </w:r>
          </w:p>
          <w:p w14:paraId="0D15842F" w14:textId="77777777" w:rsidR="00AE5D36" w:rsidRPr="00082C7C" w:rsidRDefault="00AE5D36" w:rsidP="00C0728C">
            <w:pPr>
              <w:pStyle w:val="ListParagraph"/>
              <w:rPr>
                <w:sz w:val="24"/>
                <w:szCs w:val="24"/>
              </w:rPr>
            </w:pPr>
          </w:p>
        </w:tc>
        <w:tc>
          <w:tcPr>
            <w:tcW w:w="2120" w:type="dxa"/>
          </w:tcPr>
          <w:p w14:paraId="0D7CAA29" w14:textId="77777777" w:rsidR="00AE5D36" w:rsidRPr="00E30E52" w:rsidRDefault="00AE5D36" w:rsidP="00C0728C">
            <w:pPr>
              <w:rPr>
                <w:rFonts w:cs="Arial"/>
                <w:color w:val="808080" w:themeColor="background1" w:themeShade="80"/>
                <w:sz w:val="16"/>
                <w:szCs w:val="16"/>
              </w:rPr>
            </w:pPr>
            <w:r w:rsidRPr="00E30E52">
              <w:rPr>
                <w:rFonts w:cs="Arial"/>
                <w:color w:val="808080" w:themeColor="background1" w:themeShade="80"/>
                <w:sz w:val="16"/>
                <w:szCs w:val="16"/>
              </w:rPr>
              <w:t>Dato</w:t>
            </w:r>
          </w:p>
        </w:tc>
      </w:tr>
      <w:tr w:rsidR="00AE5D36" w14:paraId="6C780050" w14:textId="77777777" w:rsidTr="00C0728C">
        <w:tc>
          <w:tcPr>
            <w:tcW w:w="7508" w:type="dxa"/>
            <w:gridSpan w:val="2"/>
          </w:tcPr>
          <w:p w14:paraId="35F382D4" w14:textId="77777777" w:rsidR="00AE5D36" w:rsidRDefault="00AE5D36" w:rsidP="00AE5D36">
            <w:pPr>
              <w:pStyle w:val="ListParagraph"/>
              <w:numPr>
                <w:ilvl w:val="0"/>
                <w:numId w:val="22"/>
              </w:numPr>
              <w:spacing w:after="0" w:line="240" w:lineRule="auto"/>
              <w:rPr>
                <w:sz w:val="24"/>
                <w:szCs w:val="24"/>
              </w:rPr>
            </w:pPr>
            <w:r w:rsidRPr="00082C7C">
              <w:rPr>
                <w:sz w:val="24"/>
                <w:szCs w:val="24"/>
              </w:rPr>
              <w:t xml:space="preserve">Godkendelse af referat </w:t>
            </w:r>
            <w:r>
              <w:rPr>
                <w:sz w:val="24"/>
                <w:szCs w:val="24"/>
              </w:rPr>
              <w:t>(udgår)</w:t>
            </w:r>
          </w:p>
          <w:p w14:paraId="59EEC9A5" w14:textId="77777777" w:rsidR="00AE5D36" w:rsidRPr="00082C7C" w:rsidRDefault="00AE5D36" w:rsidP="00C0728C">
            <w:pPr>
              <w:pStyle w:val="ListParagraph"/>
              <w:rPr>
                <w:sz w:val="24"/>
                <w:szCs w:val="24"/>
              </w:rPr>
            </w:pPr>
          </w:p>
        </w:tc>
        <w:tc>
          <w:tcPr>
            <w:tcW w:w="2120" w:type="dxa"/>
          </w:tcPr>
          <w:p w14:paraId="38BAAC7D" w14:textId="77777777" w:rsidR="00AE5D36" w:rsidRPr="00E30E52" w:rsidRDefault="00AE5D36" w:rsidP="00C0728C">
            <w:pPr>
              <w:rPr>
                <w:rFonts w:cs="Arial"/>
                <w:color w:val="808080" w:themeColor="background1" w:themeShade="80"/>
                <w:sz w:val="16"/>
                <w:szCs w:val="16"/>
              </w:rPr>
            </w:pPr>
          </w:p>
        </w:tc>
      </w:tr>
      <w:tr w:rsidR="00AE5D36" w14:paraId="34ED8AB3" w14:textId="77777777" w:rsidTr="00C0728C">
        <w:tc>
          <w:tcPr>
            <w:tcW w:w="7508" w:type="dxa"/>
            <w:gridSpan w:val="2"/>
          </w:tcPr>
          <w:p w14:paraId="52B0F326" w14:textId="77777777" w:rsidR="00AE5D36" w:rsidRPr="00082C7C" w:rsidRDefault="00AE5D36" w:rsidP="00AE5D36">
            <w:pPr>
              <w:pStyle w:val="ListParagraph"/>
              <w:numPr>
                <w:ilvl w:val="0"/>
                <w:numId w:val="22"/>
              </w:numPr>
              <w:spacing w:after="0" w:line="240" w:lineRule="auto"/>
              <w:rPr>
                <w:sz w:val="24"/>
                <w:szCs w:val="24"/>
              </w:rPr>
            </w:pPr>
            <w:r w:rsidRPr="00082C7C">
              <w:rPr>
                <w:sz w:val="24"/>
                <w:szCs w:val="24"/>
              </w:rPr>
              <w:t>Meddelelser</w:t>
            </w:r>
          </w:p>
          <w:p w14:paraId="696CDCD5" w14:textId="77777777" w:rsidR="00AE5D36" w:rsidRPr="00082C7C" w:rsidRDefault="00AE5D36" w:rsidP="00AE5D36">
            <w:pPr>
              <w:pStyle w:val="ListParagraph"/>
              <w:numPr>
                <w:ilvl w:val="0"/>
                <w:numId w:val="23"/>
              </w:numPr>
              <w:spacing w:after="0" w:line="240" w:lineRule="auto"/>
              <w:rPr>
                <w:i/>
                <w:sz w:val="24"/>
                <w:szCs w:val="24"/>
              </w:rPr>
            </w:pPr>
            <w:r w:rsidRPr="00082C7C">
              <w:rPr>
                <w:i/>
                <w:sz w:val="24"/>
                <w:szCs w:val="24"/>
              </w:rPr>
              <w:t>Nyt fra studieleder</w:t>
            </w:r>
          </w:p>
          <w:p w14:paraId="1060C407" w14:textId="77777777" w:rsidR="00AE5D36" w:rsidRPr="00082C7C" w:rsidRDefault="00AE5D36" w:rsidP="00AE5D36">
            <w:pPr>
              <w:pStyle w:val="ListParagraph"/>
              <w:numPr>
                <w:ilvl w:val="0"/>
                <w:numId w:val="23"/>
              </w:numPr>
              <w:spacing w:after="0" w:line="240" w:lineRule="auto"/>
              <w:rPr>
                <w:i/>
                <w:sz w:val="24"/>
                <w:szCs w:val="24"/>
              </w:rPr>
            </w:pPr>
            <w:r w:rsidRPr="00082C7C">
              <w:rPr>
                <w:i/>
                <w:sz w:val="24"/>
                <w:szCs w:val="24"/>
              </w:rPr>
              <w:t>Nyt fra studienævnssekretær</w:t>
            </w:r>
          </w:p>
          <w:p w14:paraId="6B4D028D" w14:textId="77777777" w:rsidR="00AE5D36" w:rsidRPr="00082C7C" w:rsidRDefault="00AE5D36" w:rsidP="00AE5D36">
            <w:pPr>
              <w:pStyle w:val="ListParagraph"/>
              <w:numPr>
                <w:ilvl w:val="0"/>
                <w:numId w:val="23"/>
              </w:numPr>
              <w:spacing w:after="0" w:line="240" w:lineRule="auto"/>
              <w:rPr>
                <w:sz w:val="24"/>
                <w:szCs w:val="24"/>
              </w:rPr>
            </w:pPr>
            <w:r w:rsidRPr="00082C7C">
              <w:rPr>
                <w:i/>
                <w:sz w:val="24"/>
                <w:szCs w:val="24"/>
              </w:rPr>
              <w:t>Nyt fra studiesekretær</w:t>
            </w:r>
          </w:p>
          <w:p w14:paraId="0467DC67" w14:textId="77777777" w:rsidR="00AE5D36" w:rsidRPr="00082C7C" w:rsidRDefault="00AE5D36" w:rsidP="00AE5D36">
            <w:pPr>
              <w:pStyle w:val="ListParagraph"/>
              <w:numPr>
                <w:ilvl w:val="0"/>
                <w:numId w:val="23"/>
              </w:numPr>
              <w:spacing w:after="0" w:line="240" w:lineRule="auto"/>
              <w:rPr>
                <w:sz w:val="24"/>
                <w:szCs w:val="24"/>
              </w:rPr>
            </w:pPr>
            <w:r w:rsidRPr="00082C7C">
              <w:rPr>
                <w:i/>
                <w:sz w:val="24"/>
                <w:szCs w:val="24"/>
              </w:rPr>
              <w:t>Nyt fra faglig vejleder</w:t>
            </w:r>
          </w:p>
          <w:p w14:paraId="1F7F1497" w14:textId="77777777" w:rsidR="00AE5D36" w:rsidRPr="00082C7C" w:rsidRDefault="00AE5D36" w:rsidP="00AE5D36">
            <w:pPr>
              <w:pStyle w:val="ListParagraph"/>
              <w:numPr>
                <w:ilvl w:val="0"/>
                <w:numId w:val="23"/>
              </w:numPr>
              <w:spacing w:after="0" w:line="240" w:lineRule="auto"/>
              <w:rPr>
                <w:sz w:val="24"/>
                <w:szCs w:val="24"/>
              </w:rPr>
            </w:pPr>
            <w:r w:rsidRPr="00082C7C">
              <w:rPr>
                <w:i/>
                <w:sz w:val="24"/>
                <w:szCs w:val="24"/>
              </w:rPr>
              <w:t>Nyt fra fagråd</w:t>
            </w:r>
          </w:p>
          <w:p w14:paraId="6945AF08" w14:textId="77777777" w:rsidR="00AE5D36" w:rsidRPr="006F50F1" w:rsidRDefault="00AE5D36" w:rsidP="00AE5D36">
            <w:pPr>
              <w:pStyle w:val="ListParagraph"/>
              <w:numPr>
                <w:ilvl w:val="0"/>
                <w:numId w:val="23"/>
              </w:numPr>
              <w:spacing w:after="0" w:line="240" w:lineRule="auto"/>
              <w:rPr>
                <w:sz w:val="24"/>
                <w:szCs w:val="24"/>
              </w:rPr>
            </w:pPr>
            <w:r w:rsidRPr="00082C7C">
              <w:rPr>
                <w:i/>
                <w:sz w:val="24"/>
                <w:szCs w:val="24"/>
              </w:rPr>
              <w:t>Nyt fra RELIGIO</w:t>
            </w:r>
          </w:p>
          <w:p w14:paraId="3158BF5E" w14:textId="77777777" w:rsidR="00AE5D36" w:rsidRPr="00082C7C" w:rsidRDefault="00AE5D36" w:rsidP="00C0728C">
            <w:pPr>
              <w:pStyle w:val="ListParagraph"/>
              <w:ind w:left="1080"/>
              <w:rPr>
                <w:sz w:val="24"/>
                <w:szCs w:val="24"/>
              </w:rPr>
            </w:pPr>
          </w:p>
        </w:tc>
        <w:tc>
          <w:tcPr>
            <w:tcW w:w="2120" w:type="dxa"/>
          </w:tcPr>
          <w:p w14:paraId="34B23D7C" w14:textId="77777777" w:rsidR="00AE5D36" w:rsidRPr="00E30E52" w:rsidRDefault="00AE5D36" w:rsidP="00C0728C">
            <w:pPr>
              <w:rPr>
                <w:rFonts w:cs="Arial"/>
                <w:color w:val="808080" w:themeColor="background1" w:themeShade="80"/>
                <w:sz w:val="16"/>
                <w:szCs w:val="16"/>
              </w:rPr>
            </w:pPr>
          </w:p>
        </w:tc>
      </w:tr>
      <w:tr w:rsidR="00AE5D36" w14:paraId="15B59315" w14:textId="77777777" w:rsidTr="00C0728C">
        <w:tc>
          <w:tcPr>
            <w:tcW w:w="7508" w:type="dxa"/>
            <w:gridSpan w:val="2"/>
          </w:tcPr>
          <w:p w14:paraId="17EEC7E7" w14:textId="77777777" w:rsidR="00AE5D36" w:rsidRPr="00B81F17" w:rsidRDefault="00AE5D36" w:rsidP="00AE5D36">
            <w:pPr>
              <w:pStyle w:val="ListParagraph"/>
              <w:numPr>
                <w:ilvl w:val="0"/>
                <w:numId w:val="22"/>
              </w:numPr>
              <w:spacing w:after="0" w:line="240" w:lineRule="auto"/>
              <w:rPr>
                <w:sz w:val="24"/>
                <w:szCs w:val="24"/>
              </w:rPr>
            </w:pPr>
            <w:r w:rsidRPr="00082C7C">
              <w:rPr>
                <w:sz w:val="24"/>
                <w:szCs w:val="24"/>
              </w:rPr>
              <w:t>Merit- og dispensationsansøgninger</w:t>
            </w:r>
          </w:p>
          <w:p w14:paraId="3E779859" w14:textId="77777777" w:rsidR="00AE5D36" w:rsidRPr="00B56685" w:rsidRDefault="00AE5D36" w:rsidP="00B56685">
            <w:pPr>
              <w:ind w:left="360"/>
              <w:rPr>
                <w:sz w:val="24"/>
                <w:szCs w:val="24"/>
              </w:rPr>
            </w:pPr>
          </w:p>
        </w:tc>
        <w:tc>
          <w:tcPr>
            <w:tcW w:w="2120" w:type="dxa"/>
          </w:tcPr>
          <w:p w14:paraId="0D1C675A" w14:textId="77777777" w:rsidR="00AE5D36" w:rsidRPr="00E30E52" w:rsidRDefault="00AE5D36" w:rsidP="00C0728C">
            <w:pPr>
              <w:rPr>
                <w:rFonts w:cs="Arial"/>
                <w:color w:val="808080" w:themeColor="background1" w:themeShade="80"/>
                <w:sz w:val="16"/>
                <w:szCs w:val="16"/>
              </w:rPr>
            </w:pPr>
          </w:p>
        </w:tc>
      </w:tr>
      <w:tr w:rsidR="00AE5D36" w14:paraId="3505CDA3" w14:textId="77777777" w:rsidTr="00C0728C">
        <w:trPr>
          <w:gridAfter w:val="1"/>
          <w:wAfter w:w="2120" w:type="dxa"/>
        </w:trPr>
        <w:tc>
          <w:tcPr>
            <w:tcW w:w="7508" w:type="dxa"/>
            <w:gridSpan w:val="2"/>
          </w:tcPr>
          <w:p w14:paraId="71D8469F" w14:textId="77777777" w:rsidR="00AE5D36" w:rsidRDefault="00AE5D36" w:rsidP="00AE5D36">
            <w:pPr>
              <w:pStyle w:val="ListParagraph"/>
              <w:numPr>
                <w:ilvl w:val="0"/>
                <w:numId w:val="22"/>
              </w:numPr>
              <w:spacing w:after="0" w:line="240" w:lineRule="auto"/>
              <w:rPr>
                <w:sz w:val="24"/>
                <w:szCs w:val="24"/>
              </w:rPr>
            </w:pPr>
            <w:r w:rsidRPr="00082C7C">
              <w:rPr>
                <w:sz w:val="24"/>
                <w:szCs w:val="24"/>
              </w:rPr>
              <w:t>Sager til behandling eksamen</w:t>
            </w:r>
          </w:p>
          <w:p w14:paraId="111A323B" w14:textId="77777777" w:rsidR="00AE5D36" w:rsidRPr="00341E65" w:rsidRDefault="00AE5D36" w:rsidP="00341E65">
            <w:pPr>
              <w:spacing w:line="240" w:lineRule="auto"/>
              <w:rPr>
                <w:sz w:val="24"/>
                <w:szCs w:val="24"/>
              </w:rPr>
            </w:pPr>
          </w:p>
        </w:tc>
      </w:tr>
      <w:tr w:rsidR="00AE5D36" w14:paraId="1D0A2F11" w14:textId="77777777" w:rsidTr="00C0728C">
        <w:trPr>
          <w:gridAfter w:val="1"/>
          <w:wAfter w:w="2120" w:type="dxa"/>
        </w:trPr>
        <w:tc>
          <w:tcPr>
            <w:tcW w:w="7508" w:type="dxa"/>
            <w:gridSpan w:val="2"/>
          </w:tcPr>
          <w:p w14:paraId="3AAEB5A4" w14:textId="77777777" w:rsidR="00AE5D36" w:rsidRPr="00082C7C" w:rsidRDefault="00AE5D36" w:rsidP="00AE5D36">
            <w:pPr>
              <w:pStyle w:val="ListParagraph"/>
              <w:numPr>
                <w:ilvl w:val="0"/>
                <w:numId w:val="22"/>
              </w:numPr>
              <w:spacing w:after="0" w:line="240" w:lineRule="auto"/>
              <w:rPr>
                <w:sz w:val="24"/>
                <w:szCs w:val="24"/>
              </w:rPr>
            </w:pPr>
            <w:r w:rsidRPr="00082C7C">
              <w:rPr>
                <w:sz w:val="24"/>
                <w:szCs w:val="24"/>
              </w:rPr>
              <w:t>Sager til behandling studieordninger</w:t>
            </w:r>
          </w:p>
          <w:p w14:paraId="5B7B1CBC" w14:textId="77777777" w:rsidR="00AE5D36" w:rsidRPr="006F50F1" w:rsidRDefault="00AE5D36" w:rsidP="00341E65">
            <w:pPr>
              <w:pStyle w:val="ListParagraph"/>
              <w:spacing w:after="0" w:line="240" w:lineRule="auto"/>
              <w:ind w:left="1080"/>
              <w:rPr>
                <w:sz w:val="24"/>
                <w:szCs w:val="24"/>
              </w:rPr>
            </w:pPr>
          </w:p>
        </w:tc>
      </w:tr>
      <w:tr w:rsidR="00AE5D36" w14:paraId="7E52709D" w14:textId="77777777" w:rsidTr="00C0728C">
        <w:tc>
          <w:tcPr>
            <w:tcW w:w="7508" w:type="dxa"/>
            <w:gridSpan w:val="2"/>
          </w:tcPr>
          <w:p w14:paraId="2ABC5FB1" w14:textId="77777777" w:rsidR="00AE5D36" w:rsidRDefault="00AE5D36" w:rsidP="00341E65">
            <w:pPr>
              <w:pStyle w:val="ListParagraph"/>
              <w:numPr>
                <w:ilvl w:val="0"/>
                <w:numId w:val="22"/>
              </w:numPr>
              <w:spacing w:after="0" w:line="240" w:lineRule="auto"/>
              <w:rPr>
                <w:sz w:val="24"/>
                <w:szCs w:val="24"/>
              </w:rPr>
            </w:pPr>
            <w:r w:rsidRPr="006F50F1">
              <w:rPr>
                <w:sz w:val="24"/>
                <w:szCs w:val="24"/>
              </w:rPr>
              <w:t>Sager til behandling kvalitetspolitikken</w:t>
            </w:r>
          </w:p>
          <w:p w14:paraId="17AFCBD7" w14:textId="77777777" w:rsidR="00341E65" w:rsidRDefault="00341E65" w:rsidP="00341E65">
            <w:pPr>
              <w:pStyle w:val="ListParagraph"/>
              <w:numPr>
                <w:ilvl w:val="0"/>
                <w:numId w:val="33"/>
              </w:numPr>
              <w:spacing w:after="0" w:line="240" w:lineRule="auto"/>
            </w:pPr>
            <w:r>
              <w:t>Varsling af karakterkrav (bilag)</w:t>
            </w:r>
          </w:p>
          <w:p w14:paraId="4E2BB5F8" w14:textId="77777777" w:rsidR="00341E65" w:rsidRDefault="00341E65" w:rsidP="00341E65">
            <w:pPr>
              <w:pStyle w:val="ListParagraph"/>
              <w:numPr>
                <w:ilvl w:val="0"/>
                <w:numId w:val="33"/>
              </w:numPr>
              <w:spacing w:after="0" w:line="240" w:lineRule="auto"/>
            </w:pPr>
            <w:r>
              <w:t>Uddannelsesberetning</w:t>
            </w:r>
          </w:p>
          <w:p w14:paraId="7DF0D424" w14:textId="77777777" w:rsidR="00341E65" w:rsidRDefault="00341E65" w:rsidP="00341E65">
            <w:pPr>
              <w:pStyle w:val="ListParagraph"/>
              <w:numPr>
                <w:ilvl w:val="0"/>
                <w:numId w:val="33"/>
              </w:numPr>
              <w:spacing w:after="0" w:line="240" w:lineRule="auto"/>
            </w:pPr>
            <w:r>
              <w:t>Optag 2.runde (bilag)</w:t>
            </w:r>
          </w:p>
          <w:p w14:paraId="1B075C3F" w14:textId="77777777" w:rsidR="00341E65" w:rsidRDefault="00341E65" w:rsidP="00341E65">
            <w:pPr>
              <w:pStyle w:val="ListParagraph"/>
              <w:numPr>
                <w:ilvl w:val="0"/>
                <w:numId w:val="33"/>
              </w:numPr>
              <w:spacing w:after="0" w:line="240" w:lineRule="auto"/>
            </w:pPr>
            <w:r>
              <w:t>Dimittendundersøgelse (bilag)</w:t>
            </w:r>
          </w:p>
          <w:p w14:paraId="046A9769" w14:textId="77777777" w:rsidR="00AE5D36" w:rsidRPr="00B56685" w:rsidRDefault="00AE5D36" w:rsidP="00B56685">
            <w:pPr>
              <w:spacing w:line="240" w:lineRule="auto"/>
              <w:rPr>
                <w:sz w:val="24"/>
                <w:szCs w:val="24"/>
              </w:rPr>
            </w:pPr>
          </w:p>
        </w:tc>
        <w:tc>
          <w:tcPr>
            <w:tcW w:w="2120" w:type="dxa"/>
          </w:tcPr>
          <w:p w14:paraId="083F454E" w14:textId="77777777" w:rsidR="00AE5D36" w:rsidRDefault="00AE5D36" w:rsidP="00C0728C"/>
        </w:tc>
      </w:tr>
      <w:tr w:rsidR="00AE5D36" w14:paraId="5A0313C7" w14:textId="77777777" w:rsidTr="00C0728C">
        <w:tc>
          <w:tcPr>
            <w:tcW w:w="7508" w:type="dxa"/>
            <w:gridSpan w:val="2"/>
          </w:tcPr>
          <w:p w14:paraId="3BB7287A" w14:textId="77777777" w:rsidR="00AE5D36" w:rsidRPr="00082C7C" w:rsidRDefault="00AE5D36" w:rsidP="00AE5D36">
            <w:pPr>
              <w:pStyle w:val="ListParagraph"/>
              <w:numPr>
                <w:ilvl w:val="0"/>
                <w:numId w:val="22"/>
              </w:numPr>
              <w:spacing w:after="0" w:line="240" w:lineRule="auto"/>
              <w:rPr>
                <w:sz w:val="24"/>
                <w:szCs w:val="24"/>
              </w:rPr>
            </w:pPr>
            <w:r w:rsidRPr="00082C7C">
              <w:rPr>
                <w:sz w:val="24"/>
                <w:szCs w:val="24"/>
              </w:rPr>
              <w:t>Andre sager til behandling</w:t>
            </w:r>
          </w:p>
          <w:p w14:paraId="7C98AA75" w14:textId="77777777" w:rsidR="00AE5D36" w:rsidRPr="00082C7C" w:rsidRDefault="00AE5D36" w:rsidP="00B56685">
            <w:pPr>
              <w:pStyle w:val="ListParagraph"/>
              <w:spacing w:after="0" w:line="240" w:lineRule="auto"/>
              <w:ind w:left="1211"/>
              <w:rPr>
                <w:sz w:val="24"/>
                <w:szCs w:val="24"/>
              </w:rPr>
            </w:pPr>
          </w:p>
        </w:tc>
        <w:tc>
          <w:tcPr>
            <w:tcW w:w="2120" w:type="dxa"/>
          </w:tcPr>
          <w:p w14:paraId="07D0380E" w14:textId="77777777" w:rsidR="00AE5D36" w:rsidRDefault="00AE5D36" w:rsidP="00C0728C"/>
        </w:tc>
      </w:tr>
      <w:tr w:rsidR="00AE5D36" w14:paraId="11840347" w14:textId="77777777" w:rsidTr="00C0728C">
        <w:tc>
          <w:tcPr>
            <w:tcW w:w="7508" w:type="dxa"/>
            <w:gridSpan w:val="2"/>
          </w:tcPr>
          <w:p w14:paraId="431A96F4" w14:textId="77777777" w:rsidR="00AE5D36" w:rsidRPr="004142C9" w:rsidRDefault="00AE5D36" w:rsidP="00AE5D36">
            <w:pPr>
              <w:pStyle w:val="ListParagraph"/>
              <w:numPr>
                <w:ilvl w:val="0"/>
                <w:numId w:val="22"/>
              </w:numPr>
              <w:spacing w:after="0" w:line="240" w:lineRule="auto"/>
              <w:rPr>
                <w:sz w:val="24"/>
                <w:szCs w:val="24"/>
              </w:rPr>
            </w:pPr>
            <w:r w:rsidRPr="004142C9">
              <w:rPr>
                <w:sz w:val="24"/>
                <w:szCs w:val="24"/>
              </w:rPr>
              <w:t>Sager til behandling undervisning</w:t>
            </w:r>
          </w:p>
          <w:p w14:paraId="6E1DEA6D" w14:textId="77777777" w:rsidR="00AE5D36" w:rsidRPr="00082C7C" w:rsidRDefault="00AE5D36" w:rsidP="00C0728C">
            <w:pPr>
              <w:pStyle w:val="ListParagraph"/>
              <w:ind w:left="1080"/>
              <w:rPr>
                <w:sz w:val="24"/>
                <w:szCs w:val="24"/>
              </w:rPr>
            </w:pPr>
          </w:p>
          <w:p w14:paraId="0CB744FF" w14:textId="77777777" w:rsidR="00AE5D36" w:rsidRPr="00082C7C" w:rsidRDefault="00AE5D36" w:rsidP="00C0728C">
            <w:pPr>
              <w:pStyle w:val="ListParagraph"/>
              <w:ind w:left="1080"/>
              <w:rPr>
                <w:sz w:val="24"/>
                <w:szCs w:val="24"/>
              </w:rPr>
            </w:pPr>
          </w:p>
        </w:tc>
        <w:tc>
          <w:tcPr>
            <w:tcW w:w="2120" w:type="dxa"/>
          </w:tcPr>
          <w:p w14:paraId="6DDEA59A" w14:textId="77777777" w:rsidR="00AE5D36" w:rsidRDefault="00AE5D36" w:rsidP="00C0728C"/>
        </w:tc>
      </w:tr>
      <w:tr w:rsidR="00AE5D36" w14:paraId="64BC4A1D" w14:textId="77777777" w:rsidTr="00C0728C">
        <w:tc>
          <w:tcPr>
            <w:tcW w:w="7508" w:type="dxa"/>
            <w:gridSpan w:val="2"/>
          </w:tcPr>
          <w:p w14:paraId="107E77DD" w14:textId="77777777" w:rsidR="00AE5D36" w:rsidRPr="00B56685" w:rsidRDefault="00AE5D36" w:rsidP="00B56685">
            <w:pPr>
              <w:pStyle w:val="ListParagraph"/>
              <w:numPr>
                <w:ilvl w:val="0"/>
                <w:numId w:val="22"/>
              </w:numPr>
              <w:spacing w:line="240" w:lineRule="auto"/>
              <w:rPr>
                <w:sz w:val="24"/>
                <w:szCs w:val="24"/>
              </w:rPr>
            </w:pPr>
            <w:r w:rsidRPr="00B56685">
              <w:rPr>
                <w:sz w:val="24"/>
                <w:szCs w:val="24"/>
              </w:rPr>
              <w:lastRenderedPageBreak/>
              <w:t>Eventuelt</w:t>
            </w:r>
          </w:p>
          <w:p w14:paraId="5EC90E2F" w14:textId="77777777" w:rsidR="00AE5D36" w:rsidRDefault="00AE5D36" w:rsidP="00C0728C">
            <w:pPr>
              <w:pStyle w:val="ListParagraph"/>
              <w:rPr>
                <w:sz w:val="24"/>
                <w:szCs w:val="24"/>
              </w:rPr>
            </w:pPr>
          </w:p>
          <w:p w14:paraId="6232040D" w14:textId="77777777" w:rsidR="00AE5D36" w:rsidRDefault="00AE5D36" w:rsidP="00C0728C">
            <w:pPr>
              <w:pStyle w:val="ListParagraph"/>
              <w:rPr>
                <w:sz w:val="24"/>
                <w:szCs w:val="24"/>
              </w:rPr>
            </w:pPr>
          </w:p>
          <w:p w14:paraId="33D264E7" w14:textId="77777777" w:rsidR="00AE5D36" w:rsidRDefault="00AE5D36" w:rsidP="00C0728C">
            <w:pPr>
              <w:pStyle w:val="ListParagraph"/>
              <w:rPr>
                <w:sz w:val="24"/>
                <w:szCs w:val="24"/>
              </w:rPr>
            </w:pPr>
          </w:p>
          <w:p w14:paraId="2975C743" w14:textId="77777777" w:rsidR="00AE5D36" w:rsidRDefault="00AE5D36" w:rsidP="00C0728C">
            <w:pPr>
              <w:pStyle w:val="ListParagraph"/>
              <w:rPr>
                <w:sz w:val="24"/>
                <w:szCs w:val="24"/>
              </w:rPr>
            </w:pPr>
          </w:p>
          <w:p w14:paraId="266A2AE9" w14:textId="77777777" w:rsidR="00AE5D36" w:rsidRPr="003F205B" w:rsidRDefault="00AE5D36" w:rsidP="00C0728C">
            <w:pPr>
              <w:rPr>
                <w:rFonts w:asciiTheme="minorHAnsi" w:hAnsiTheme="minorHAnsi" w:cstheme="minorHAnsi"/>
                <w:sz w:val="24"/>
                <w:szCs w:val="24"/>
              </w:rPr>
            </w:pPr>
          </w:p>
          <w:p w14:paraId="51FCF0C1" w14:textId="47C405A2" w:rsidR="00AE5D36" w:rsidRPr="006745B8" w:rsidRDefault="00AE5D36" w:rsidP="00C0728C">
            <w:pPr>
              <w:rPr>
                <w:rFonts w:asciiTheme="minorHAnsi" w:hAnsiTheme="minorHAnsi" w:cstheme="minorHAnsi"/>
                <w:b/>
                <w:sz w:val="28"/>
                <w:szCs w:val="28"/>
              </w:rPr>
            </w:pPr>
            <w:r w:rsidRPr="006745B8">
              <w:rPr>
                <w:rFonts w:asciiTheme="minorHAnsi" w:hAnsiTheme="minorHAnsi" w:cstheme="minorHAnsi"/>
                <w:b/>
                <w:sz w:val="28"/>
                <w:szCs w:val="28"/>
              </w:rPr>
              <w:t xml:space="preserve">Referat </w:t>
            </w:r>
          </w:p>
          <w:p w14:paraId="4619040C" w14:textId="77777777" w:rsidR="006745B8" w:rsidRPr="003F205B" w:rsidRDefault="006745B8" w:rsidP="00C0728C">
            <w:pPr>
              <w:rPr>
                <w:rFonts w:asciiTheme="minorHAnsi" w:hAnsiTheme="minorHAnsi" w:cstheme="minorHAnsi"/>
                <w:sz w:val="24"/>
                <w:szCs w:val="24"/>
              </w:rPr>
            </w:pPr>
          </w:p>
          <w:p w14:paraId="6FACFA38" w14:textId="77777777" w:rsidR="00CD052A" w:rsidRPr="003F205B" w:rsidRDefault="00AE5D36" w:rsidP="00C0728C">
            <w:pPr>
              <w:rPr>
                <w:rFonts w:asciiTheme="minorHAnsi" w:hAnsiTheme="minorHAnsi" w:cstheme="minorHAnsi"/>
                <w:sz w:val="24"/>
                <w:szCs w:val="24"/>
              </w:rPr>
            </w:pPr>
            <w:r w:rsidRPr="003F205B">
              <w:rPr>
                <w:rFonts w:asciiTheme="minorHAnsi" w:hAnsiTheme="minorHAnsi" w:cstheme="minorHAnsi"/>
                <w:b/>
                <w:sz w:val="24"/>
                <w:szCs w:val="24"/>
              </w:rPr>
              <w:t xml:space="preserve">Til stede: </w:t>
            </w:r>
            <w:r w:rsidRPr="003F205B">
              <w:rPr>
                <w:rFonts w:asciiTheme="minorHAnsi" w:hAnsiTheme="minorHAnsi" w:cstheme="minorHAnsi"/>
                <w:sz w:val="24"/>
                <w:szCs w:val="24"/>
              </w:rPr>
              <w:t>Tim Jensen (TJ), Niels Reeh (NR),</w:t>
            </w:r>
            <w:r w:rsidR="00CD052A" w:rsidRPr="003F205B">
              <w:rPr>
                <w:rFonts w:asciiTheme="minorHAnsi" w:hAnsiTheme="minorHAnsi" w:cstheme="minorHAnsi"/>
                <w:sz w:val="24"/>
                <w:szCs w:val="24"/>
              </w:rPr>
              <w:t xml:space="preserve"> Katrine Frøkjær Baunvig (KFB), </w:t>
            </w:r>
            <w:r w:rsidR="00B56685" w:rsidRPr="003F205B">
              <w:rPr>
                <w:rFonts w:asciiTheme="minorHAnsi" w:hAnsiTheme="minorHAnsi" w:cstheme="minorHAnsi"/>
                <w:sz w:val="24"/>
                <w:szCs w:val="24"/>
              </w:rPr>
              <w:t>Thea Lindholm Kaspersen (TLK)</w:t>
            </w:r>
            <w:r w:rsidRPr="003F205B">
              <w:rPr>
                <w:rFonts w:asciiTheme="minorHAnsi" w:hAnsiTheme="minorHAnsi" w:cstheme="minorHAnsi"/>
                <w:sz w:val="24"/>
                <w:szCs w:val="24"/>
              </w:rPr>
              <w:t xml:space="preserve"> og</w:t>
            </w:r>
            <w:r w:rsidR="00CD052A" w:rsidRPr="003F205B">
              <w:rPr>
                <w:rFonts w:asciiTheme="minorHAnsi" w:hAnsiTheme="minorHAnsi" w:cstheme="minorHAnsi"/>
                <w:sz w:val="24"/>
                <w:szCs w:val="24"/>
              </w:rPr>
              <w:t xml:space="preserve"> Pia Hansen (PH), Louise Funch Clausen (LFC).</w:t>
            </w:r>
          </w:p>
          <w:p w14:paraId="5A083BF1" w14:textId="77777777" w:rsidR="00AE5D36" w:rsidRPr="003F205B" w:rsidRDefault="00AE5D36" w:rsidP="00C0728C">
            <w:pPr>
              <w:rPr>
                <w:rFonts w:asciiTheme="minorHAnsi" w:hAnsiTheme="minorHAnsi" w:cstheme="minorHAnsi"/>
                <w:sz w:val="24"/>
                <w:szCs w:val="24"/>
              </w:rPr>
            </w:pPr>
            <w:r w:rsidRPr="003F205B">
              <w:rPr>
                <w:rFonts w:asciiTheme="minorHAnsi" w:hAnsiTheme="minorHAnsi" w:cstheme="minorHAnsi"/>
                <w:b/>
                <w:sz w:val="24"/>
                <w:szCs w:val="24"/>
              </w:rPr>
              <w:t>Afbud</w:t>
            </w:r>
            <w:r w:rsidRPr="003F205B">
              <w:rPr>
                <w:rFonts w:asciiTheme="minorHAnsi" w:hAnsiTheme="minorHAnsi" w:cstheme="minorHAnsi"/>
                <w:sz w:val="24"/>
                <w:szCs w:val="24"/>
              </w:rPr>
              <w:t xml:space="preserve">: </w:t>
            </w:r>
            <w:r w:rsidR="00B56685" w:rsidRPr="003F205B">
              <w:rPr>
                <w:rFonts w:asciiTheme="minorHAnsi" w:hAnsiTheme="minorHAnsi" w:cstheme="minorHAnsi"/>
                <w:sz w:val="24"/>
                <w:szCs w:val="24"/>
              </w:rPr>
              <w:t>Stin</w:t>
            </w:r>
            <w:r w:rsidR="00CD052A" w:rsidRPr="003F205B">
              <w:rPr>
                <w:rFonts w:asciiTheme="minorHAnsi" w:hAnsiTheme="minorHAnsi" w:cstheme="minorHAnsi"/>
                <w:sz w:val="24"/>
                <w:szCs w:val="24"/>
              </w:rPr>
              <w:t xml:space="preserve">e Søndergaard Jakobsen (SSJ) og Nadja Bundgaard Pedersen (FV) </w:t>
            </w:r>
          </w:p>
          <w:p w14:paraId="08F0614C" w14:textId="77777777" w:rsidR="00AE5D36" w:rsidRPr="003F205B" w:rsidRDefault="00AE5D36" w:rsidP="00C0728C">
            <w:pPr>
              <w:rPr>
                <w:rFonts w:asciiTheme="minorHAnsi" w:hAnsiTheme="minorHAnsi" w:cstheme="minorHAnsi"/>
                <w:sz w:val="24"/>
                <w:szCs w:val="24"/>
              </w:rPr>
            </w:pPr>
            <w:r w:rsidRPr="003F205B">
              <w:rPr>
                <w:rFonts w:asciiTheme="minorHAnsi" w:hAnsiTheme="minorHAnsi" w:cstheme="minorHAnsi"/>
                <w:b/>
                <w:sz w:val="24"/>
                <w:szCs w:val="24"/>
              </w:rPr>
              <w:t>Referent</w:t>
            </w:r>
            <w:r w:rsidRPr="003F205B">
              <w:rPr>
                <w:rFonts w:asciiTheme="minorHAnsi" w:hAnsiTheme="minorHAnsi" w:cstheme="minorHAnsi"/>
                <w:sz w:val="24"/>
                <w:szCs w:val="24"/>
              </w:rPr>
              <w:t>: Tine Jambang (TNJ)</w:t>
            </w:r>
          </w:p>
          <w:p w14:paraId="08D164CC" w14:textId="77777777" w:rsidR="00AE5D36" w:rsidRPr="003F205B" w:rsidRDefault="00AE5D36" w:rsidP="00C0728C">
            <w:pPr>
              <w:rPr>
                <w:rFonts w:asciiTheme="minorHAnsi" w:hAnsiTheme="minorHAnsi" w:cstheme="minorHAnsi"/>
                <w:b/>
                <w:sz w:val="24"/>
                <w:szCs w:val="24"/>
              </w:rPr>
            </w:pPr>
          </w:p>
          <w:p w14:paraId="6414A4D3" w14:textId="77777777" w:rsidR="00AE5D36" w:rsidRPr="003F205B" w:rsidRDefault="00AE5D36" w:rsidP="00C0728C">
            <w:pPr>
              <w:rPr>
                <w:rFonts w:asciiTheme="minorHAnsi" w:hAnsiTheme="minorHAnsi" w:cstheme="minorHAnsi"/>
                <w:b/>
                <w:sz w:val="24"/>
                <w:szCs w:val="24"/>
              </w:rPr>
            </w:pPr>
            <w:r w:rsidRPr="003F205B">
              <w:rPr>
                <w:rFonts w:asciiTheme="minorHAnsi" w:hAnsiTheme="minorHAnsi" w:cstheme="minorHAnsi"/>
                <w:b/>
                <w:sz w:val="24"/>
                <w:szCs w:val="24"/>
              </w:rPr>
              <w:t xml:space="preserve">Mødet blev gennemført med følgende dagsorden: </w:t>
            </w:r>
          </w:p>
          <w:p w14:paraId="07040DC5" w14:textId="77777777" w:rsidR="00AE5D36" w:rsidRPr="00B56685" w:rsidRDefault="00AE5D36" w:rsidP="00C0728C">
            <w:pPr>
              <w:rPr>
                <w:rFonts w:cstheme="minorHAnsi"/>
                <w:b/>
                <w:sz w:val="24"/>
                <w:szCs w:val="24"/>
              </w:rPr>
            </w:pPr>
            <w:r w:rsidRPr="00286CE5">
              <w:rPr>
                <w:rFonts w:cstheme="minorHAnsi"/>
                <w:b/>
                <w:sz w:val="24"/>
                <w:szCs w:val="24"/>
              </w:rPr>
              <w:tab/>
            </w:r>
          </w:p>
          <w:p w14:paraId="4190ED3F" w14:textId="77777777" w:rsidR="00AE5D36" w:rsidRPr="00286CE5" w:rsidRDefault="00AE5D36" w:rsidP="00C0728C">
            <w:pPr>
              <w:pStyle w:val="ListParagraph"/>
              <w:rPr>
                <w:b/>
                <w:sz w:val="24"/>
                <w:szCs w:val="24"/>
              </w:rPr>
            </w:pPr>
          </w:p>
          <w:p w14:paraId="6FEA69F1" w14:textId="77777777" w:rsidR="00AE5D36" w:rsidRPr="00286CE5" w:rsidRDefault="00AE5D36" w:rsidP="00AE5D36">
            <w:pPr>
              <w:pStyle w:val="ListParagraph"/>
              <w:numPr>
                <w:ilvl w:val="0"/>
                <w:numId w:val="18"/>
              </w:numPr>
              <w:spacing w:after="0"/>
              <w:rPr>
                <w:b/>
                <w:sz w:val="24"/>
                <w:szCs w:val="24"/>
              </w:rPr>
            </w:pPr>
            <w:r w:rsidRPr="00286CE5">
              <w:rPr>
                <w:b/>
                <w:sz w:val="24"/>
                <w:szCs w:val="24"/>
              </w:rPr>
              <w:t>Godkendelse af dagsorden</w:t>
            </w:r>
          </w:p>
          <w:p w14:paraId="0EEF3D83" w14:textId="77777777" w:rsidR="00AE5D36" w:rsidRPr="00286CE5" w:rsidRDefault="00AE5D36" w:rsidP="00C0728C">
            <w:pPr>
              <w:pStyle w:val="ListParagraph"/>
              <w:rPr>
                <w:sz w:val="24"/>
                <w:szCs w:val="24"/>
              </w:rPr>
            </w:pPr>
            <w:r w:rsidRPr="00286CE5">
              <w:rPr>
                <w:sz w:val="24"/>
                <w:szCs w:val="24"/>
              </w:rPr>
              <w:t xml:space="preserve">TJ ønskede </w:t>
            </w:r>
            <w:r>
              <w:rPr>
                <w:sz w:val="24"/>
                <w:szCs w:val="24"/>
              </w:rPr>
              <w:t xml:space="preserve">en tilføjelse til pkt. </w:t>
            </w:r>
            <w:r w:rsidR="00B56685">
              <w:rPr>
                <w:sz w:val="24"/>
                <w:szCs w:val="24"/>
              </w:rPr>
              <w:t>8: Studierejser og pkt. 9: Digital Humaniora</w:t>
            </w:r>
            <w:r>
              <w:rPr>
                <w:sz w:val="24"/>
                <w:szCs w:val="24"/>
              </w:rPr>
              <w:t>.</w:t>
            </w:r>
            <w:r w:rsidR="00B56685">
              <w:rPr>
                <w:sz w:val="24"/>
                <w:szCs w:val="24"/>
              </w:rPr>
              <w:t xml:space="preserve"> Derefter godkendtes dagsordenen.</w:t>
            </w:r>
            <w:r>
              <w:rPr>
                <w:sz w:val="24"/>
                <w:szCs w:val="24"/>
              </w:rPr>
              <w:t xml:space="preserve"> </w:t>
            </w:r>
          </w:p>
          <w:p w14:paraId="0B1780EB" w14:textId="77777777" w:rsidR="00AE5D36" w:rsidRPr="00286CE5" w:rsidRDefault="00AE5D36" w:rsidP="00C0728C">
            <w:pPr>
              <w:pStyle w:val="ListParagraph"/>
              <w:rPr>
                <w:b/>
                <w:sz w:val="24"/>
                <w:szCs w:val="24"/>
              </w:rPr>
            </w:pPr>
          </w:p>
          <w:p w14:paraId="1FB95EEF" w14:textId="77777777" w:rsidR="00AE5D36" w:rsidRPr="00286CE5" w:rsidRDefault="00AE5D36" w:rsidP="00AE5D36">
            <w:pPr>
              <w:pStyle w:val="ListParagraph"/>
              <w:numPr>
                <w:ilvl w:val="0"/>
                <w:numId w:val="18"/>
              </w:numPr>
              <w:spacing w:after="0"/>
              <w:rPr>
                <w:rFonts w:cstheme="minorHAnsi"/>
                <w:sz w:val="24"/>
                <w:szCs w:val="24"/>
              </w:rPr>
            </w:pPr>
            <w:r w:rsidRPr="00286CE5">
              <w:rPr>
                <w:b/>
                <w:sz w:val="24"/>
                <w:szCs w:val="24"/>
              </w:rPr>
              <w:t>Godkendelse af referat</w:t>
            </w:r>
          </w:p>
          <w:p w14:paraId="257BCD12" w14:textId="33A7D619" w:rsidR="00AE5D36" w:rsidRPr="00286CE5" w:rsidRDefault="00AE5D36" w:rsidP="00C0728C">
            <w:pPr>
              <w:pStyle w:val="ListParagraph"/>
              <w:rPr>
                <w:sz w:val="24"/>
                <w:szCs w:val="24"/>
              </w:rPr>
            </w:pPr>
            <w:r>
              <w:rPr>
                <w:rFonts w:cstheme="minorHAnsi"/>
                <w:sz w:val="24"/>
                <w:szCs w:val="24"/>
              </w:rPr>
              <w:t xml:space="preserve">Udgår. </w:t>
            </w:r>
            <w:r w:rsidR="00B56685">
              <w:rPr>
                <w:rFonts w:cstheme="minorHAnsi"/>
                <w:sz w:val="24"/>
                <w:szCs w:val="24"/>
              </w:rPr>
              <w:t xml:space="preserve">TJ og studienævn </w:t>
            </w:r>
            <w:r w:rsidR="006745B8">
              <w:rPr>
                <w:rFonts w:cstheme="minorHAnsi"/>
                <w:sz w:val="24"/>
                <w:szCs w:val="24"/>
              </w:rPr>
              <w:t>va</w:t>
            </w:r>
            <w:r w:rsidR="00B56685">
              <w:rPr>
                <w:rFonts w:cstheme="minorHAnsi"/>
                <w:sz w:val="24"/>
                <w:szCs w:val="24"/>
              </w:rPr>
              <w:t>r dog enige om, at man foretrækker at godkende på studienævnsmøderne. TNJ undersøger mulighederne for dispensation</w:t>
            </w:r>
            <w:r w:rsidR="006745B8">
              <w:rPr>
                <w:rFonts w:cstheme="minorHAnsi"/>
                <w:sz w:val="24"/>
                <w:szCs w:val="24"/>
              </w:rPr>
              <w:t xml:space="preserve"> til dette</w:t>
            </w:r>
            <w:r w:rsidR="00B56685">
              <w:rPr>
                <w:rFonts w:cstheme="minorHAnsi"/>
                <w:sz w:val="24"/>
                <w:szCs w:val="24"/>
              </w:rPr>
              <w:t>.</w:t>
            </w:r>
          </w:p>
          <w:p w14:paraId="1976E1A4" w14:textId="77777777" w:rsidR="00AE5D36" w:rsidRPr="00286CE5" w:rsidRDefault="00AE5D36" w:rsidP="00C0728C">
            <w:pPr>
              <w:pStyle w:val="ListParagraph"/>
              <w:rPr>
                <w:b/>
                <w:sz w:val="24"/>
                <w:szCs w:val="24"/>
              </w:rPr>
            </w:pPr>
          </w:p>
          <w:p w14:paraId="00BB099A" w14:textId="77777777" w:rsidR="00AE5D36" w:rsidRPr="00286CE5" w:rsidRDefault="00AE5D36" w:rsidP="00AE5D36">
            <w:pPr>
              <w:pStyle w:val="ListParagraph"/>
              <w:numPr>
                <w:ilvl w:val="0"/>
                <w:numId w:val="18"/>
              </w:numPr>
              <w:spacing w:after="0"/>
              <w:rPr>
                <w:b/>
                <w:sz w:val="24"/>
                <w:szCs w:val="24"/>
              </w:rPr>
            </w:pPr>
            <w:r w:rsidRPr="00286CE5">
              <w:rPr>
                <w:b/>
                <w:sz w:val="24"/>
                <w:szCs w:val="24"/>
              </w:rPr>
              <w:t>Meddelelser</w:t>
            </w:r>
          </w:p>
          <w:p w14:paraId="226C1531" w14:textId="77777777" w:rsidR="00AE5D36" w:rsidRPr="00286CE5" w:rsidRDefault="00AE5D36" w:rsidP="00AE5D36">
            <w:pPr>
              <w:pStyle w:val="ListParagraph"/>
              <w:numPr>
                <w:ilvl w:val="0"/>
                <w:numId w:val="14"/>
              </w:numPr>
              <w:spacing w:after="0"/>
              <w:rPr>
                <w:b/>
                <w:sz w:val="24"/>
                <w:szCs w:val="24"/>
              </w:rPr>
            </w:pPr>
            <w:r w:rsidRPr="00286CE5">
              <w:rPr>
                <w:b/>
                <w:sz w:val="24"/>
                <w:szCs w:val="24"/>
              </w:rPr>
              <w:t>Nyt fra studieleder:</w:t>
            </w:r>
          </w:p>
          <w:p w14:paraId="2775ADC7" w14:textId="1C895CDC" w:rsidR="00B56685" w:rsidRDefault="00B56685" w:rsidP="00C0728C">
            <w:pPr>
              <w:pStyle w:val="ListParagraph"/>
              <w:ind w:left="1080"/>
              <w:rPr>
                <w:sz w:val="24"/>
                <w:szCs w:val="24"/>
              </w:rPr>
            </w:pPr>
            <w:r>
              <w:rPr>
                <w:b/>
                <w:sz w:val="24"/>
                <w:szCs w:val="24"/>
              </w:rPr>
              <w:t>Institutrådsreferat</w:t>
            </w:r>
            <w:r w:rsidR="00AE5D36">
              <w:rPr>
                <w:b/>
                <w:sz w:val="24"/>
                <w:szCs w:val="24"/>
              </w:rPr>
              <w:t>:</w:t>
            </w:r>
            <w:r w:rsidR="00AE5D36" w:rsidRPr="00286CE5">
              <w:rPr>
                <w:sz w:val="24"/>
                <w:szCs w:val="24"/>
              </w:rPr>
              <w:t xml:space="preserve"> TJ kunne meddele, </w:t>
            </w:r>
            <w:r>
              <w:rPr>
                <w:sz w:val="24"/>
                <w:szCs w:val="24"/>
              </w:rPr>
              <w:t>at der har været kritik af</w:t>
            </w:r>
            <w:r w:rsidR="00303D9F">
              <w:rPr>
                <w:sz w:val="24"/>
                <w:szCs w:val="24"/>
              </w:rPr>
              <w:t>,</w:t>
            </w:r>
            <w:r>
              <w:rPr>
                <w:sz w:val="24"/>
                <w:szCs w:val="24"/>
              </w:rPr>
              <w:t xml:space="preserve"> at referaterne kommer for længe efter møderne. </w:t>
            </w:r>
          </w:p>
          <w:p w14:paraId="68987A61" w14:textId="2A243714" w:rsidR="00AE5D36" w:rsidRDefault="00D27401" w:rsidP="00C0728C">
            <w:pPr>
              <w:pStyle w:val="ListParagraph"/>
              <w:ind w:left="1080"/>
              <w:rPr>
                <w:sz w:val="24"/>
                <w:szCs w:val="24"/>
              </w:rPr>
            </w:pPr>
            <w:r>
              <w:rPr>
                <w:b/>
                <w:sz w:val="24"/>
                <w:szCs w:val="24"/>
              </w:rPr>
              <w:t>Akademisk skriftlighed</w:t>
            </w:r>
            <w:r w:rsidR="00AE5D36" w:rsidRPr="00286CE5">
              <w:rPr>
                <w:sz w:val="24"/>
                <w:szCs w:val="24"/>
              </w:rPr>
              <w:t xml:space="preserve">: TJ </w:t>
            </w:r>
            <w:r>
              <w:rPr>
                <w:sz w:val="24"/>
                <w:szCs w:val="24"/>
              </w:rPr>
              <w:t xml:space="preserve">erindrede om, at Andreas Birch </w:t>
            </w:r>
            <w:r w:rsidR="003F205B">
              <w:rPr>
                <w:sz w:val="24"/>
                <w:szCs w:val="24"/>
              </w:rPr>
              <w:t xml:space="preserve">Højlund </w:t>
            </w:r>
            <w:r>
              <w:rPr>
                <w:sz w:val="24"/>
                <w:szCs w:val="24"/>
              </w:rPr>
              <w:t>er udpeget som den studerende, der skal deltage i kurset Akademisk skriftlighed forestået af Vibeke Christensen, og at Katrine Frøbjerg Baunvig</w:t>
            </w:r>
            <w:r w:rsidR="00435310">
              <w:rPr>
                <w:sz w:val="24"/>
                <w:szCs w:val="24"/>
              </w:rPr>
              <w:t xml:space="preserve"> </w:t>
            </w:r>
            <w:r>
              <w:rPr>
                <w:sz w:val="24"/>
                <w:szCs w:val="24"/>
              </w:rPr>
              <w:t>bliver hans ”mentor” og skal inkludere ham i sin undervisning</w:t>
            </w:r>
            <w:r w:rsidR="006745B8">
              <w:rPr>
                <w:sz w:val="24"/>
                <w:szCs w:val="24"/>
              </w:rPr>
              <w:t xml:space="preserve"> i F2019</w:t>
            </w:r>
            <w:r>
              <w:rPr>
                <w:sz w:val="24"/>
                <w:szCs w:val="24"/>
              </w:rPr>
              <w:t>. TJ understregede her, at vi altid har arbejdet med dette</w:t>
            </w:r>
            <w:r w:rsidR="006745B8">
              <w:rPr>
                <w:sz w:val="24"/>
                <w:szCs w:val="24"/>
              </w:rPr>
              <w:t xml:space="preserve"> område</w:t>
            </w:r>
            <w:r>
              <w:rPr>
                <w:sz w:val="24"/>
                <w:szCs w:val="24"/>
              </w:rPr>
              <w:t xml:space="preserve">. Bl.a. har Caroline Schaffalitzky de Muckadell i Videnskabsteori </w:t>
            </w:r>
            <w:r w:rsidR="000073A5">
              <w:rPr>
                <w:sz w:val="24"/>
                <w:szCs w:val="24"/>
              </w:rPr>
              <w:t xml:space="preserve">I som foreskrevet </w:t>
            </w:r>
            <w:r w:rsidR="000073A5">
              <w:rPr>
                <w:sz w:val="24"/>
                <w:szCs w:val="24"/>
              </w:rPr>
              <w:lastRenderedPageBreak/>
              <w:t xml:space="preserve">i studieordning </w:t>
            </w:r>
            <w:r>
              <w:rPr>
                <w:sz w:val="24"/>
                <w:szCs w:val="24"/>
              </w:rPr>
              <w:t>stor opmærksomhed på det, der er gi</w:t>
            </w:r>
            <w:r w:rsidR="00571D25">
              <w:rPr>
                <w:sz w:val="24"/>
                <w:szCs w:val="24"/>
              </w:rPr>
              <w:t>vet ekstra ti</w:t>
            </w:r>
            <w:r>
              <w:rPr>
                <w:sz w:val="24"/>
                <w:szCs w:val="24"/>
              </w:rPr>
              <w:t>mer til feedback og der gives information</w:t>
            </w:r>
            <w:r w:rsidR="00571D25">
              <w:rPr>
                <w:sz w:val="24"/>
                <w:szCs w:val="24"/>
              </w:rPr>
              <w:t xml:space="preserve"> om</w:t>
            </w:r>
            <w:r w:rsidR="000073A5">
              <w:rPr>
                <w:sz w:val="24"/>
                <w:szCs w:val="24"/>
              </w:rPr>
              <w:t xml:space="preserve"> også</w:t>
            </w:r>
            <w:r w:rsidR="00571D25">
              <w:rPr>
                <w:sz w:val="24"/>
                <w:szCs w:val="24"/>
              </w:rPr>
              <w:t xml:space="preserve"> plagiat i flere sammenhænge.</w:t>
            </w:r>
          </w:p>
          <w:p w14:paraId="3C9BBD95" w14:textId="4C9D4739" w:rsidR="00571D25" w:rsidRDefault="00571D25" w:rsidP="00C0728C">
            <w:pPr>
              <w:pStyle w:val="ListParagraph"/>
              <w:ind w:left="1080"/>
              <w:rPr>
                <w:sz w:val="24"/>
                <w:szCs w:val="24"/>
              </w:rPr>
            </w:pPr>
            <w:r>
              <w:rPr>
                <w:b/>
                <w:sz w:val="24"/>
                <w:szCs w:val="24"/>
              </w:rPr>
              <w:t>Praktik</w:t>
            </w:r>
            <w:r w:rsidRPr="00571D25">
              <w:rPr>
                <w:sz w:val="24"/>
                <w:szCs w:val="24"/>
              </w:rPr>
              <w:t>:</w:t>
            </w:r>
            <w:r>
              <w:rPr>
                <w:sz w:val="24"/>
                <w:szCs w:val="24"/>
              </w:rPr>
              <w:t xml:space="preserve"> TJ orienterede om det nye system, som er oprettet på baggrund af hans ønsker. </w:t>
            </w:r>
            <w:r w:rsidR="000073A5">
              <w:rPr>
                <w:sz w:val="24"/>
                <w:szCs w:val="24"/>
              </w:rPr>
              <w:t xml:space="preserve">Fynske </w:t>
            </w:r>
            <w:r>
              <w:rPr>
                <w:sz w:val="24"/>
                <w:szCs w:val="24"/>
              </w:rPr>
              <w:t>gymnasier fordeler de studerende</w:t>
            </w:r>
            <w:r w:rsidR="000073A5">
              <w:rPr>
                <w:sz w:val="24"/>
                <w:szCs w:val="24"/>
              </w:rPr>
              <w:t xml:space="preserve"> sig </w:t>
            </w:r>
            <w:r w:rsidR="00303D9F">
              <w:rPr>
                <w:sz w:val="24"/>
                <w:szCs w:val="24"/>
              </w:rPr>
              <w:t>i</w:t>
            </w:r>
            <w:r w:rsidR="000073A5">
              <w:rPr>
                <w:sz w:val="24"/>
                <w:szCs w:val="24"/>
              </w:rPr>
              <w:t>mellem</w:t>
            </w:r>
            <w:r>
              <w:rPr>
                <w:sz w:val="24"/>
                <w:szCs w:val="24"/>
              </w:rPr>
              <w:t xml:space="preserve">. Proceduren er at de studerende først briefes på et møde. Derefter skal de indsende deres ønsker understøttet af en motiveret ansøgning til PH, som videregiver disse til en anden studiesekretær som videreformidler til gymnasierne. Nogle studerende har </w:t>
            </w:r>
            <w:r w:rsidR="00810C86">
              <w:rPr>
                <w:sz w:val="24"/>
                <w:szCs w:val="24"/>
              </w:rPr>
              <w:t>fejlagtigt s</w:t>
            </w:r>
            <w:r>
              <w:rPr>
                <w:sz w:val="24"/>
                <w:szCs w:val="24"/>
              </w:rPr>
              <w:t xml:space="preserve">endt ansøgning vedr. </w:t>
            </w:r>
            <w:r w:rsidR="00810C86">
              <w:rPr>
                <w:sz w:val="24"/>
                <w:szCs w:val="24"/>
              </w:rPr>
              <w:t>gymnasier uden for Fyn samme steds hen. De studerende skal selv sørge for at tage kontakt til udenøs gymnasier, men kan ønske et fynsk gymnasium som 2.eller 3. prioritet, Vi gør meget for at hjælpe de studerende med at få en plads</w:t>
            </w:r>
            <w:r w:rsidR="000073A5">
              <w:rPr>
                <w:sz w:val="24"/>
                <w:szCs w:val="24"/>
              </w:rPr>
              <w:t>.</w:t>
            </w:r>
            <w:r w:rsidR="00810C86">
              <w:rPr>
                <w:sz w:val="24"/>
                <w:szCs w:val="24"/>
              </w:rPr>
              <w:t xml:space="preserve"> Det tager tid at få et nyt system op at køre. TJ foreslog, at der bliver udarbejdet en liste over ikke-gymnasiale muligheder, som skal ligge hos faglig</w:t>
            </w:r>
            <w:r w:rsidR="006745B8">
              <w:rPr>
                <w:sz w:val="24"/>
                <w:szCs w:val="24"/>
              </w:rPr>
              <w:t xml:space="preserve"> </w:t>
            </w:r>
            <w:r w:rsidR="00810C86">
              <w:rPr>
                <w:sz w:val="24"/>
                <w:szCs w:val="24"/>
              </w:rPr>
              <w:t xml:space="preserve">vejleder, </w:t>
            </w:r>
            <w:r w:rsidR="000073A5">
              <w:rPr>
                <w:sz w:val="24"/>
                <w:szCs w:val="24"/>
              </w:rPr>
              <w:t>studieleder o</w:t>
            </w:r>
            <w:r w:rsidR="00303D9F">
              <w:rPr>
                <w:sz w:val="24"/>
                <w:szCs w:val="24"/>
              </w:rPr>
              <w:t>g</w:t>
            </w:r>
            <w:r w:rsidR="000073A5">
              <w:rPr>
                <w:sz w:val="24"/>
                <w:szCs w:val="24"/>
              </w:rPr>
              <w:t xml:space="preserve"> studiesekretariat, </w:t>
            </w:r>
            <w:r w:rsidR="00810C86">
              <w:rPr>
                <w:sz w:val="24"/>
                <w:szCs w:val="24"/>
              </w:rPr>
              <w:t xml:space="preserve">som så kan </w:t>
            </w:r>
            <w:r w:rsidR="000073A5">
              <w:rPr>
                <w:sz w:val="24"/>
                <w:szCs w:val="24"/>
              </w:rPr>
              <w:t xml:space="preserve">tjene til at hjælpe </w:t>
            </w:r>
            <w:r w:rsidR="00810C86">
              <w:rPr>
                <w:sz w:val="24"/>
                <w:szCs w:val="24"/>
              </w:rPr>
              <w:t xml:space="preserve">de studerende </w:t>
            </w:r>
            <w:r w:rsidR="000073A5">
              <w:rPr>
                <w:sz w:val="24"/>
                <w:szCs w:val="24"/>
              </w:rPr>
              <w:t>også i den retning</w:t>
            </w:r>
            <w:r w:rsidR="00810C86">
              <w:rPr>
                <w:sz w:val="24"/>
                <w:szCs w:val="24"/>
              </w:rPr>
              <w:t>.</w:t>
            </w:r>
          </w:p>
          <w:p w14:paraId="3DC4D34C" w14:textId="7BFE0D74" w:rsidR="00435310" w:rsidRDefault="00810C86" w:rsidP="00C0728C">
            <w:pPr>
              <w:pStyle w:val="ListParagraph"/>
              <w:ind w:left="1080"/>
              <w:rPr>
                <w:sz w:val="24"/>
                <w:szCs w:val="24"/>
              </w:rPr>
            </w:pPr>
            <w:r>
              <w:rPr>
                <w:b/>
                <w:sz w:val="24"/>
                <w:szCs w:val="24"/>
              </w:rPr>
              <w:t>Medarbejdermøde</w:t>
            </w:r>
            <w:r w:rsidRPr="00810C86">
              <w:rPr>
                <w:sz w:val="24"/>
                <w:szCs w:val="24"/>
              </w:rPr>
              <w:t>:</w:t>
            </w:r>
            <w:r>
              <w:rPr>
                <w:sz w:val="24"/>
                <w:szCs w:val="24"/>
              </w:rPr>
              <w:t xml:space="preserve"> TJ orienterede om det medarbejdermøde, der afholdtes mandag den 3. september </w:t>
            </w:r>
            <w:r w:rsidR="00AA11F2">
              <w:rPr>
                <w:sz w:val="24"/>
                <w:szCs w:val="24"/>
              </w:rPr>
              <w:t>under</w:t>
            </w:r>
            <w:r>
              <w:rPr>
                <w:sz w:val="24"/>
                <w:szCs w:val="24"/>
              </w:rPr>
              <w:t xml:space="preserve"> overskriften: Opkvalificering af studiemiljø og undervisning på </w:t>
            </w:r>
            <w:r w:rsidR="00DC0B0A">
              <w:rPr>
                <w:sz w:val="24"/>
                <w:szCs w:val="24"/>
              </w:rPr>
              <w:t xml:space="preserve">vores </w:t>
            </w:r>
            <w:r>
              <w:rPr>
                <w:sz w:val="24"/>
                <w:szCs w:val="24"/>
              </w:rPr>
              <w:t>uddannelse</w:t>
            </w:r>
            <w:r w:rsidR="00DC0B0A">
              <w:rPr>
                <w:sz w:val="24"/>
                <w:szCs w:val="24"/>
              </w:rPr>
              <w:t>r</w:t>
            </w:r>
            <w:r>
              <w:rPr>
                <w:sz w:val="24"/>
                <w:szCs w:val="24"/>
              </w:rPr>
              <w:t xml:space="preserve">. Man besluttede, at Laura Feldt </w:t>
            </w:r>
            <w:r w:rsidR="00DC0B0A">
              <w:rPr>
                <w:sz w:val="24"/>
                <w:szCs w:val="24"/>
              </w:rPr>
              <w:t>stå</w:t>
            </w:r>
            <w:r w:rsidR="000073A5">
              <w:rPr>
                <w:sz w:val="24"/>
                <w:szCs w:val="24"/>
              </w:rPr>
              <w:t>r</w:t>
            </w:r>
            <w:r w:rsidR="00DC0B0A">
              <w:rPr>
                <w:sz w:val="24"/>
                <w:szCs w:val="24"/>
              </w:rPr>
              <w:t xml:space="preserve"> for </w:t>
            </w:r>
            <w:r>
              <w:rPr>
                <w:sz w:val="24"/>
                <w:szCs w:val="24"/>
              </w:rPr>
              <w:t>at samle semesterplaner, så underviserne ved</w:t>
            </w:r>
            <w:r w:rsidR="00DC0B0A">
              <w:rPr>
                <w:sz w:val="24"/>
                <w:szCs w:val="24"/>
              </w:rPr>
              <w:t>,</w:t>
            </w:r>
            <w:r>
              <w:rPr>
                <w:sz w:val="24"/>
                <w:szCs w:val="24"/>
              </w:rPr>
              <w:t xml:space="preserve"> hvad </w:t>
            </w:r>
            <w:r w:rsidR="000073A5">
              <w:rPr>
                <w:sz w:val="24"/>
                <w:szCs w:val="24"/>
              </w:rPr>
              <w:t>hinanden</w:t>
            </w:r>
            <w:r>
              <w:rPr>
                <w:sz w:val="24"/>
                <w:szCs w:val="24"/>
              </w:rPr>
              <w:t xml:space="preserve"> underviser i</w:t>
            </w:r>
            <w:r w:rsidR="000073A5">
              <w:rPr>
                <w:sz w:val="24"/>
                <w:szCs w:val="24"/>
              </w:rPr>
              <w:t xml:space="preserve">, så </w:t>
            </w:r>
            <w:r w:rsidR="00303D9F">
              <w:rPr>
                <w:sz w:val="24"/>
                <w:szCs w:val="24"/>
              </w:rPr>
              <w:t>unødvendige overlap undgå</w:t>
            </w:r>
            <w:r w:rsidR="000073A5">
              <w:rPr>
                <w:sz w:val="24"/>
                <w:szCs w:val="24"/>
              </w:rPr>
              <w:t>s og de aktivt kan hjælpe studerende til at se den 'røde tråd' og uddannelsens sammenhæng.</w:t>
            </w:r>
            <w:r>
              <w:rPr>
                <w:sz w:val="24"/>
                <w:szCs w:val="24"/>
              </w:rPr>
              <w:t xml:space="preserve"> Niels Reeh (NR) indskød, at der gerne </w:t>
            </w:r>
            <w:r w:rsidR="00435310">
              <w:rPr>
                <w:sz w:val="24"/>
                <w:szCs w:val="24"/>
              </w:rPr>
              <w:t xml:space="preserve">må </w:t>
            </w:r>
            <w:r>
              <w:rPr>
                <w:sz w:val="24"/>
                <w:szCs w:val="24"/>
              </w:rPr>
              <w:t>være overlap i begrænset omfang</w:t>
            </w:r>
            <w:r w:rsidR="00435310">
              <w:rPr>
                <w:sz w:val="24"/>
                <w:szCs w:val="24"/>
              </w:rPr>
              <w:t xml:space="preserve"> mellem disciplinerne</w:t>
            </w:r>
            <w:r>
              <w:rPr>
                <w:sz w:val="24"/>
                <w:szCs w:val="24"/>
              </w:rPr>
              <w:t xml:space="preserve">. TJ </w:t>
            </w:r>
            <w:r w:rsidR="00DC0B0A">
              <w:rPr>
                <w:sz w:val="24"/>
                <w:szCs w:val="24"/>
              </w:rPr>
              <w:t xml:space="preserve">havde </w:t>
            </w:r>
            <w:r w:rsidR="000073A5">
              <w:rPr>
                <w:sz w:val="24"/>
                <w:szCs w:val="24"/>
              </w:rPr>
              <w:t xml:space="preserve">i samme ombæring </w:t>
            </w:r>
            <w:r w:rsidR="00DC0B0A">
              <w:rPr>
                <w:sz w:val="24"/>
                <w:szCs w:val="24"/>
              </w:rPr>
              <w:t xml:space="preserve">opfordret </w:t>
            </w:r>
            <w:r>
              <w:rPr>
                <w:sz w:val="24"/>
                <w:szCs w:val="24"/>
              </w:rPr>
              <w:t xml:space="preserve">underviserne </w:t>
            </w:r>
            <w:r w:rsidR="00DC0B0A">
              <w:rPr>
                <w:sz w:val="24"/>
                <w:szCs w:val="24"/>
              </w:rPr>
              <w:t xml:space="preserve">til </w:t>
            </w:r>
            <w:r>
              <w:rPr>
                <w:sz w:val="24"/>
                <w:szCs w:val="24"/>
              </w:rPr>
              <w:t xml:space="preserve">selv </w:t>
            </w:r>
            <w:r w:rsidR="00DC0B0A">
              <w:rPr>
                <w:sz w:val="24"/>
                <w:szCs w:val="24"/>
              </w:rPr>
              <w:t xml:space="preserve">at </w:t>
            </w:r>
            <w:r>
              <w:rPr>
                <w:sz w:val="24"/>
                <w:szCs w:val="24"/>
              </w:rPr>
              <w:t xml:space="preserve">lægge ”røde tråde” ud i </w:t>
            </w:r>
            <w:r w:rsidR="006745B8">
              <w:rPr>
                <w:sz w:val="24"/>
                <w:szCs w:val="24"/>
              </w:rPr>
              <w:t xml:space="preserve">deres </w:t>
            </w:r>
            <w:r>
              <w:rPr>
                <w:sz w:val="24"/>
                <w:szCs w:val="24"/>
              </w:rPr>
              <w:t>discipline</w:t>
            </w:r>
            <w:r w:rsidR="006745B8">
              <w:rPr>
                <w:sz w:val="24"/>
                <w:szCs w:val="24"/>
              </w:rPr>
              <w:t>r</w:t>
            </w:r>
            <w:r w:rsidR="00435310">
              <w:rPr>
                <w:sz w:val="24"/>
                <w:szCs w:val="24"/>
              </w:rPr>
              <w:t xml:space="preserve"> og eksplicitere vigtige p</w:t>
            </w:r>
            <w:r w:rsidR="00DC0B0A">
              <w:rPr>
                <w:sz w:val="24"/>
                <w:szCs w:val="24"/>
              </w:rPr>
              <w:t>ointe</w:t>
            </w:r>
            <w:r w:rsidR="00435310">
              <w:rPr>
                <w:sz w:val="24"/>
                <w:szCs w:val="24"/>
              </w:rPr>
              <w:t>r fra studieordningen</w:t>
            </w:r>
            <w:r w:rsidR="000073A5">
              <w:rPr>
                <w:sz w:val="24"/>
                <w:szCs w:val="24"/>
              </w:rPr>
              <w:t xml:space="preserve">. </w:t>
            </w:r>
            <w:r w:rsidR="00435310">
              <w:rPr>
                <w:sz w:val="24"/>
                <w:szCs w:val="24"/>
              </w:rPr>
              <w:t>De</w:t>
            </w:r>
            <w:r w:rsidR="006745B8">
              <w:rPr>
                <w:sz w:val="24"/>
                <w:szCs w:val="24"/>
              </w:rPr>
              <w:t>t</w:t>
            </w:r>
            <w:r w:rsidR="00435310">
              <w:rPr>
                <w:sz w:val="24"/>
                <w:szCs w:val="24"/>
              </w:rPr>
              <w:t xml:space="preserve"> blev også aftalt/besluttet, at underviserne skal hjælpe med a</w:t>
            </w:r>
            <w:r w:rsidR="00DC0B0A">
              <w:rPr>
                <w:sz w:val="24"/>
                <w:szCs w:val="24"/>
              </w:rPr>
              <w:t>t vise, hvordan det</w:t>
            </w:r>
            <w:r w:rsidR="00303D9F">
              <w:rPr>
                <w:sz w:val="24"/>
                <w:szCs w:val="24"/>
              </w:rPr>
              <w:t>,</w:t>
            </w:r>
            <w:r w:rsidR="00DC0B0A">
              <w:rPr>
                <w:sz w:val="24"/>
                <w:szCs w:val="24"/>
              </w:rPr>
              <w:t xml:space="preserve"> de underviser</w:t>
            </w:r>
            <w:r w:rsidR="00435310">
              <w:rPr>
                <w:sz w:val="24"/>
                <w:szCs w:val="24"/>
              </w:rPr>
              <w:t xml:space="preserve"> i, kan bruges </w:t>
            </w:r>
            <w:r w:rsidR="006745B8">
              <w:rPr>
                <w:sz w:val="24"/>
                <w:szCs w:val="24"/>
              </w:rPr>
              <w:t xml:space="preserve">i </w:t>
            </w:r>
            <w:r w:rsidR="00435310">
              <w:rPr>
                <w:sz w:val="24"/>
                <w:szCs w:val="24"/>
              </w:rPr>
              <w:t xml:space="preserve">karriereøjemed (employablitet). Der arbejdes videre med dette </w:t>
            </w:r>
            <w:r w:rsidR="000073A5">
              <w:rPr>
                <w:sz w:val="24"/>
                <w:szCs w:val="24"/>
              </w:rPr>
              <w:t xml:space="preserve">også </w:t>
            </w:r>
            <w:r w:rsidR="00435310">
              <w:rPr>
                <w:sz w:val="24"/>
                <w:szCs w:val="24"/>
              </w:rPr>
              <w:t xml:space="preserve">via Aftagerpanelet. </w:t>
            </w:r>
            <w:r w:rsidR="000073A5">
              <w:rPr>
                <w:sz w:val="24"/>
                <w:szCs w:val="24"/>
              </w:rPr>
              <w:t xml:space="preserve">Det blev i den forbindelse nævnt, at </w:t>
            </w:r>
            <w:r w:rsidR="00435310">
              <w:rPr>
                <w:sz w:val="24"/>
                <w:szCs w:val="24"/>
              </w:rPr>
              <w:t xml:space="preserve">KFB sidder </w:t>
            </w:r>
            <w:r w:rsidR="00DC0B0A">
              <w:rPr>
                <w:sz w:val="24"/>
                <w:szCs w:val="24"/>
              </w:rPr>
              <w:t xml:space="preserve">i </w:t>
            </w:r>
            <w:r w:rsidR="000073A5">
              <w:rPr>
                <w:sz w:val="24"/>
                <w:szCs w:val="24"/>
              </w:rPr>
              <w:t xml:space="preserve">et </w:t>
            </w:r>
            <w:r w:rsidR="000073A5" w:rsidRPr="00303D9F">
              <w:rPr>
                <w:i/>
                <w:sz w:val="24"/>
                <w:szCs w:val="24"/>
              </w:rPr>
              <w:t>ad hoc</w:t>
            </w:r>
            <w:r w:rsidR="000073A5">
              <w:rPr>
                <w:sz w:val="24"/>
                <w:szCs w:val="24"/>
              </w:rPr>
              <w:t xml:space="preserve"> 'e</w:t>
            </w:r>
            <w:r w:rsidR="00435310">
              <w:rPr>
                <w:sz w:val="24"/>
                <w:szCs w:val="24"/>
              </w:rPr>
              <w:t>mployabilitetsudvalg</w:t>
            </w:r>
            <w:r w:rsidR="000073A5">
              <w:rPr>
                <w:sz w:val="24"/>
                <w:szCs w:val="24"/>
              </w:rPr>
              <w:t>'</w:t>
            </w:r>
            <w:r w:rsidR="00435310">
              <w:rPr>
                <w:sz w:val="24"/>
                <w:szCs w:val="24"/>
              </w:rPr>
              <w:t xml:space="preserve"> </w:t>
            </w:r>
            <w:r w:rsidR="000073A5">
              <w:rPr>
                <w:sz w:val="24"/>
                <w:szCs w:val="24"/>
              </w:rPr>
              <w:t>nedsat af fakultet og</w:t>
            </w:r>
            <w:r w:rsidR="00435310">
              <w:rPr>
                <w:sz w:val="24"/>
                <w:szCs w:val="24"/>
              </w:rPr>
              <w:t xml:space="preserve"> </w:t>
            </w:r>
            <w:r w:rsidR="000073A5">
              <w:rPr>
                <w:sz w:val="24"/>
                <w:szCs w:val="24"/>
              </w:rPr>
              <w:t>Humanioras U</w:t>
            </w:r>
            <w:r w:rsidR="00435310">
              <w:rPr>
                <w:sz w:val="24"/>
                <w:szCs w:val="24"/>
              </w:rPr>
              <w:t>ddannelsesudval</w:t>
            </w:r>
            <w:r w:rsidR="000073A5">
              <w:rPr>
                <w:sz w:val="24"/>
                <w:szCs w:val="24"/>
              </w:rPr>
              <w:t>g (som bl.a. studieledere sidder i)</w:t>
            </w:r>
            <w:r w:rsidR="00435310">
              <w:rPr>
                <w:sz w:val="24"/>
                <w:szCs w:val="24"/>
              </w:rPr>
              <w:t xml:space="preserve">. </w:t>
            </w:r>
          </w:p>
          <w:p w14:paraId="42EAE01A" w14:textId="0770D7FC" w:rsidR="00810C86" w:rsidRDefault="00435310" w:rsidP="00C0728C">
            <w:pPr>
              <w:pStyle w:val="ListParagraph"/>
              <w:ind w:left="1080"/>
              <w:rPr>
                <w:sz w:val="24"/>
                <w:szCs w:val="24"/>
              </w:rPr>
            </w:pPr>
            <w:r>
              <w:rPr>
                <w:sz w:val="24"/>
                <w:szCs w:val="24"/>
              </w:rPr>
              <w:t xml:space="preserve">På </w:t>
            </w:r>
            <w:r w:rsidR="000073A5">
              <w:rPr>
                <w:sz w:val="24"/>
                <w:szCs w:val="24"/>
              </w:rPr>
              <w:t>medarbejder</w:t>
            </w:r>
            <w:r>
              <w:rPr>
                <w:sz w:val="24"/>
                <w:szCs w:val="24"/>
              </w:rPr>
              <w:t>mødet blev det også aftalt, at</w:t>
            </w:r>
            <w:r w:rsidR="000073A5">
              <w:rPr>
                <w:sz w:val="24"/>
                <w:szCs w:val="24"/>
              </w:rPr>
              <w:t xml:space="preserve"> den enkeltes</w:t>
            </w:r>
            <w:r>
              <w:rPr>
                <w:sz w:val="24"/>
                <w:szCs w:val="24"/>
              </w:rPr>
              <w:t xml:space="preserve"> feriepla</w:t>
            </w:r>
            <w:r w:rsidR="000073A5">
              <w:rPr>
                <w:sz w:val="24"/>
                <w:szCs w:val="24"/>
              </w:rPr>
              <w:t>n</w:t>
            </w:r>
            <w:r>
              <w:rPr>
                <w:sz w:val="24"/>
                <w:szCs w:val="24"/>
              </w:rPr>
              <w:t xml:space="preserve"> skal </w:t>
            </w:r>
            <w:r w:rsidR="000073A5">
              <w:rPr>
                <w:sz w:val="24"/>
                <w:szCs w:val="24"/>
              </w:rPr>
              <w:t>indmeldes også til studiesekretariat og studieleder, især mhp</w:t>
            </w:r>
            <w:r w:rsidR="00303D9F">
              <w:rPr>
                <w:sz w:val="24"/>
                <w:szCs w:val="24"/>
              </w:rPr>
              <w:t>.</w:t>
            </w:r>
            <w:r w:rsidR="000073A5">
              <w:rPr>
                <w:sz w:val="24"/>
                <w:szCs w:val="24"/>
              </w:rPr>
              <w:t xml:space="preserve"> eksamen og reeksamen, herunder bedømmelse og feedback til de studerende. </w:t>
            </w:r>
          </w:p>
          <w:p w14:paraId="47A428F3" w14:textId="576D4205" w:rsidR="00B665C1" w:rsidRDefault="00166A0C" w:rsidP="00C0728C">
            <w:pPr>
              <w:pStyle w:val="ListParagraph"/>
              <w:ind w:left="1080"/>
              <w:rPr>
                <w:sz w:val="24"/>
                <w:szCs w:val="24"/>
              </w:rPr>
            </w:pPr>
            <w:r>
              <w:rPr>
                <w:sz w:val="24"/>
                <w:szCs w:val="24"/>
              </w:rPr>
              <w:lastRenderedPageBreak/>
              <w:t>Det var også blevet besluttet, at</w:t>
            </w:r>
            <w:r w:rsidR="00435310">
              <w:rPr>
                <w:sz w:val="24"/>
                <w:szCs w:val="24"/>
              </w:rPr>
              <w:t xml:space="preserve"> Laura Feldt, PH og TJ</w:t>
            </w:r>
            <w:r w:rsidR="00B665C1">
              <w:rPr>
                <w:sz w:val="24"/>
                <w:szCs w:val="24"/>
              </w:rPr>
              <w:t xml:space="preserve"> danner et lille udvalg, der skal udarbejde </w:t>
            </w:r>
            <w:r>
              <w:rPr>
                <w:sz w:val="24"/>
                <w:szCs w:val="24"/>
              </w:rPr>
              <w:t xml:space="preserve">en mere eksplicit politik for, hvornår og hvordan undervisere kan anmode om mindre ændringer til allerede vedtagne og udmeldte skemaer for undervisning.  </w:t>
            </w:r>
          </w:p>
          <w:p w14:paraId="7FC3D481" w14:textId="098D2FEE" w:rsidR="000627DD" w:rsidRDefault="00166A0C" w:rsidP="00C0728C">
            <w:pPr>
              <w:pStyle w:val="ListParagraph"/>
              <w:ind w:left="1080"/>
              <w:rPr>
                <w:sz w:val="24"/>
                <w:szCs w:val="24"/>
              </w:rPr>
            </w:pPr>
            <w:r>
              <w:rPr>
                <w:sz w:val="24"/>
                <w:szCs w:val="24"/>
              </w:rPr>
              <w:t xml:space="preserve">På mødet </w:t>
            </w:r>
            <w:r w:rsidR="00B665C1">
              <w:rPr>
                <w:sz w:val="24"/>
                <w:szCs w:val="24"/>
              </w:rPr>
              <w:t xml:space="preserve">blev </w:t>
            </w:r>
            <w:r>
              <w:rPr>
                <w:sz w:val="24"/>
                <w:szCs w:val="24"/>
              </w:rPr>
              <w:t xml:space="preserve">der </w:t>
            </w:r>
            <w:r w:rsidR="00B665C1">
              <w:rPr>
                <w:sz w:val="24"/>
                <w:szCs w:val="24"/>
              </w:rPr>
              <w:t xml:space="preserve">også talt om eksamensformer, og meningerne </w:t>
            </w:r>
            <w:r>
              <w:rPr>
                <w:sz w:val="24"/>
                <w:szCs w:val="24"/>
              </w:rPr>
              <w:t xml:space="preserve">havde været </w:t>
            </w:r>
            <w:r w:rsidR="00B665C1">
              <w:rPr>
                <w:sz w:val="24"/>
                <w:szCs w:val="24"/>
              </w:rPr>
              <w:t xml:space="preserve">delte mht. hvorvidt </w:t>
            </w:r>
            <w:r>
              <w:rPr>
                <w:sz w:val="24"/>
                <w:szCs w:val="24"/>
              </w:rPr>
              <w:t xml:space="preserve">prøver </w:t>
            </w:r>
            <w:r w:rsidR="00B665C1">
              <w:rPr>
                <w:sz w:val="24"/>
                <w:szCs w:val="24"/>
              </w:rPr>
              <w:t xml:space="preserve">var for mange, for store eller for små. TJ opfordrede studienævnets studentermedlemmer til at tale med andre studerende om det og kigge på det. </w:t>
            </w:r>
          </w:p>
          <w:p w14:paraId="16BC5E17" w14:textId="7479CBBD" w:rsidR="000627DD" w:rsidRDefault="00166A0C" w:rsidP="00C0728C">
            <w:pPr>
              <w:pStyle w:val="ListParagraph"/>
              <w:ind w:left="1080"/>
              <w:rPr>
                <w:sz w:val="24"/>
                <w:szCs w:val="24"/>
              </w:rPr>
            </w:pPr>
            <w:r>
              <w:rPr>
                <w:sz w:val="24"/>
                <w:szCs w:val="24"/>
              </w:rPr>
              <w:t xml:space="preserve">Alle medarbejdere er enige om, at man meget, meget </w:t>
            </w:r>
            <w:r w:rsidR="000627DD">
              <w:rPr>
                <w:sz w:val="24"/>
                <w:szCs w:val="24"/>
              </w:rPr>
              <w:t xml:space="preserve">nødigt </w:t>
            </w:r>
            <w:r>
              <w:rPr>
                <w:sz w:val="24"/>
                <w:szCs w:val="24"/>
              </w:rPr>
              <w:t xml:space="preserve">ser </w:t>
            </w:r>
            <w:r w:rsidR="000627DD">
              <w:rPr>
                <w:sz w:val="24"/>
                <w:szCs w:val="24"/>
              </w:rPr>
              <w:t>samlæsning</w:t>
            </w:r>
            <w:r>
              <w:rPr>
                <w:sz w:val="24"/>
                <w:szCs w:val="24"/>
              </w:rPr>
              <w:t xml:space="preserve"> med andre fag</w:t>
            </w:r>
            <w:r w:rsidR="000627DD">
              <w:rPr>
                <w:sz w:val="24"/>
                <w:szCs w:val="24"/>
              </w:rPr>
              <w:t xml:space="preserve"> på b</w:t>
            </w:r>
            <w:r w:rsidR="00B665C1">
              <w:rPr>
                <w:sz w:val="24"/>
                <w:szCs w:val="24"/>
              </w:rPr>
              <w:t xml:space="preserve">achelorniveau, men </w:t>
            </w:r>
            <w:r>
              <w:rPr>
                <w:sz w:val="24"/>
                <w:szCs w:val="24"/>
              </w:rPr>
              <w:t xml:space="preserve">at man </w:t>
            </w:r>
            <w:r w:rsidR="00B665C1">
              <w:rPr>
                <w:sz w:val="24"/>
                <w:szCs w:val="24"/>
              </w:rPr>
              <w:t>kan acceptere det i mindre omfang</w:t>
            </w:r>
            <w:r>
              <w:rPr>
                <w:sz w:val="24"/>
                <w:szCs w:val="24"/>
              </w:rPr>
              <w:t xml:space="preserve"> og på visse betingelser</w:t>
            </w:r>
            <w:r w:rsidR="00B665C1">
              <w:rPr>
                <w:sz w:val="24"/>
                <w:szCs w:val="24"/>
              </w:rPr>
              <w:t xml:space="preserve"> på </w:t>
            </w:r>
            <w:r w:rsidR="000627DD">
              <w:rPr>
                <w:sz w:val="24"/>
                <w:szCs w:val="24"/>
              </w:rPr>
              <w:t>kandidatniveau.</w:t>
            </w:r>
          </w:p>
          <w:p w14:paraId="53724A55" w14:textId="0A81549E" w:rsidR="006D5B29" w:rsidRDefault="000627DD" w:rsidP="00C0728C">
            <w:pPr>
              <w:pStyle w:val="ListParagraph"/>
              <w:ind w:left="1080"/>
              <w:rPr>
                <w:sz w:val="24"/>
                <w:szCs w:val="24"/>
              </w:rPr>
            </w:pPr>
            <w:r>
              <w:rPr>
                <w:sz w:val="24"/>
                <w:szCs w:val="24"/>
              </w:rPr>
              <w:t>En del af</w:t>
            </w:r>
            <w:r w:rsidR="009260AC">
              <w:rPr>
                <w:sz w:val="24"/>
                <w:szCs w:val="24"/>
              </w:rPr>
              <w:t xml:space="preserve"> vores</w:t>
            </w:r>
            <w:r>
              <w:rPr>
                <w:sz w:val="24"/>
                <w:szCs w:val="24"/>
              </w:rPr>
              <w:t xml:space="preserve"> </w:t>
            </w:r>
            <w:r>
              <w:rPr>
                <w:i/>
                <w:sz w:val="24"/>
                <w:szCs w:val="24"/>
              </w:rPr>
              <w:t>Internationalization at home</w:t>
            </w:r>
            <w:r w:rsidRPr="00303D9F">
              <w:rPr>
                <w:sz w:val="24"/>
                <w:szCs w:val="24"/>
              </w:rPr>
              <w:t>-tiltag</w:t>
            </w:r>
            <w:r>
              <w:rPr>
                <w:i/>
                <w:sz w:val="24"/>
                <w:szCs w:val="24"/>
              </w:rPr>
              <w:t xml:space="preserve"> </w:t>
            </w:r>
            <w:r>
              <w:rPr>
                <w:sz w:val="24"/>
                <w:szCs w:val="24"/>
              </w:rPr>
              <w:t xml:space="preserve">er </w:t>
            </w:r>
            <w:r w:rsidR="009260AC">
              <w:rPr>
                <w:sz w:val="24"/>
                <w:szCs w:val="24"/>
              </w:rPr>
              <w:t>udgøres af udbud af emnet</w:t>
            </w:r>
            <w:r>
              <w:rPr>
                <w:sz w:val="24"/>
                <w:szCs w:val="24"/>
              </w:rPr>
              <w:t xml:space="preserve"> </w:t>
            </w:r>
            <w:r w:rsidR="009260AC">
              <w:rPr>
                <w:sz w:val="24"/>
                <w:szCs w:val="24"/>
              </w:rPr>
              <w:t>"</w:t>
            </w:r>
            <w:r w:rsidR="00B665C1" w:rsidRPr="00303D9F">
              <w:rPr>
                <w:sz w:val="24"/>
                <w:szCs w:val="24"/>
              </w:rPr>
              <w:t>American Religion</w:t>
            </w:r>
            <w:r w:rsidR="009260AC">
              <w:rPr>
                <w:sz w:val="24"/>
                <w:szCs w:val="24"/>
              </w:rPr>
              <w:t>(</w:t>
            </w:r>
            <w:r w:rsidR="00B665C1" w:rsidRPr="00303D9F">
              <w:rPr>
                <w:sz w:val="24"/>
                <w:szCs w:val="24"/>
              </w:rPr>
              <w:t>s</w:t>
            </w:r>
            <w:r w:rsidR="009260AC">
              <w:rPr>
                <w:sz w:val="24"/>
                <w:szCs w:val="24"/>
              </w:rPr>
              <w:t>)"</w:t>
            </w:r>
            <w:r w:rsidR="00B665C1">
              <w:rPr>
                <w:sz w:val="24"/>
                <w:szCs w:val="24"/>
              </w:rPr>
              <w:t>, som udbydes på engelsk</w:t>
            </w:r>
            <w:r>
              <w:rPr>
                <w:sz w:val="24"/>
                <w:szCs w:val="24"/>
              </w:rPr>
              <w:t xml:space="preserve"> til </w:t>
            </w:r>
            <w:r w:rsidR="009260AC">
              <w:rPr>
                <w:sz w:val="24"/>
                <w:szCs w:val="24"/>
              </w:rPr>
              <w:t xml:space="preserve">vore egne samt </w:t>
            </w:r>
            <w:r>
              <w:rPr>
                <w:sz w:val="24"/>
                <w:szCs w:val="24"/>
              </w:rPr>
              <w:t xml:space="preserve">studerende på Amerikanske Studier. </w:t>
            </w:r>
            <w:r w:rsidR="009260AC">
              <w:rPr>
                <w:sz w:val="24"/>
                <w:szCs w:val="24"/>
              </w:rPr>
              <w:t>"</w:t>
            </w:r>
            <w:r w:rsidRPr="00303D9F">
              <w:rPr>
                <w:sz w:val="24"/>
                <w:szCs w:val="24"/>
              </w:rPr>
              <w:t>Populær</w:t>
            </w:r>
            <w:r w:rsidR="00747E62">
              <w:rPr>
                <w:sz w:val="24"/>
                <w:szCs w:val="24"/>
              </w:rPr>
              <w:t>kultur…</w:t>
            </w:r>
            <w:r w:rsidR="009260AC">
              <w:rPr>
                <w:sz w:val="24"/>
                <w:szCs w:val="24"/>
              </w:rPr>
              <w:t xml:space="preserve">" på </w:t>
            </w:r>
            <w:r w:rsidR="007E4837">
              <w:rPr>
                <w:sz w:val="24"/>
                <w:szCs w:val="24"/>
              </w:rPr>
              <w:t>kandidatuddannelsen</w:t>
            </w:r>
            <w:r w:rsidR="009260AC">
              <w:rPr>
                <w:sz w:val="24"/>
                <w:szCs w:val="24"/>
              </w:rPr>
              <w:t xml:space="preserve"> har været tænkt som muligt udbud </w:t>
            </w:r>
            <w:r>
              <w:rPr>
                <w:sz w:val="24"/>
                <w:szCs w:val="24"/>
              </w:rPr>
              <w:t>på engelsk til udenlandske studere</w:t>
            </w:r>
            <w:r w:rsidR="00DC0B0A">
              <w:rPr>
                <w:sz w:val="24"/>
                <w:szCs w:val="24"/>
              </w:rPr>
              <w:t>nde</w:t>
            </w:r>
            <w:r w:rsidR="009260AC">
              <w:rPr>
                <w:sz w:val="24"/>
                <w:szCs w:val="24"/>
              </w:rPr>
              <w:t>,</w:t>
            </w:r>
            <w:r w:rsidR="00DC0B0A">
              <w:rPr>
                <w:sz w:val="24"/>
                <w:szCs w:val="24"/>
              </w:rPr>
              <w:t xml:space="preserve"> </w:t>
            </w:r>
            <w:r w:rsidR="009260AC">
              <w:rPr>
                <w:sz w:val="24"/>
                <w:szCs w:val="24"/>
              </w:rPr>
              <w:t>og "</w:t>
            </w:r>
            <w:r w:rsidRPr="00303D9F">
              <w:rPr>
                <w:sz w:val="24"/>
                <w:szCs w:val="24"/>
              </w:rPr>
              <w:t>Religion i Danmark i dag</w:t>
            </w:r>
            <w:r w:rsidR="009260AC">
              <w:rPr>
                <w:sz w:val="24"/>
                <w:szCs w:val="24"/>
              </w:rPr>
              <w:t>" udbydes allerede nu som et tilbud</w:t>
            </w:r>
            <w:r>
              <w:rPr>
                <w:sz w:val="24"/>
                <w:szCs w:val="24"/>
              </w:rPr>
              <w:t xml:space="preserve"> til nordiske studerende</w:t>
            </w:r>
            <w:r w:rsidR="009260AC">
              <w:rPr>
                <w:sz w:val="24"/>
                <w:szCs w:val="24"/>
              </w:rPr>
              <w:t>, der jo kan forstå dansk</w:t>
            </w:r>
            <w:r>
              <w:rPr>
                <w:sz w:val="24"/>
                <w:szCs w:val="24"/>
              </w:rPr>
              <w:t xml:space="preserve">. TJ ser gerne en fast ordning, så </w:t>
            </w:r>
            <w:r w:rsidR="009260AC">
              <w:rPr>
                <w:sz w:val="24"/>
                <w:szCs w:val="24"/>
              </w:rPr>
              <w:t>"</w:t>
            </w:r>
            <w:r>
              <w:rPr>
                <w:sz w:val="24"/>
                <w:szCs w:val="24"/>
              </w:rPr>
              <w:t>American Religion</w:t>
            </w:r>
            <w:r w:rsidR="009260AC">
              <w:rPr>
                <w:sz w:val="24"/>
                <w:szCs w:val="24"/>
              </w:rPr>
              <w:t>(s)"</w:t>
            </w:r>
            <w:r>
              <w:rPr>
                <w:sz w:val="24"/>
                <w:szCs w:val="24"/>
              </w:rPr>
              <w:t xml:space="preserve"> udbydes </w:t>
            </w:r>
            <w:r w:rsidR="009260AC">
              <w:rPr>
                <w:sz w:val="24"/>
                <w:szCs w:val="24"/>
              </w:rPr>
              <w:t xml:space="preserve">fast hvert andet semester til </w:t>
            </w:r>
            <w:r>
              <w:rPr>
                <w:sz w:val="24"/>
                <w:szCs w:val="24"/>
              </w:rPr>
              <w:t>vores eg</w:t>
            </w:r>
            <w:r w:rsidR="006D5B29">
              <w:rPr>
                <w:sz w:val="24"/>
                <w:szCs w:val="24"/>
              </w:rPr>
              <w:t>ne studerende</w:t>
            </w:r>
            <w:r w:rsidR="009260AC">
              <w:rPr>
                <w:sz w:val="24"/>
                <w:szCs w:val="24"/>
              </w:rPr>
              <w:t xml:space="preserve"> og hvert fjerde til vores egne</w:t>
            </w:r>
            <w:r>
              <w:rPr>
                <w:sz w:val="24"/>
                <w:szCs w:val="24"/>
              </w:rPr>
              <w:t xml:space="preserve"> </w:t>
            </w:r>
            <w:r w:rsidR="009260AC">
              <w:rPr>
                <w:sz w:val="24"/>
                <w:szCs w:val="24"/>
              </w:rPr>
              <w:t xml:space="preserve">samt </w:t>
            </w:r>
            <w:r>
              <w:rPr>
                <w:sz w:val="24"/>
                <w:szCs w:val="24"/>
              </w:rPr>
              <w:t>studerende på Amerikanske Studier.</w:t>
            </w:r>
            <w:r w:rsidR="006D5B29">
              <w:rPr>
                <w:sz w:val="24"/>
                <w:szCs w:val="24"/>
              </w:rPr>
              <w:t xml:space="preserve"> </w:t>
            </w:r>
            <w:r w:rsidR="009260AC">
              <w:rPr>
                <w:sz w:val="24"/>
                <w:szCs w:val="24"/>
              </w:rPr>
              <w:t xml:space="preserve">En fast ordning forhandles med Amerikanske Studier. </w:t>
            </w:r>
          </w:p>
          <w:p w14:paraId="629A7EA3" w14:textId="4CD4CE3E" w:rsidR="00505BE3" w:rsidRDefault="009260AC" w:rsidP="00C0728C">
            <w:pPr>
              <w:pStyle w:val="ListParagraph"/>
              <w:ind w:left="1080"/>
              <w:rPr>
                <w:sz w:val="24"/>
                <w:szCs w:val="24"/>
              </w:rPr>
            </w:pPr>
            <w:r>
              <w:rPr>
                <w:sz w:val="24"/>
                <w:szCs w:val="24"/>
              </w:rPr>
              <w:t xml:space="preserve">Medarbejdere </w:t>
            </w:r>
            <w:r w:rsidR="006D5B29">
              <w:rPr>
                <w:sz w:val="24"/>
                <w:szCs w:val="24"/>
              </w:rPr>
              <w:t>var enige om</w:t>
            </w:r>
            <w:r w:rsidR="00DC0B0A">
              <w:rPr>
                <w:sz w:val="24"/>
                <w:szCs w:val="24"/>
              </w:rPr>
              <w:t>,</w:t>
            </w:r>
            <w:r w:rsidR="006D5B29">
              <w:rPr>
                <w:sz w:val="24"/>
                <w:szCs w:val="24"/>
              </w:rPr>
              <w:t xml:space="preserve"> at specialeprocessen fungerer</w:t>
            </w:r>
            <w:r>
              <w:rPr>
                <w:sz w:val="24"/>
                <w:szCs w:val="24"/>
              </w:rPr>
              <w:t xml:space="preserve"> fint</w:t>
            </w:r>
            <w:r w:rsidR="00303D9F">
              <w:rPr>
                <w:sz w:val="24"/>
                <w:szCs w:val="24"/>
              </w:rPr>
              <w:t>,</w:t>
            </w:r>
            <w:r w:rsidR="006D5B29">
              <w:rPr>
                <w:sz w:val="24"/>
                <w:szCs w:val="24"/>
              </w:rPr>
              <w:t xml:space="preserve"> </w:t>
            </w:r>
            <w:r>
              <w:rPr>
                <w:sz w:val="24"/>
                <w:szCs w:val="24"/>
              </w:rPr>
              <w:t xml:space="preserve">men </w:t>
            </w:r>
            <w:r w:rsidR="006D5B29">
              <w:rPr>
                <w:sz w:val="24"/>
                <w:szCs w:val="24"/>
              </w:rPr>
              <w:t xml:space="preserve">drøftede </w:t>
            </w:r>
            <w:r>
              <w:rPr>
                <w:sz w:val="24"/>
                <w:szCs w:val="24"/>
              </w:rPr>
              <w:t>hvorvidt</w:t>
            </w:r>
            <w:r w:rsidR="006D5B29">
              <w:rPr>
                <w:sz w:val="24"/>
                <w:szCs w:val="24"/>
              </w:rPr>
              <w:t xml:space="preserve"> den nuværende procedure for Bachelorprojekter fungerer optimalt. </w:t>
            </w:r>
            <w:r>
              <w:rPr>
                <w:sz w:val="24"/>
                <w:szCs w:val="24"/>
              </w:rPr>
              <w:t xml:space="preserve">Studieleder </w:t>
            </w:r>
            <w:r w:rsidR="006D5B29">
              <w:rPr>
                <w:sz w:val="24"/>
                <w:szCs w:val="24"/>
              </w:rPr>
              <w:t xml:space="preserve">tildeler </w:t>
            </w:r>
            <w:r>
              <w:rPr>
                <w:sz w:val="24"/>
                <w:szCs w:val="24"/>
              </w:rPr>
              <w:t xml:space="preserve">som hovedregel </w:t>
            </w:r>
            <w:r w:rsidR="006D5B29">
              <w:rPr>
                <w:sz w:val="24"/>
                <w:szCs w:val="24"/>
              </w:rPr>
              <w:t>den vejleder, den studerende har ønsket</w:t>
            </w:r>
            <w:r>
              <w:rPr>
                <w:sz w:val="24"/>
                <w:szCs w:val="24"/>
              </w:rPr>
              <w:t>, men</w:t>
            </w:r>
            <w:r w:rsidR="006D5B29">
              <w:rPr>
                <w:sz w:val="24"/>
                <w:szCs w:val="24"/>
              </w:rPr>
              <w:t xml:space="preserve"> ved tvivl </w:t>
            </w:r>
            <w:r>
              <w:rPr>
                <w:sz w:val="24"/>
                <w:szCs w:val="24"/>
              </w:rPr>
              <w:t xml:space="preserve">om hvorvidt vejleder er blevet spurgt forud eller/og om emnet </w:t>
            </w:r>
            <w:r w:rsidR="006D40F8">
              <w:rPr>
                <w:sz w:val="24"/>
                <w:szCs w:val="24"/>
              </w:rPr>
              <w:t>og vejleder passer til hinanden</w:t>
            </w:r>
            <w:r w:rsidR="00303D9F">
              <w:rPr>
                <w:sz w:val="24"/>
                <w:szCs w:val="24"/>
              </w:rPr>
              <w:t>,</w:t>
            </w:r>
            <w:r>
              <w:rPr>
                <w:sz w:val="24"/>
                <w:szCs w:val="24"/>
              </w:rPr>
              <w:t xml:space="preserve"> </w:t>
            </w:r>
            <w:r w:rsidR="006D5B29">
              <w:rPr>
                <w:sz w:val="24"/>
                <w:szCs w:val="24"/>
              </w:rPr>
              <w:t xml:space="preserve">konsulteres underviser. </w:t>
            </w:r>
            <w:r w:rsidR="006D40F8">
              <w:rPr>
                <w:sz w:val="24"/>
                <w:szCs w:val="24"/>
              </w:rPr>
              <w:t xml:space="preserve">Når vejleder er tildelt er det denne, der har ansvar for at projektbeskrivelse m.v. er i orden. </w:t>
            </w:r>
            <w:r w:rsidR="006D5B29">
              <w:rPr>
                <w:sz w:val="24"/>
                <w:szCs w:val="24"/>
              </w:rPr>
              <w:t>PH foreslog, at der udarbejdes en beskrivelse af proceduren, som lægges ud på Blackboard</w:t>
            </w:r>
            <w:r w:rsidR="00505BE3">
              <w:rPr>
                <w:sz w:val="24"/>
                <w:szCs w:val="24"/>
              </w:rPr>
              <w:t xml:space="preserve">. </w:t>
            </w:r>
            <w:r w:rsidR="005C1A37">
              <w:rPr>
                <w:sz w:val="24"/>
                <w:szCs w:val="24"/>
              </w:rPr>
              <w:t>Studienævnet tilsluttede sig dette.</w:t>
            </w:r>
          </w:p>
          <w:p w14:paraId="5BEEBD95" w14:textId="77777777" w:rsidR="006D40F8" w:rsidRDefault="006D40F8" w:rsidP="006D40F8">
            <w:pPr>
              <w:pStyle w:val="ListParagraph"/>
              <w:ind w:left="1080"/>
              <w:rPr>
                <w:sz w:val="24"/>
                <w:szCs w:val="24"/>
              </w:rPr>
            </w:pPr>
            <w:r w:rsidRPr="003A7EE4">
              <w:rPr>
                <w:sz w:val="24"/>
                <w:szCs w:val="24"/>
              </w:rPr>
              <w:t>Efter denne orientering fra TJ blev</w:t>
            </w:r>
            <w:r>
              <w:rPr>
                <w:i/>
                <w:sz w:val="24"/>
                <w:szCs w:val="24"/>
              </w:rPr>
              <w:t xml:space="preserve"> '</w:t>
            </w:r>
            <w:r w:rsidRPr="005C1A37">
              <w:rPr>
                <w:i/>
                <w:sz w:val="24"/>
                <w:szCs w:val="24"/>
              </w:rPr>
              <w:t>Mit skema</w:t>
            </w:r>
            <w:r>
              <w:rPr>
                <w:i/>
                <w:sz w:val="24"/>
                <w:szCs w:val="24"/>
              </w:rPr>
              <w:t>'</w:t>
            </w:r>
            <w:r>
              <w:rPr>
                <w:sz w:val="24"/>
                <w:szCs w:val="24"/>
              </w:rPr>
              <w:t xml:space="preserve"> kort drøftet: Nogle undervisere oplever. at der bliver foretaget ændringer uden at de er blevet adviseret. PH kunne oplyse, at ændringer sker </w:t>
            </w:r>
            <w:r w:rsidRPr="00505BE3">
              <w:rPr>
                <w:i/>
                <w:sz w:val="24"/>
                <w:szCs w:val="24"/>
              </w:rPr>
              <w:t>inden</w:t>
            </w:r>
            <w:r>
              <w:rPr>
                <w:sz w:val="24"/>
                <w:szCs w:val="24"/>
              </w:rPr>
              <w:t xml:space="preserve"> semesterstart. NR opfordrede til, at alle VIP’er gennemgår skemaet for </w:t>
            </w:r>
            <w:r w:rsidRPr="00505BE3">
              <w:rPr>
                <w:i/>
                <w:sz w:val="24"/>
                <w:szCs w:val="24"/>
              </w:rPr>
              <w:t>hele</w:t>
            </w:r>
            <w:r>
              <w:rPr>
                <w:sz w:val="24"/>
                <w:szCs w:val="24"/>
              </w:rPr>
              <w:t xml:space="preserve"> semestret </w:t>
            </w:r>
            <w:r w:rsidRPr="00505BE3">
              <w:rPr>
                <w:i/>
                <w:sz w:val="24"/>
                <w:szCs w:val="24"/>
              </w:rPr>
              <w:t>før</w:t>
            </w:r>
            <w:r>
              <w:rPr>
                <w:sz w:val="24"/>
                <w:szCs w:val="24"/>
              </w:rPr>
              <w:t xml:space="preserve"> semesterstart.</w:t>
            </w:r>
          </w:p>
          <w:p w14:paraId="554890FB" w14:textId="77777777" w:rsidR="006D40F8" w:rsidRDefault="006D40F8" w:rsidP="00C0728C">
            <w:pPr>
              <w:pStyle w:val="ListParagraph"/>
              <w:ind w:left="1080"/>
              <w:rPr>
                <w:sz w:val="24"/>
                <w:szCs w:val="24"/>
              </w:rPr>
            </w:pPr>
          </w:p>
          <w:p w14:paraId="7D3FDAB4" w14:textId="57B7A3EB" w:rsidR="00D26B45" w:rsidRDefault="005C1A37" w:rsidP="00D26B45">
            <w:pPr>
              <w:pStyle w:val="ListParagraph"/>
              <w:ind w:left="1080"/>
              <w:rPr>
                <w:sz w:val="24"/>
                <w:szCs w:val="24"/>
              </w:rPr>
            </w:pPr>
            <w:r w:rsidRPr="005C1A37">
              <w:rPr>
                <w:i/>
                <w:sz w:val="24"/>
                <w:szCs w:val="24"/>
              </w:rPr>
              <w:t>Dannelseskanon</w:t>
            </w:r>
            <w:r>
              <w:rPr>
                <w:sz w:val="24"/>
                <w:szCs w:val="24"/>
              </w:rPr>
              <w:t xml:space="preserve">: </w:t>
            </w:r>
            <w:r w:rsidR="00DC0B0A">
              <w:rPr>
                <w:sz w:val="24"/>
                <w:szCs w:val="24"/>
              </w:rPr>
              <w:t xml:space="preserve">Der </w:t>
            </w:r>
            <w:r>
              <w:rPr>
                <w:sz w:val="24"/>
                <w:szCs w:val="24"/>
              </w:rPr>
              <w:t>var enig</w:t>
            </w:r>
            <w:r w:rsidR="00DC0B0A">
              <w:rPr>
                <w:sz w:val="24"/>
                <w:szCs w:val="24"/>
              </w:rPr>
              <w:t>hed</w:t>
            </w:r>
            <w:r>
              <w:rPr>
                <w:sz w:val="24"/>
                <w:szCs w:val="24"/>
              </w:rPr>
              <w:t xml:space="preserve"> om at </w:t>
            </w:r>
            <w:r w:rsidR="00DC0B0A">
              <w:rPr>
                <w:sz w:val="24"/>
                <w:szCs w:val="24"/>
              </w:rPr>
              <w:t xml:space="preserve">ekstracurriculær </w:t>
            </w:r>
            <w:r>
              <w:rPr>
                <w:sz w:val="24"/>
                <w:szCs w:val="24"/>
              </w:rPr>
              <w:t>fagfaglig læ</w:t>
            </w:r>
            <w:r w:rsidR="00DC0B0A">
              <w:rPr>
                <w:sz w:val="24"/>
                <w:szCs w:val="24"/>
              </w:rPr>
              <w:t xml:space="preserve">sning er vigtig, da det vil gavne de studerende </w:t>
            </w:r>
            <w:r>
              <w:rPr>
                <w:sz w:val="24"/>
                <w:szCs w:val="24"/>
              </w:rPr>
              <w:t xml:space="preserve">at læse/høre/se andet end pensum stricto senso. </w:t>
            </w:r>
            <w:r w:rsidR="00DC0B0A">
              <w:rPr>
                <w:sz w:val="24"/>
                <w:szCs w:val="24"/>
              </w:rPr>
              <w:t xml:space="preserve">Man ønsker derfor at udarbejde en </w:t>
            </w:r>
            <w:r w:rsidR="007947CB">
              <w:rPr>
                <w:sz w:val="24"/>
                <w:szCs w:val="24"/>
              </w:rPr>
              <w:t xml:space="preserve">såkaldt </w:t>
            </w:r>
            <w:r w:rsidR="00DC0B0A">
              <w:rPr>
                <w:sz w:val="24"/>
                <w:szCs w:val="24"/>
              </w:rPr>
              <w:t xml:space="preserve">Dannelseskanon. </w:t>
            </w:r>
            <w:r w:rsidR="00D26B45" w:rsidRPr="00D26B45">
              <w:rPr>
                <w:sz w:val="24"/>
                <w:szCs w:val="24"/>
              </w:rPr>
              <w:t>KFB</w:t>
            </w:r>
            <w:r w:rsidR="00D26B45">
              <w:rPr>
                <w:sz w:val="24"/>
                <w:szCs w:val="24"/>
              </w:rPr>
              <w:t xml:space="preserve"> oplyste, at det sker på opfordring af de studerende og at det kan være romaner, podcasts, film eller andet, som man evt. refererer til, men at der er brug for at samle det et sted. </w:t>
            </w:r>
            <w:r w:rsidR="007947CB">
              <w:rPr>
                <w:sz w:val="24"/>
                <w:szCs w:val="24"/>
              </w:rPr>
              <w:t xml:space="preserve">KFB skal stå for udarbejdelsen af denne, som måske på et tidspunkt kan komme med i studiemanualen. Når denne kanon på et tidspunkt </w:t>
            </w:r>
            <w:r w:rsidR="00303D9F">
              <w:rPr>
                <w:sz w:val="24"/>
                <w:szCs w:val="24"/>
              </w:rPr>
              <w:t>fly</w:t>
            </w:r>
            <w:r w:rsidR="00D26B45">
              <w:rPr>
                <w:sz w:val="24"/>
                <w:szCs w:val="24"/>
              </w:rPr>
              <w:t>ttes fra KFB til studiet, skal der være enighed om, hvad vi hver især opfatter som relevant. Der kunne laves små videoer med VIP’er</w:t>
            </w:r>
            <w:r w:rsidR="007947CB">
              <w:rPr>
                <w:sz w:val="24"/>
                <w:szCs w:val="24"/>
              </w:rPr>
              <w:t>,</w:t>
            </w:r>
            <w:r w:rsidR="00D26B45">
              <w:rPr>
                <w:sz w:val="24"/>
                <w:szCs w:val="24"/>
              </w:rPr>
              <w:t xml:space="preserve"> der siger noget om deres fag. Undervisere, der beskæftiger sig med Religionsfænomener kunne præsentere sig selv og deres områder. Der er mange måder at supplere pensum på. Det er dog blevet sværere at få noget lagt på hjemmesiden, da det skal godkendes og lægges ud a</w:t>
            </w:r>
            <w:r w:rsidR="00303D9F">
              <w:rPr>
                <w:sz w:val="24"/>
                <w:szCs w:val="24"/>
              </w:rPr>
              <w:t>f</w:t>
            </w:r>
            <w:r w:rsidR="00D26B45">
              <w:rPr>
                <w:sz w:val="24"/>
                <w:szCs w:val="24"/>
              </w:rPr>
              <w:t xml:space="preserve"> fakultetet. Men det er værd at have med i overvejelserne på længere sigt.</w:t>
            </w:r>
          </w:p>
          <w:p w14:paraId="15B61737" w14:textId="4274F9ED" w:rsidR="00E2240E" w:rsidRDefault="00D26B45" w:rsidP="00E2240E">
            <w:pPr>
              <w:pStyle w:val="ListParagraph"/>
              <w:ind w:left="1080"/>
              <w:rPr>
                <w:sz w:val="24"/>
                <w:szCs w:val="24"/>
              </w:rPr>
            </w:pPr>
            <w:r>
              <w:rPr>
                <w:b/>
                <w:sz w:val="24"/>
                <w:szCs w:val="24"/>
              </w:rPr>
              <w:t>Samlæsning:</w:t>
            </w:r>
            <w:r>
              <w:rPr>
                <w:sz w:val="24"/>
                <w:szCs w:val="24"/>
              </w:rPr>
              <w:t xml:space="preserve"> TJ tog dette op</w:t>
            </w:r>
            <w:r w:rsidR="006D40F8">
              <w:rPr>
                <w:sz w:val="24"/>
                <w:szCs w:val="24"/>
              </w:rPr>
              <w:t xml:space="preserve"> eksplicit,</w:t>
            </w:r>
            <w:r>
              <w:rPr>
                <w:sz w:val="24"/>
                <w:szCs w:val="24"/>
              </w:rPr>
              <w:t xml:space="preserve"> fordi der fremover forventeligt vil blive </w:t>
            </w:r>
            <w:r w:rsidR="006D40F8">
              <w:rPr>
                <w:sz w:val="24"/>
                <w:szCs w:val="24"/>
              </w:rPr>
              <w:t xml:space="preserve">endnu stærkere krav om </w:t>
            </w:r>
            <w:r>
              <w:rPr>
                <w:sz w:val="24"/>
                <w:szCs w:val="24"/>
              </w:rPr>
              <w:t xml:space="preserve">mere samlæsning bl.a. på </w:t>
            </w:r>
            <w:r w:rsidR="006D40F8">
              <w:rPr>
                <w:sz w:val="24"/>
                <w:szCs w:val="24"/>
              </w:rPr>
              <w:t>grund af dårlig økonomi og færre studerende</w:t>
            </w:r>
            <w:r>
              <w:rPr>
                <w:sz w:val="24"/>
                <w:szCs w:val="24"/>
              </w:rPr>
              <w:t xml:space="preserve">. Vi skal derfor </w:t>
            </w:r>
            <w:r w:rsidR="007947CB">
              <w:rPr>
                <w:sz w:val="24"/>
                <w:szCs w:val="24"/>
              </w:rPr>
              <w:t>under</w:t>
            </w:r>
            <w:r>
              <w:rPr>
                <w:sz w:val="24"/>
                <w:szCs w:val="24"/>
              </w:rPr>
              <w:t xml:space="preserve">søge om andre </w:t>
            </w:r>
            <w:r w:rsidR="00E2240E">
              <w:rPr>
                <w:sz w:val="24"/>
                <w:szCs w:val="24"/>
              </w:rPr>
              <w:t>uddannelser</w:t>
            </w:r>
            <w:r w:rsidR="006D40F8">
              <w:rPr>
                <w:sz w:val="24"/>
                <w:szCs w:val="24"/>
              </w:rPr>
              <w:t xml:space="preserve"> (end ovenfor nævnte)</w:t>
            </w:r>
            <w:r w:rsidR="00E2240E">
              <w:rPr>
                <w:sz w:val="24"/>
                <w:szCs w:val="24"/>
              </w:rPr>
              <w:t xml:space="preserve"> </w:t>
            </w:r>
            <w:r w:rsidR="006D40F8">
              <w:rPr>
                <w:sz w:val="24"/>
                <w:szCs w:val="24"/>
              </w:rPr>
              <w:t xml:space="preserve">kan </w:t>
            </w:r>
            <w:r w:rsidR="00E2240E">
              <w:rPr>
                <w:sz w:val="24"/>
                <w:szCs w:val="24"/>
              </w:rPr>
              <w:t xml:space="preserve">have interesse i vores faste fag, da vi ikke kan tilbyde ekstra. TJ opfordrede </w:t>
            </w:r>
            <w:r w:rsidR="006D40F8">
              <w:rPr>
                <w:sz w:val="24"/>
                <w:szCs w:val="24"/>
              </w:rPr>
              <w:t xml:space="preserve">her og på medarbejdermødet </w:t>
            </w:r>
            <w:r w:rsidR="00E2240E">
              <w:rPr>
                <w:sz w:val="24"/>
                <w:szCs w:val="24"/>
              </w:rPr>
              <w:t>i denne sammenhæng undervisere til at gøre sig overvejelser i forhold til studiets fremtidige profil og her indtænke samlæsning</w:t>
            </w:r>
            <w:r w:rsidR="006D40F8">
              <w:rPr>
                <w:sz w:val="24"/>
                <w:szCs w:val="24"/>
              </w:rPr>
              <w:t>smuligheder</w:t>
            </w:r>
            <w:r w:rsidR="00E2240E">
              <w:rPr>
                <w:sz w:val="24"/>
                <w:szCs w:val="24"/>
              </w:rPr>
              <w:t>.</w:t>
            </w:r>
          </w:p>
          <w:p w14:paraId="05A55B25" w14:textId="3407005C" w:rsidR="00AE5D36" w:rsidRPr="00B81F17" w:rsidRDefault="00E2240E" w:rsidP="00E2240E">
            <w:pPr>
              <w:pStyle w:val="ListParagraph"/>
              <w:ind w:left="1080"/>
              <w:rPr>
                <w:sz w:val="24"/>
                <w:szCs w:val="24"/>
              </w:rPr>
            </w:pPr>
            <w:r>
              <w:rPr>
                <w:b/>
                <w:sz w:val="24"/>
                <w:szCs w:val="24"/>
              </w:rPr>
              <w:t>Vejledningsområder på Bachelorprojekter</w:t>
            </w:r>
            <w:r w:rsidR="00AE5D36" w:rsidRPr="00E2240E">
              <w:rPr>
                <w:sz w:val="24"/>
                <w:szCs w:val="24"/>
              </w:rPr>
              <w:t xml:space="preserve">: TJ orienterede om, </w:t>
            </w:r>
            <w:r>
              <w:rPr>
                <w:sz w:val="24"/>
                <w:szCs w:val="24"/>
              </w:rPr>
              <w:t xml:space="preserve">at listen med vejledningsområderne ligger på hjemmesiden, men </w:t>
            </w:r>
            <w:r w:rsidR="007947CB">
              <w:rPr>
                <w:sz w:val="24"/>
                <w:szCs w:val="24"/>
              </w:rPr>
              <w:t xml:space="preserve">at </w:t>
            </w:r>
            <w:r>
              <w:rPr>
                <w:sz w:val="24"/>
                <w:szCs w:val="24"/>
              </w:rPr>
              <w:t>den skal opdatere og det aftaltes, at PH skal sende reminder til undervisere om, hvilke områder de kan vejlede i.</w:t>
            </w:r>
          </w:p>
          <w:p w14:paraId="33A65CD4" w14:textId="326CB221" w:rsidR="00AE5D36" w:rsidRDefault="00E2240E" w:rsidP="00E2240E">
            <w:pPr>
              <w:pStyle w:val="ListParagraph"/>
              <w:ind w:left="1080"/>
              <w:rPr>
                <w:sz w:val="24"/>
                <w:szCs w:val="24"/>
              </w:rPr>
            </w:pPr>
            <w:r>
              <w:rPr>
                <w:b/>
                <w:sz w:val="24"/>
                <w:szCs w:val="24"/>
              </w:rPr>
              <w:t>Kursus for gymnasielærere</w:t>
            </w:r>
            <w:r w:rsidR="00AE5D36" w:rsidRPr="00286CE5">
              <w:rPr>
                <w:sz w:val="24"/>
                <w:szCs w:val="24"/>
              </w:rPr>
              <w:t>:</w:t>
            </w:r>
            <w:r w:rsidR="00AE5D36">
              <w:rPr>
                <w:sz w:val="24"/>
                <w:szCs w:val="24"/>
              </w:rPr>
              <w:t xml:space="preserve"> </w:t>
            </w:r>
            <w:r>
              <w:rPr>
                <w:sz w:val="24"/>
                <w:szCs w:val="24"/>
              </w:rPr>
              <w:t xml:space="preserve">TJ erindrede om kursus for gymnasielærere, der er planlagt </w:t>
            </w:r>
            <w:r w:rsidR="006D40F8">
              <w:rPr>
                <w:sz w:val="24"/>
                <w:szCs w:val="24"/>
              </w:rPr>
              <w:t>til</w:t>
            </w:r>
            <w:r>
              <w:rPr>
                <w:sz w:val="24"/>
                <w:szCs w:val="24"/>
              </w:rPr>
              <w:t xml:space="preserve"> marts 2019</w:t>
            </w:r>
            <w:r w:rsidR="006D40F8">
              <w:rPr>
                <w:sz w:val="24"/>
                <w:szCs w:val="24"/>
              </w:rPr>
              <w:t>.</w:t>
            </w:r>
            <w:r>
              <w:rPr>
                <w:sz w:val="24"/>
                <w:szCs w:val="24"/>
              </w:rPr>
              <w:t xml:space="preserve"> </w:t>
            </w:r>
            <w:r w:rsidR="007947CB">
              <w:rPr>
                <w:sz w:val="24"/>
                <w:szCs w:val="24"/>
              </w:rPr>
              <w:t>TJ vi</w:t>
            </w:r>
            <w:r>
              <w:rPr>
                <w:sz w:val="24"/>
                <w:szCs w:val="24"/>
              </w:rPr>
              <w:t>l kontakte Kirsten Marie Falkesgaard ift</w:t>
            </w:r>
            <w:r w:rsidR="00C1352E">
              <w:rPr>
                <w:sz w:val="24"/>
                <w:szCs w:val="24"/>
              </w:rPr>
              <w:t>.</w:t>
            </w:r>
            <w:r>
              <w:rPr>
                <w:sz w:val="24"/>
                <w:szCs w:val="24"/>
              </w:rPr>
              <w:t xml:space="preserve"> progr</w:t>
            </w:r>
            <w:r w:rsidR="00C1352E">
              <w:rPr>
                <w:sz w:val="24"/>
                <w:szCs w:val="24"/>
              </w:rPr>
              <w:t>a</w:t>
            </w:r>
            <w:r>
              <w:rPr>
                <w:sz w:val="24"/>
                <w:szCs w:val="24"/>
              </w:rPr>
              <w:t>mmet</w:t>
            </w:r>
            <w:r w:rsidR="006D40F8">
              <w:rPr>
                <w:sz w:val="24"/>
                <w:szCs w:val="24"/>
              </w:rPr>
              <w:t xml:space="preserve"> og endelige dato.</w:t>
            </w:r>
          </w:p>
          <w:p w14:paraId="1044084F" w14:textId="37C4A405" w:rsidR="00E2240E" w:rsidRPr="00E35D18" w:rsidRDefault="00E2240E" w:rsidP="00E2240E">
            <w:pPr>
              <w:pStyle w:val="ListParagraph"/>
              <w:ind w:left="1080"/>
              <w:rPr>
                <w:sz w:val="24"/>
                <w:szCs w:val="24"/>
              </w:rPr>
            </w:pPr>
            <w:r>
              <w:rPr>
                <w:b/>
                <w:sz w:val="24"/>
                <w:szCs w:val="24"/>
              </w:rPr>
              <w:t>Gæsteforelæsning</w:t>
            </w:r>
            <w:r w:rsidRPr="00E2240E">
              <w:rPr>
                <w:sz w:val="24"/>
                <w:szCs w:val="24"/>
              </w:rPr>
              <w:t>:</w:t>
            </w:r>
            <w:r>
              <w:rPr>
                <w:sz w:val="24"/>
                <w:szCs w:val="24"/>
              </w:rPr>
              <w:t xml:space="preserve"> TJ orientered</w:t>
            </w:r>
            <w:r w:rsidR="00C1352E">
              <w:rPr>
                <w:sz w:val="24"/>
                <w:szCs w:val="24"/>
              </w:rPr>
              <w:t>e</w:t>
            </w:r>
            <w:r>
              <w:rPr>
                <w:sz w:val="24"/>
                <w:szCs w:val="24"/>
              </w:rPr>
              <w:t xml:space="preserve"> om, at gæstefor</w:t>
            </w:r>
            <w:r w:rsidR="00C1352E">
              <w:rPr>
                <w:sz w:val="24"/>
                <w:szCs w:val="24"/>
              </w:rPr>
              <w:t>e</w:t>
            </w:r>
            <w:r>
              <w:rPr>
                <w:sz w:val="24"/>
                <w:szCs w:val="24"/>
              </w:rPr>
              <w:t>læsning ved en kinesisk gæst afholdes onsdag den 31. oktober</w:t>
            </w:r>
            <w:r w:rsidR="00C1352E">
              <w:rPr>
                <w:sz w:val="24"/>
                <w:szCs w:val="24"/>
              </w:rPr>
              <w:t>. PH skal finde lokale på det tidspunkt, hvo</w:t>
            </w:r>
            <w:r w:rsidR="007947CB">
              <w:rPr>
                <w:sz w:val="24"/>
                <w:szCs w:val="24"/>
              </w:rPr>
              <w:t>r</w:t>
            </w:r>
            <w:r w:rsidR="00C1352E">
              <w:rPr>
                <w:sz w:val="24"/>
                <w:szCs w:val="24"/>
              </w:rPr>
              <w:t xml:space="preserve"> flest studerende </w:t>
            </w:r>
            <w:r w:rsidR="007947CB">
              <w:rPr>
                <w:sz w:val="24"/>
                <w:szCs w:val="24"/>
              </w:rPr>
              <w:t>vil kunne d</w:t>
            </w:r>
            <w:r w:rsidR="00C1352E">
              <w:rPr>
                <w:sz w:val="24"/>
                <w:szCs w:val="24"/>
              </w:rPr>
              <w:t>eltage.</w:t>
            </w:r>
          </w:p>
          <w:p w14:paraId="1CFF89A1" w14:textId="3F3CD14C" w:rsidR="00C1352E" w:rsidRDefault="00C1352E" w:rsidP="00C1352E">
            <w:pPr>
              <w:pStyle w:val="ListParagraph"/>
              <w:ind w:left="1080"/>
              <w:rPr>
                <w:sz w:val="24"/>
                <w:szCs w:val="24"/>
              </w:rPr>
            </w:pPr>
            <w:r>
              <w:rPr>
                <w:b/>
                <w:sz w:val="24"/>
                <w:szCs w:val="24"/>
              </w:rPr>
              <w:lastRenderedPageBreak/>
              <w:t>Studiepraktik</w:t>
            </w:r>
            <w:r w:rsidR="00AE5D36" w:rsidRPr="00286CE5">
              <w:rPr>
                <w:sz w:val="24"/>
                <w:szCs w:val="24"/>
              </w:rPr>
              <w:t xml:space="preserve">: </w:t>
            </w:r>
            <w:r w:rsidR="00AE5D36">
              <w:rPr>
                <w:sz w:val="24"/>
                <w:szCs w:val="24"/>
              </w:rPr>
              <w:t>TJ orienterede</w:t>
            </w:r>
            <w:r>
              <w:rPr>
                <w:sz w:val="24"/>
                <w:szCs w:val="24"/>
              </w:rPr>
              <w:t xml:space="preserve"> om, at </w:t>
            </w:r>
            <w:r w:rsidR="006D40F8">
              <w:rPr>
                <w:sz w:val="24"/>
                <w:szCs w:val="24"/>
              </w:rPr>
              <w:t xml:space="preserve">han i lighed med forrige år </w:t>
            </w:r>
            <w:r>
              <w:rPr>
                <w:sz w:val="24"/>
                <w:szCs w:val="24"/>
              </w:rPr>
              <w:t xml:space="preserve">er blevet bedt om </w:t>
            </w:r>
            <w:r w:rsidR="00303D9F">
              <w:rPr>
                <w:sz w:val="24"/>
                <w:szCs w:val="24"/>
              </w:rPr>
              <w:t xml:space="preserve">at </w:t>
            </w:r>
            <w:r w:rsidR="006D40F8">
              <w:rPr>
                <w:sz w:val="24"/>
                <w:szCs w:val="24"/>
              </w:rPr>
              <w:t xml:space="preserve">udarbejde </w:t>
            </w:r>
            <w:r w:rsidR="00303D9F">
              <w:rPr>
                <w:sz w:val="24"/>
                <w:szCs w:val="24"/>
              </w:rPr>
              <w:t xml:space="preserve">et </w:t>
            </w:r>
            <w:r w:rsidR="006D40F8">
              <w:rPr>
                <w:sz w:val="24"/>
                <w:szCs w:val="24"/>
              </w:rPr>
              <w:t>skema for</w:t>
            </w:r>
            <w:r>
              <w:rPr>
                <w:sz w:val="24"/>
                <w:szCs w:val="24"/>
              </w:rPr>
              <w:t xml:space="preserve"> studiepraktikken i uge 43. </w:t>
            </w:r>
            <w:r w:rsidR="006D40F8">
              <w:rPr>
                <w:sz w:val="24"/>
                <w:szCs w:val="24"/>
              </w:rPr>
              <w:t xml:space="preserve">Det vil som vanligt blive en blanding af timer der allerede læses og særskilt arrangerede foredrag. </w:t>
            </w:r>
            <w:r>
              <w:rPr>
                <w:sz w:val="24"/>
                <w:szCs w:val="24"/>
              </w:rPr>
              <w:t xml:space="preserve">Berørte VIP’er vil blive orienteret. KFB bad om, at </w:t>
            </w:r>
            <w:r w:rsidR="006D40F8">
              <w:rPr>
                <w:sz w:val="24"/>
                <w:szCs w:val="24"/>
              </w:rPr>
              <w:t xml:space="preserve">det sikres, at </w:t>
            </w:r>
            <w:r>
              <w:rPr>
                <w:sz w:val="24"/>
                <w:szCs w:val="24"/>
              </w:rPr>
              <w:t>gymnasieeleverne</w:t>
            </w:r>
            <w:r w:rsidR="006D40F8">
              <w:rPr>
                <w:sz w:val="24"/>
                <w:szCs w:val="24"/>
              </w:rPr>
              <w:t xml:space="preserve"> faktisk får det materiale, der sendes til dem. </w:t>
            </w:r>
            <w:r>
              <w:rPr>
                <w:sz w:val="24"/>
                <w:szCs w:val="24"/>
              </w:rPr>
              <w:t>Uden forberedelse får de ikke meget ud af undervisningen/forelæsningen.</w:t>
            </w:r>
          </w:p>
          <w:p w14:paraId="124FB18B" w14:textId="77777777" w:rsidR="00AE5D36" w:rsidRPr="00C1352E" w:rsidRDefault="00C1352E" w:rsidP="00C1352E">
            <w:pPr>
              <w:pStyle w:val="ListParagraph"/>
              <w:ind w:left="1080"/>
              <w:rPr>
                <w:sz w:val="24"/>
                <w:szCs w:val="24"/>
              </w:rPr>
            </w:pPr>
            <w:r>
              <w:rPr>
                <w:b/>
                <w:sz w:val="24"/>
                <w:szCs w:val="24"/>
              </w:rPr>
              <w:t>Rekvisition F2019</w:t>
            </w:r>
            <w:r w:rsidR="00AE5D36" w:rsidRPr="00C1352E">
              <w:rPr>
                <w:sz w:val="24"/>
                <w:szCs w:val="24"/>
              </w:rPr>
              <w:t>: TJ oplyste</w:t>
            </w:r>
            <w:r w:rsidR="0035330E">
              <w:rPr>
                <w:sz w:val="24"/>
                <w:szCs w:val="24"/>
              </w:rPr>
              <w:t xml:space="preserve"> om, </w:t>
            </w:r>
            <w:r>
              <w:rPr>
                <w:sz w:val="24"/>
                <w:szCs w:val="24"/>
              </w:rPr>
              <w:t>at rekvisitionen er i gang</w:t>
            </w:r>
            <w:r w:rsidR="0035330E">
              <w:rPr>
                <w:sz w:val="24"/>
                <w:szCs w:val="24"/>
              </w:rPr>
              <w:t>,</w:t>
            </w:r>
            <w:r>
              <w:rPr>
                <w:sz w:val="24"/>
                <w:szCs w:val="24"/>
              </w:rPr>
              <w:t xml:space="preserve"> og at han har konsulteret VIP’er og institut mht. timebanker. 5-6 undervisere har mange timer i banken og kan derfor ikke undervise så meget, mens KFB og NR har færre timer og de vil derfor blive bedt om at træde til med undervisning</w:t>
            </w:r>
            <w:r w:rsidR="0035330E">
              <w:rPr>
                <w:sz w:val="24"/>
                <w:szCs w:val="24"/>
              </w:rPr>
              <w:t>. Laura Feldt har forskningssemester i Norge.</w:t>
            </w:r>
            <w:r>
              <w:rPr>
                <w:sz w:val="24"/>
                <w:szCs w:val="24"/>
              </w:rPr>
              <w:t xml:space="preserve"> </w:t>
            </w:r>
          </w:p>
          <w:p w14:paraId="165AE2FC" w14:textId="1E0725EB" w:rsidR="00AE5D36" w:rsidRPr="00286CE5" w:rsidRDefault="0035330E" w:rsidP="00C0728C">
            <w:pPr>
              <w:pStyle w:val="ListParagraph"/>
              <w:ind w:left="1080"/>
              <w:rPr>
                <w:sz w:val="24"/>
                <w:szCs w:val="24"/>
              </w:rPr>
            </w:pPr>
            <w:r>
              <w:rPr>
                <w:b/>
                <w:sz w:val="24"/>
                <w:szCs w:val="24"/>
              </w:rPr>
              <w:t>Studiestartsprøve</w:t>
            </w:r>
            <w:r w:rsidR="00AE5D36" w:rsidRPr="00286CE5">
              <w:rPr>
                <w:sz w:val="24"/>
                <w:szCs w:val="24"/>
              </w:rPr>
              <w:t xml:space="preserve">: </w:t>
            </w:r>
            <w:r w:rsidR="00AE5D36">
              <w:rPr>
                <w:sz w:val="24"/>
                <w:szCs w:val="24"/>
              </w:rPr>
              <w:t xml:space="preserve">TJ orienterede om, </w:t>
            </w:r>
            <w:r>
              <w:rPr>
                <w:sz w:val="24"/>
                <w:szCs w:val="24"/>
              </w:rPr>
              <w:t xml:space="preserve">alle prøver er gennemrettet og at 44 ud af de 48 på listen bestod. Fire udeblev. Olav Hammer </w:t>
            </w:r>
            <w:r w:rsidR="006D40F8">
              <w:rPr>
                <w:sz w:val="24"/>
                <w:szCs w:val="24"/>
              </w:rPr>
              <w:t xml:space="preserve">har forslag til </w:t>
            </w:r>
            <w:r w:rsidR="00303D9F">
              <w:rPr>
                <w:sz w:val="24"/>
                <w:szCs w:val="24"/>
              </w:rPr>
              <w:t>reeksamensopgaven.</w:t>
            </w:r>
            <w:r w:rsidR="006D40F8">
              <w:rPr>
                <w:sz w:val="24"/>
                <w:szCs w:val="24"/>
              </w:rPr>
              <w:t xml:space="preserve"> </w:t>
            </w:r>
            <w:r>
              <w:rPr>
                <w:sz w:val="24"/>
                <w:szCs w:val="24"/>
              </w:rPr>
              <w:t xml:space="preserve"> </w:t>
            </w:r>
          </w:p>
          <w:p w14:paraId="37C2ADF2" w14:textId="77777777" w:rsidR="00AE5D36" w:rsidRDefault="0035330E" w:rsidP="00C0728C">
            <w:pPr>
              <w:pStyle w:val="ListParagraph"/>
              <w:ind w:left="1080"/>
              <w:rPr>
                <w:sz w:val="24"/>
                <w:szCs w:val="24"/>
              </w:rPr>
            </w:pPr>
            <w:r>
              <w:rPr>
                <w:b/>
                <w:sz w:val="24"/>
                <w:szCs w:val="24"/>
              </w:rPr>
              <w:t>Studiemanualen</w:t>
            </w:r>
            <w:r w:rsidR="00AE5D36" w:rsidRPr="00286CE5">
              <w:rPr>
                <w:sz w:val="24"/>
                <w:szCs w:val="24"/>
              </w:rPr>
              <w:t xml:space="preserve">:  </w:t>
            </w:r>
            <w:r>
              <w:rPr>
                <w:sz w:val="24"/>
                <w:szCs w:val="24"/>
              </w:rPr>
              <w:t>Når Lotte Bloch på fakultetet har gennemgået og godkendt den opdaterede studiemanual 2018, vil den blive lagt på hjemmesiden.</w:t>
            </w:r>
          </w:p>
          <w:p w14:paraId="4297F2EF" w14:textId="77777777" w:rsidR="0035330E" w:rsidRPr="00286CE5" w:rsidRDefault="0035330E" w:rsidP="00C0728C">
            <w:pPr>
              <w:pStyle w:val="ListParagraph"/>
              <w:ind w:left="1080"/>
              <w:rPr>
                <w:sz w:val="24"/>
                <w:szCs w:val="24"/>
              </w:rPr>
            </w:pPr>
          </w:p>
          <w:p w14:paraId="5A4F8261" w14:textId="77777777" w:rsidR="00AE5D36" w:rsidRPr="00286CE5" w:rsidRDefault="00AE5D36" w:rsidP="00AE5D36">
            <w:pPr>
              <w:pStyle w:val="ListParagraph"/>
              <w:numPr>
                <w:ilvl w:val="0"/>
                <w:numId w:val="14"/>
              </w:numPr>
              <w:spacing w:after="0"/>
              <w:rPr>
                <w:b/>
                <w:sz w:val="24"/>
                <w:szCs w:val="24"/>
              </w:rPr>
            </w:pPr>
            <w:r w:rsidRPr="00286CE5">
              <w:rPr>
                <w:b/>
                <w:sz w:val="24"/>
                <w:szCs w:val="24"/>
              </w:rPr>
              <w:t>Nyt fra studienævnssekretær</w:t>
            </w:r>
          </w:p>
          <w:p w14:paraId="3749AEFC" w14:textId="77777777" w:rsidR="00AE5D36" w:rsidRPr="00286CE5" w:rsidRDefault="00AE5D36" w:rsidP="00C0728C">
            <w:pPr>
              <w:pStyle w:val="ListParagraph"/>
              <w:ind w:left="1080"/>
              <w:rPr>
                <w:sz w:val="24"/>
                <w:szCs w:val="24"/>
              </w:rPr>
            </w:pPr>
            <w:r w:rsidRPr="00286CE5">
              <w:rPr>
                <w:sz w:val="24"/>
                <w:szCs w:val="24"/>
              </w:rPr>
              <w:t>Intet</w:t>
            </w:r>
          </w:p>
          <w:p w14:paraId="20CADB08" w14:textId="77777777" w:rsidR="00AE5D36" w:rsidRPr="00286CE5" w:rsidRDefault="00AE5D36" w:rsidP="00C0728C">
            <w:pPr>
              <w:pStyle w:val="ListParagraph"/>
              <w:ind w:left="1080"/>
              <w:rPr>
                <w:sz w:val="24"/>
                <w:szCs w:val="24"/>
              </w:rPr>
            </w:pPr>
          </w:p>
          <w:p w14:paraId="21418173" w14:textId="77777777" w:rsidR="00AE5D36" w:rsidRPr="00286CE5" w:rsidRDefault="00AE5D36" w:rsidP="00AE5D36">
            <w:pPr>
              <w:pStyle w:val="ListParagraph"/>
              <w:numPr>
                <w:ilvl w:val="0"/>
                <w:numId w:val="14"/>
              </w:numPr>
              <w:spacing w:after="0"/>
              <w:rPr>
                <w:b/>
                <w:sz w:val="24"/>
                <w:szCs w:val="24"/>
              </w:rPr>
            </w:pPr>
            <w:r w:rsidRPr="00286CE5">
              <w:rPr>
                <w:b/>
                <w:sz w:val="24"/>
                <w:szCs w:val="24"/>
              </w:rPr>
              <w:t>Nyt fra studiesekretær</w:t>
            </w:r>
          </w:p>
          <w:p w14:paraId="1B3AD468" w14:textId="4A6F10CC" w:rsidR="006D40F8" w:rsidRPr="00286CE5" w:rsidRDefault="00AE5D36" w:rsidP="006D40F8">
            <w:pPr>
              <w:pStyle w:val="ListParagraph"/>
              <w:ind w:left="1080"/>
              <w:rPr>
                <w:sz w:val="24"/>
                <w:szCs w:val="24"/>
              </w:rPr>
            </w:pPr>
            <w:bookmarkStart w:id="0" w:name="_Hlk523236592"/>
            <w:r w:rsidRPr="00286CE5">
              <w:rPr>
                <w:sz w:val="24"/>
                <w:szCs w:val="24"/>
              </w:rPr>
              <w:t xml:space="preserve">PH </w:t>
            </w:r>
            <w:bookmarkStart w:id="1" w:name="_Hlk523236560"/>
            <w:bookmarkEnd w:id="0"/>
            <w:r w:rsidR="0035330E">
              <w:rPr>
                <w:sz w:val="24"/>
                <w:szCs w:val="24"/>
              </w:rPr>
              <w:t xml:space="preserve">nævnte, at </w:t>
            </w:r>
            <w:r w:rsidR="006D40F8">
              <w:rPr>
                <w:sz w:val="24"/>
                <w:szCs w:val="24"/>
              </w:rPr>
              <w:t xml:space="preserve">oversigt over underviseres vejledningsområder </w:t>
            </w:r>
            <w:r w:rsidR="009535F1">
              <w:rPr>
                <w:sz w:val="24"/>
                <w:szCs w:val="24"/>
              </w:rPr>
              <w:t xml:space="preserve">ligger på nettet, </w:t>
            </w:r>
            <w:r w:rsidR="006D40F8">
              <w:rPr>
                <w:sz w:val="24"/>
                <w:szCs w:val="24"/>
              </w:rPr>
              <w:t xml:space="preserve">men at den skal opdateres.  Desuden nævnte hun </w:t>
            </w:r>
            <w:r w:rsidR="001F5158">
              <w:rPr>
                <w:sz w:val="24"/>
                <w:szCs w:val="24"/>
              </w:rPr>
              <w:t xml:space="preserve">den </w:t>
            </w:r>
            <w:r w:rsidR="006D40F8">
              <w:rPr>
                <w:sz w:val="24"/>
                <w:szCs w:val="24"/>
              </w:rPr>
              <w:t xml:space="preserve">nye formular som undervisere skal udfylde vedr. valgfag og de obligatoriske fag, hvis indhold skifter.  </w:t>
            </w:r>
          </w:p>
          <w:p w14:paraId="690FCD73" w14:textId="2E132582" w:rsidR="009535F1" w:rsidRDefault="009535F1" w:rsidP="0035330E">
            <w:pPr>
              <w:pStyle w:val="ListParagraph"/>
              <w:ind w:left="1080"/>
              <w:rPr>
                <w:sz w:val="24"/>
                <w:szCs w:val="24"/>
              </w:rPr>
            </w:pPr>
          </w:p>
          <w:bookmarkEnd w:id="1"/>
          <w:p w14:paraId="0AED872A" w14:textId="77777777" w:rsidR="00AE5D36" w:rsidRPr="00286CE5" w:rsidRDefault="00AE5D36" w:rsidP="00C0728C">
            <w:pPr>
              <w:pStyle w:val="ListParagraph"/>
              <w:ind w:left="1080"/>
              <w:rPr>
                <w:sz w:val="24"/>
                <w:szCs w:val="24"/>
              </w:rPr>
            </w:pPr>
          </w:p>
          <w:p w14:paraId="5567041D" w14:textId="77777777" w:rsidR="00AE5D36" w:rsidRPr="00286CE5" w:rsidRDefault="00AE5D36" w:rsidP="00AE5D36">
            <w:pPr>
              <w:pStyle w:val="ListParagraph"/>
              <w:numPr>
                <w:ilvl w:val="0"/>
                <w:numId w:val="14"/>
              </w:numPr>
              <w:spacing w:after="0"/>
              <w:rPr>
                <w:b/>
                <w:sz w:val="24"/>
                <w:szCs w:val="24"/>
              </w:rPr>
            </w:pPr>
            <w:r w:rsidRPr="00286CE5">
              <w:rPr>
                <w:b/>
                <w:sz w:val="24"/>
                <w:szCs w:val="24"/>
              </w:rPr>
              <w:t>Nyt fra faglig vejleder</w:t>
            </w:r>
          </w:p>
          <w:p w14:paraId="6C15ACAA" w14:textId="77777777" w:rsidR="00AE5D36" w:rsidRPr="00286CE5" w:rsidRDefault="009535F1" w:rsidP="00C0728C">
            <w:pPr>
              <w:pStyle w:val="ListParagraph"/>
              <w:ind w:left="1080"/>
              <w:rPr>
                <w:sz w:val="24"/>
                <w:szCs w:val="24"/>
              </w:rPr>
            </w:pPr>
            <w:r>
              <w:rPr>
                <w:sz w:val="24"/>
                <w:szCs w:val="24"/>
              </w:rPr>
              <w:t>Intet</w:t>
            </w:r>
          </w:p>
          <w:p w14:paraId="168DF7B0" w14:textId="77777777" w:rsidR="00AE5D36" w:rsidRPr="00286CE5" w:rsidRDefault="00AE5D36" w:rsidP="00C0728C">
            <w:pPr>
              <w:pStyle w:val="ListParagraph"/>
              <w:ind w:left="1080"/>
              <w:rPr>
                <w:sz w:val="24"/>
                <w:szCs w:val="24"/>
              </w:rPr>
            </w:pPr>
          </w:p>
          <w:p w14:paraId="5F63CD36" w14:textId="77777777" w:rsidR="00AE5D36" w:rsidRPr="00286CE5" w:rsidRDefault="00AE5D36" w:rsidP="00AE5D36">
            <w:pPr>
              <w:pStyle w:val="ListParagraph"/>
              <w:numPr>
                <w:ilvl w:val="0"/>
                <w:numId w:val="14"/>
              </w:numPr>
              <w:spacing w:after="0"/>
              <w:rPr>
                <w:b/>
                <w:sz w:val="24"/>
                <w:szCs w:val="24"/>
              </w:rPr>
            </w:pPr>
            <w:r w:rsidRPr="00286CE5">
              <w:rPr>
                <w:b/>
                <w:sz w:val="24"/>
                <w:szCs w:val="24"/>
              </w:rPr>
              <w:t>Nyt fra Fagråd</w:t>
            </w:r>
          </w:p>
          <w:p w14:paraId="12C48C40" w14:textId="20C453B8" w:rsidR="00AE5D36" w:rsidRDefault="009535F1" w:rsidP="00C0728C">
            <w:pPr>
              <w:pStyle w:val="ListParagraph"/>
              <w:ind w:left="1080"/>
              <w:rPr>
                <w:sz w:val="24"/>
                <w:szCs w:val="24"/>
              </w:rPr>
            </w:pPr>
            <w:r>
              <w:rPr>
                <w:sz w:val="24"/>
                <w:szCs w:val="24"/>
              </w:rPr>
              <w:t>Der afholdes møde den 12. september, hvor der bl.a. vil være et pkt. med nyt fra Studienævnet.</w:t>
            </w:r>
            <w:r w:rsidR="00D11F65">
              <w:rPr>
                <w:sz w:val="24"/>
                <w:szCs w:val="24"/>
              </w:rPr>
              <w:t xml:space="preserve"> Religion på tværs blev også nævnt og de studerende blev opfordret til at kontakte studieledere i Aarhus og København, hvis de behøvede hjælp. </w:t>
            </w:r>
          </w:p>
          <w:p w14:paraId="194541DA" w14:textId="77777777" w:rsidR="00AE5D36" w:rsidRPr="00286CE5" w:rsidRDefault="00AE5D36" w:rsidP="00C0728C">
            <w:pPr>
              <w:pStyle w:val="ListParagraph"/>
              <w:ind w:left="1080"/>
              <w:rPr>
                <w:b/>
                <w:sz w:val="24"/>
                <w:szCs w:val="24"/>
              </w:rPr>
            </w:pPr>
          </w:p>
          <w:p w14:paraId="10FC106E" w14:textId="77777777" w:rsidR="00AE5D36" w:rsidRPr="00286CE5" w:rsidRDefault="00AE5D36" w:rsidP="00AE5D36">
            <w:pPr>
              <w:pStyle w:val="ListParagraph"/>
              <w:numPr>
                <w:ilvl w:val="0"/>
                <w:numId w:val="14"/>
              </w:numPr>
              <w:spacing w:after="0"/>
              <w:rPr>
                <w:b/>
                <w:sz w:val="24"/>
                <w:szCs w:val="24"/>
              </w:rPr>
            </w:pPr>
            <w:r w:rsidRPr="00286CE5">
              <w:rPr>
                <w:b/>
                <w:sz w:val="24"/>
                <w:szCs w:val="24"/>
              </w:rPr>
              <w:lastRenderedPageBreak/>
              <w:t>Nyt fra RELIGIO</w:t>
            </w:r>
          </w:p>
          <w:p w14:paraId="27FFB6A3" w14:textId="04A418BB" w:rsidR="00AE5D36" w:rsidRPr="00286CE5" w:rsidRDefault="00AE5D36" w:rsidP="00D11F65">
            <w:pPr>
              <w:pStyle w:val="ListParagraph"/>
              <w:ind w:left="1080"/>
              <w:rPr>
                <w:sz w:val="24"/>
                <w:szCs w:val="24"/>
              </w:rPr>
            </w:pPr>
            <w:r w:rsidRPr="00286CE5">
              <w:rPr>
                <w:sz w:val="24"/>
                <w:szCs w:val="24"/>
              </w:rPr>
              <w:t>KFB meddelte, at</w:t>
            </w:r>
            <w:r w:rsidR="009535F1">
              <w:rPr>
                <w:sz w:val="24"/>
                <w:szCs w:val="24"/>
              </w:rPr>
              <w:t xml:space="preserve"> efterårets program</w:t>
            </w:r>
            <w:r w:rsidR="007947CB">
              <w:rPr>
                <w:sz w:val="24"/>
                <w:szCs w:val="24"/>
              </w:rPr>
              <w:t xml:space="preserve"> er udsendt</w:t>
            </w:r>
            <w:r w:rsidR="00D11F65">
              <w:rPr>
                <w:sz w:val="24"/>
                <w:szCs w:val="24"/>
              </w:rPr>
              <w:t>,</w:t>
            </w:r>
            <w:r w:rsidR="007947CB">
              <w:rPr>
                <w:sz w:val="24"/>
                <w:szCs w:val="24"/>
              </w:rPr>
              <w:t xml:space="preserve"> og </w:t>
            </w:r>
            <w:r w:rsidR="00D11F65">
              <w:rPr>
                <w:sz w:val="24"/>
                <w:szCs w:val="24"/>
              </w:rPr>
              <w:t xml:space="preserve">hun opfordrede til at undervisere/vejledere prøver at være til stede. </w:t>
            </w:r>
          </w:p>
          <w:p w14:paraId="180E4E21" w14:textId="77777777" w:rsidR="00AE5D36" w:rsidRPr="00286CE5" w:rsidRDefault="00AE5D36" w:rsidP="00C0728C">
            <w:pPr>
              <w:rPr>
                <w:rFonts w:cstheme="minorHAnsi"/>
                <w:sz w:val="24"/>
                <w:szCs w:val="24"/>
              </w:rPr>
            </w:pPr>
          </w:p>
          <w:p w14:paraId="77D80354" w14:textId="77777777" w:rsidR="00AE5D36" w:rsidRPr="00286CE5" w:rsidRDefault="00AE5D36" w:rsidP="00AE5D36">
            <w:pPr>
              <w:pStyle w:val="ListParagraph"/>
              <w:numPr>
                <w:ilvl w:val="0"/>
                <w:numId w:val="29"/>
              </w:numPr>
              <w:spacing w:after="0" w:line="254" w:lineRule="auto"/>
              <w:rPr>
                <w:b/>
                <w:sz w:val="24"/>
                <w:szCs w:val="24"/>
              </w:rPr>
            </w:pPr>
            <w:r w:rsidRPr="00286CE5">
              <w:rPr>
                <w:b/>
                <w:sz w:val="24"/>
                <w:szCs w:val="24"/>
              </w:rPr>
              <w:t>Merit- og dispensationsansøgninger</w:t>
            </w:r>
          </w:p>
          <w:p w14:paraId="3504A853" w14:textId="77777777" w:rsidR="00AE5D36" w:rsidRDefault="00CD052A" w:rsidP="00CD052A">
            <w:pPr>
              <w:pStyle w:val="ListParagraph"/>
              <w:spacing w:line="254" w:lineRule="auto"/>
              <w:ind w:left="1070"/>
              <w:rPr>
                <w:sz w:val="24"/>
                <w:szCs w:val="24"/>
              </w:rPr>
            </w:pPr>
            <w:r>
              <w:rPr>
                <w:sz w:val="24"/>
                <w:szCs w:val="24"/>
              </w:rPr>
              <w:t>Se lukket referat</w:t>
            </w:r>
          </w:p>
          <w:p w14:paraId="0EBA46E8" w14:textId="77777777" w:rsidR="00AE5D36" w:rsidRPr="00286CE5" w:rsidRDefault="00AE5D36" w:rsidP="00C0728C">
            <w:pPr>
              <w:pStyle w:val="ListParagraph"/>
              <w:spacing w:line="254" w:lineRule="auto"/>
              <w:rPr>
                <w:b/>
                <w:sz w:val="24"/>
                <w:szCs w:val="24"/>
              </w:rPr>
            </w:pPr>
          </w:p>
          <w:p w14:paraId="1B3EE217" w14:textId="77777777" w:rsidR="00AE5D36" w:rsidRPr="00A574B4" w:rsidRDefault="00AE5D36" w:rsidP="00AE5D36">
            <w:pPr>
              <w:pStyle w:val="ListParagraph"/>
              <w:numPr>
                <w:ilvl w:val="0"/>
                <w:numId w:val="29"/>
              </w:numPr>
              <w:spacing w:after="0" w:line="254" w:lineRule="auto"/>
              <w:rPr>
                <w:b/>
                <w:sz w:val="24"/>
                <w:szCs w:val="24"/>
              </w:rPr>
            </w:pPr>
            <w:r w:rsidRPr="00A574B4">
              <w:rPr>
                <w:b/>
                <w:sz w:val="24"/>
                <w:szCs w:val="24"/>
              </w:rPr>
              <w:t>Sager til behandling eksamen</w:t>
            </w:r>
          </w:p>
          <w:p w14:paraId="56743B7C" w14:textId="77777777" w:rsidR="00AE5D36" w:rsidRDefault="00CD052A" w:rsidP="00CD052A">
            <w:pPr>
              <w:pStyle w:val="ListParagraph"/>
              <w:ind w:left="1070"/>
              <w:rPr>
                <w:sz w:val="24"/>
                <w:szCs w:val="24"/>
              </w:rPr>
            </w:pPr>
            <w:r>
              <w:rPr>
                <w:sz w:val="24"/>
                <w:szCs w:val="24"/>
              </w:rPr>
              <w:t>Intet</w:t>
            </w:r>
          </w:p>
          <w:p w14:paraId="441AE78D" w14:textId="77777777" w:rsidR="00CD052A" w:rsidRPr="00286CE5" w:rsidRDefault="00CD052A" w:rsidP="00C0728C">
            <w:pPr>
              <w:pStyle w:val="ListParagraph"/>
              <w:rPr>
                <w:sz w:val="24"/>
                <w:szCs w:val="24"/>
              </w:rPr>
            </w:pPr>
          </w:p>
          <w:p w14:paraId="5731EE74" w14:textId="77777777" w:rsidR="00AE5D36" w:rsidRPr="00CD052A" w:rsidRDefault="00AE5D36" w:rsidP="00C0728C">
            <w:pPr>
              <w:pStyle w:val="ListParagraph"/>
              <w:numPr>
                <w:ilvl w:val="0"/>
                <w:numId w:val="29"/>
              </w:numPr>
              <w:spacing w:after="0" w:line="254" w:lineRule="auto"/>
              <w:rPr>
                <w:b/>
                <w:sz w:val="24"/>
                <w:szCs w:val="24"/>
              </w:rPr>
            </w:pPr>
            <w:r w:rsidRPr="00A574B4">
              <w:rPr>
                <w:b/>
                <w:sz w:val="24"/>
                <w:szCs w:val="24"/>
              </w:rPr>
              <w:t>Sager til behandling studieordninger</w:t>
            </w:r>
          </w:p>
          <w:p w14:paraId="3195B700" w14:textId="77777777" w:rsidR="00AE5D36" w:rsidRPr="00286CE5" w:rsidRDefault="00AE5D36" w:rsidP="00C0728C">
            <w:pPr>
              <w:pStyle w:val="ListParagraph"/>
              <w:rPr>
                <w:sz w:val="24"/>
                <w:szCs w:val="24"/>
              </w:rPr>
            </w:pPr>
          </w:p>
          <w:p w14:paraId="579A5331" w14:textId="77777777" w:rsidR="00AE5D36" w:rsidRPr="00286CE5" w:rsidRDefault="00AE5D36" w:rsidP="00AE5D36">
            <w:pPr>
              <w:pStyle w:val="ListParagraph"/>
              <w:numPr>
                <w:ilvl w:val="0"/>
                <w:numId w:val="29"/>
              </w:numPr>
              <w:spacing w:after="0" w:line="254" w:lineRule="auto"/>
              <w:rPr>
                <w:sz w:val="24"/>
                <w:szCs w:val="24"/>
              </w:rPr>
            </w:pPr>
            <w:r w:rsidRPr="00286CE5">
              <w:rPr>
                <w:b/>
                <w:sz w:val="24"/>
                <w:szCs w:val="24"/>
              </w:rPr>
              <w:t>Sager til behandling kvalitetspolitikken</w:t>
            </w:r>
          </w:p>
          <w:p w14:paraId="5676509F" w14:textId="77777777" w:rsidR="00AE5D36" w:rsidRDefault="00CD052A" w:rsidP="00AE5D36">
            <w:pPr>
              <w:pStyle w:val="ListParagraph"/>
              <w:numPr>
                <w:ilvl w:val="0"/>
                <w:numId w:val="31"/>
              </w:numPr>
              <w:spacing w:after="0" w:line="240" w:lineRule="auto"/>
              <w:rPr>
                <w:b/>
                <w:sz w:val="24"/>
                <w:szCs w:val="24"/>
              </w:rPr>
            </w:pPr>
            <w:r>
              <w:rPr>
                <w:b/>
                <w:sz w:val="24"/>
                <w:szCs w:val="24"/>
              </w:rPr>
              <w:t>Varsling af karakterkrav</w:t>
            </w:r>
          </w:p>
          <w:p w14:paraId="3BB29FA5" w14:textId="33EBA8E6" w:rsidR="00D11F65" w:rsidRDefault="00CD052A" w:rsidP="00C0728C">
            <w:pPr>
              <w:pStyle w:val="ListParagraph"/>
              <w:ind w:left="1440"/>
              <w:rPr>
                <w:sz w:val="24"/>
                <w:szCs w:val="24"/>
              </w:rPr>
            </w:pPr>
            <w:r>
              <w:rPr>
                <w:sz w:val="24"/>
                <w:szCs w:val="24"/>
              </w:rPr>
              <w:t>TJ orienterede om, at han sammen med andre studieledere havde været til møde med fakultetet i forbindelse med</w:t>
            </w:r>
            <w:r w:rsidR="00C0728C">
              <w:rPr>
                <w:sz w:val="24"/>
                <w:szCs w:val="24"/>
              </w:rPr>
              <w:t xml:space="preserve"> </w:t>
            </w:r>
            <w:r>
              <w:rPr>
                <w:sz w:val="24"/>
                <w:szCs w:val="24"/>
              </w:rPr>
              <w:t>rektor</w:t>
            </w:r>
            <w:r w:rsidR="00C0728C">
              <w:rPr>
                <w:sz w:val="24"/>
                <w:szCs w:val="24"/>
              </w:rPr>
              <w:t>s krav om</w:t>
            </w:r>
            <w:r>
              <w:rPr>
                <w:sz w:val="24"/>
                <w:szCs w:val="24"/>
              </w:rPr>
              <w:t xml:space="preserve"> karakterkrav på alle uddannelser</w:t>
            </w:r>
            <w:r w:rsidR="00AE5D36">
              <w:rPr>
                <w:sz w:val="24"/>
                <w:szCs w:val="24"/>
              </w:rPr>
              <w:t>.</w:t>
            </w:r>
            <w:r>
              <w:rPr>
                <w:sz w:val="24"/>
                <w:szCs w:val="24"/>
              </w:rPr>
              <w:t xml:space="preserve"> Der blev </w:t>
            </w:r>
            <w:r w:rsidR="00D11F65">
              <w:rPr>
                <w:sz w:val="24"/>
                <w:szCs w:val="24"/>
              </w:rPr>
              <w:t xml:space="preserve">bl.a. </w:t>
            </w:r>
            <w:r>
              <w:rPr>
                <w:sz w:val="24"/>
                <w:szCs w:val="24"/>
              </w:rPr>
              <w:t xml:space="preserve">talt om at indføre et generelt krav om et gennemsnit på 6 på alle uddannelser på Humaniora. </w:t>
            </w:r>
            <w:r w:rsidR="00C0728C">
              <w:rPr>
                <w:sz w:val="24"/>
                <w:szCs w:val="24"/>
              </w:rPr>
              <w:t>H</w:t>
            </w:r>
            <w:r>
              <w:rPr>
                <w:sz w:val="24"/>
                <w:szCs w:val="24"/>
              </w:rPr>
              <w:t xml:space="preserve">vis man ikke har et gennemsnit på 6 skal </w:t>
            </w:r>
            <w:r w:rsidR="00C0728C">
              <w:rPr>
                <w:sz w:val="24"/>
                <w:szCs w:val="24"/>
              </w:rPr>
              <w:t>UniTEST bestås</w:t>
            </w:r>
            <w:r w:rsidR="00D11F65">
              <w:rPr>
                <w:sz w:val="24"/>
                <w:szCs w:val="24"/>
              </w:rPr>
              <w:t xml:space="preserve"> med en vis procent. Der blev også talt om mulighed for karakterkrav i de enkelte fag (herunder fx i religion) samt mulighed for alternativt at </w:t>
            </w:r>
            <w:r w:rsidR="00C0728C">
              <w:rPr>
                <w:sz w:val="24"/>
                <w:szCs w:val="24"/>
              </w:rPr>
              <w:t>bestå en fagspecifik prøve (som kunne være en</w:t>
            </w:r>
            <w:r w:rsidR="00D11F65">
              <w:rPr>
                <w:sz w:val="24"/>
                <w:szCs w:val="24"/>
              </w:rPr>
              <w:t xml:space="preserve"> analyse af</w:t>
            </w:r>
            <w:r w:rsidR="00C0728C">
              <w:rPr>
                <w:sz w:val="24"/>
                <w:szCs w:val="24"/>
              </w:rPr>
              <w:t xml:space="preserve"> ekstemporal tekst i en religion) samt UniTEST. </w:t>
            </w:r>
          </w:p>
          <w:p w14:paraId="52D9CC55" w14:textId="5A0E1AB8" w:rsidR="00D11F65" w:rsidRDefault="00AD19AF" w:rsidP="00C0728C">
            <w:pPr>
              <w:pStyle w:val="ListParagraph"/>
              <w:ind w:left="1440"/>
              <w:rPr>
                <w:sz w:val="24"/>
                <w:szCs w:val="24"/>
              </w:rPr>
            </w:pPr>
            <w:r>
              <w:rPr>
                <w:sz w:val="24"/>
                <w:szCs w:val="24"/>
              </w:rPr>
              <w:t xml:space="preserve">Der er ikke behov for yderligere indmelding til fakultetet. </w:t>
            </w:r>
            <w:r w:rsidR="00C0728C">
              <w:rPr>
                <w:sz w:val="24"/>
                <w:szCs w:val="24"/>
              </w:rPr>
              <w:t>Afgørelsen for Humaniora træffes af dekanen, som herefter videreformi</w:t>
            </w:r>
            <w:r>
              <w:rPr>
                <w:sz w:val="24"/>
                <w:szCs w:val="24"/>
              </w:rPr>
              <w:t xml:space="preserve">dler afgørelse til rektor, som træffer den endelige afgørelse. </w:t>
            </w:r>
          </w:p>
          <w:p w14:paraId="13FFCB17" w14:textId="7EA9AB1E" w:rsidR="00AE5D36" w:rsidRDefault="00AD19AF" w:rsidP="00C0728C">
            <w:pPr>
              <w:pStyle w:val="ListParagraph"/>
              <w:ind w:left="1440"/>
              <w:rPr>
                <w:sz w:val="24"/>
                <w:szCs w:val="24"/>
              </w:rPr>
            </w:pPr>
            <w:r>
              <w:rPr>
                <w:sz w:val="24"/>
                <w:szCs w:val="24"/>
              </w:rPr>
              <w:t>KFB bemærkede, at hun syntes, at man skal tale for sprogkrav i dansk og engelsk. Det tilsluttede NR sig, da han ans</w:t>
            </w:r>
            <w:r w:rsidR="007947CB">
              <w:rPr>
                <w:sz w:val="24"/>
                <w:szCs w:val="24"/>
              </w:rPr>
              <w:t>er</w:t>
            </w:r>
            <w:r>
              <w:rPr>
                <w:sz w:val="24"/>
                <w:szCs w:val="24"/>
              </w:rPr>
              <w:t xml:space="preserve"> det </w:t>
            </w:r>
            <w:r w:rsidR="007947CB">
              <w:rPr>
                <w:sz w:val="24"/>
                <w:szCs w:val="24"/>
              </w:rPr>
              <w:t>f</w:t>
            </w:r>
            <w:r>
              <w:rPr>
                <w:sz w:val="24"/>
                <w:szCs w:val="24"/>
              </w:rPr>
              <w:t>or vigtigere med karakterkrav i re</w:t>
            </w:r>
            <w:r w:rsidR="00236653">
              <w:rPr>
                <w:sz w:val="24"/>
                <w:szCs w:val="24"/>
              </w:rPr>
              <w:t>d</w:t>
            </w:r>
            <w:r>
              <w:rPr>
                <w:sz w:val="24"/>
                <w:szCs w:val="24"/>
              </w:rPr>
              <w:t>skabsfag fremfor i religionsfag.</w:t>
            </w:r>
            <w:r w:rsidR="00236653">
              <w:rPr>
                <w:sz w:val="24"/>
                <w:szCs w:val="24"/>
              </w:rPr>
              <w:t xml:space="preserve"> Der </w:t>
            </w:r>
            <w:r w:rsidR="00D11F65">
              <w:rPr>
                <w:sz w:val="24"/>
                <w:szCs w:val="24"/>
              </w:rPr>
              <w:t xml:space="preserve">var i den forbindelse </w:t>
            </w:r>
            <w:r w:rsidR="00236653">
              <w:rPr>
                <w:sz w:val="24"/>
                <w:szCs w:val="24"/>
              </w:rPr>
              <w:t>enighed i studienævnet om</w:t>
            </w:r>
            <w:r w:rsidR="007947CB">
              <w:rPr>
                <w:sz w:val="24"/>
                <w:szCs w:val="24"/>
              </w:rPr>
              <w:t>,</w:t>
            </w:r>
            <w:r w:rsidR="00236653">
              <w:rPr>
                <w:sz w:val="24"/>
                <w:szCs w:val="24"/>
              </w:rPr>
              <w:t xml:space="preserve"> at det er vigtigt at få formidlet til gymnasierne, at de skal se på de generelle kompetencer.</w:t>
            </w:r>
          </w:p>
          <w:p w14:paraId="5C4DF717" w14:textId="1EF276E4" w:rsidR="001F5158" w:rsidRDefault="00236653" w:rsidP="00AE5D36">
            <w:pPr>
              <w:pStyle w:val="ListParagraph"/>
              <w:numPr>
                <w:ilvl w:val="0"/>
                <w:numId w:val="31"/>
              </w:numPr>
              <w:spacing w:after="0" w:line="240" w:lineRule="auto"/>
              <w:rPr>
                <w:b/>
                <w:sz w:val="24"/>
                <w:szCs w:val="24"/>
              </w:rPr>
            </w:pPr>
            <w:r>
              <w:rPr>
                <w:b/>
                <w:sz w:val="24"/>
                <w:szCs w:val="24"/>
              </w:rPr>
              <w:t>Ud</w:t>
            </w:r>
            <w:r w:rsidR="001F5158">
              <w:rPr>
                <w:b/>
                <w:sz w:val="24"/>
                <w:szCs w:val="24"/>
              </w:rPr>
              <w:t>dannelsesberetningen 2016-2018</w:t>
            </w:r>
            <w:r>
              <w:rPr>
                <w:b/>
                <w:sz w:val="24"/>
                <w:szCs w:val="24"/>
              </w:rPr>
              <w:t xml:space="preserve"> </w:t>
            </w:r>
          </w:p>
          <w:p w14:paraId="571EF756" w14:textId="026E4B5E" w:rsidR="00AE5D36" w:rsidRPr="00D35C4A" w:rsidRDefault="00236653" w:rsidP="001F5158">
            <w:pPr>
              <w:pStyle w:val="ListParagraph"/>
              <w:spacing w:after="0" w:line="240" w:lineRule="auto"/>
              <w:ind w:left="1440"/>
              <w:rPr>
                <w:b/>
                <w:sz w:val="24"/>
                <w:szCs w:val="24"/>
              </w:rPr>
            </w:pPr>
            <w:r w:rsidRPr="00236653">
              <w:rPr>
                <w:sz w:val="24"/>
                <w:szCs w:val="24"/>
              </w:rPr>
              <w:t>TJ</w:t>
            </w:r>
            <w:r>
              <w:rPr>
                <w:sz w:val="24"/>
                <w:szCs w:val="24"/>
              </w:rPr>
              <w:t xml:space="preserve"> orienterede om sit arbejde med </w:t>
            </w:r>
            <w:r w:rsidR="007947CB">
              <w:rPr>
                <w:sz w:val="24"/>
                <w:szCs w:val="24"/>
              </w:rPr>
              <w:t>ud</w:t>
            </w:r>
            <w:r w:rsidR="00732060">
              <w:rPr>
                <w:sz w:val="24"/>
                <w:szCs w:val="24"/>
              </w:rPr>
              <w:t>d</w:t>
            </w:r>
            <w:r w:rsidR="007947CB">
              <w:rPr>
                <w:sz w:val="24"/>
                <w:szCs w:val="24"/>
              </w:rPr>
              <w:t>annels</w:t>
            </w:r>
            <w:r w:rsidR="00732060">
              <w:rPr>
                <w:sz w:val="24"/>
                <w:szCs w:val="24"/>
              </w:rPr>
              <w:t>e</w:t>
            </w:r>
            <w:r w:rsidR="007947CB">
              <w:rPr>
                <w:sz w:val="24"/>
                <w:szCs w:val="24"/>
              </w:rPr>
              <w:t>s</w:t>
            </w:r>
            <w:r>
              <w:rPr>
                <w:sz w:val="24"/>
                <w:szCs w:val="24"/>
              </w:rPr>
              <w:t xml:space="preserve">beretningen og om </w:t>
            </w:r>
            <w:r w:rsidR="00732060">
              <w:rPr>
                <w:sz w:val="24"/>
                <w:szCs w:val="24"/>
              </w:rPr>
              <w:t xml:space="preserve">nogle af de </w:t>
            </w:r>
            <w:r>
              <w:rPr>
                <w:sz w:val="24"/>
                <w:szCs w:val="24"/>
              </w:rPr>
              <w:t xml:space="preserve">forhold han skal forholde sig til. </w:t>
            </w:r>
            <w:r w:rsidRPr="00236653">
              <w:rPr>
                <w:i/>
                <w:sz w:val="24"/>
                <w:szCs w:val="24"/>
              </w:rPr>
              <w:t>Statistik</w:t>
            </w:r>
            <w:r>
              <w:rPr>
                <w:sz w:val="24"/>
                <w:szCs w:val="24"/>
              </w:rPr>
              <w:t xml:space="preserve">: BA-studerende har nu en gennemførelsestid på +10 </w:t>
            </w:r>
            <w:r>
              <w:rPr>
                <w:sz w:val="24"/>
                <w:szCs w:val="24"/>
              </w:rPr>
              <w:lastRenderedPageBreak/>
              <w:t>mdr., hvor den tidligere var</w:t>
            </w:r>
            <w:r w:rsidR="00732060">
              <w:rPr>
                <w:sz w:val="24"/>
                <w:szCs w:val="24"/>
              </w:rPr>
              <w:t xml:space="preserve"> på + 4 mdr. Forsinkelsen skyld</w:t>
            </w:r>
            <w:r>
              <w:rPr>
                <w:sz w:val="24"/>
                <w:szCs w:val="24"/>
              </w:rPr>
              <w:t xml:space="preserve">es </w:t>
            </w:r>
            <w:r w:rsidR="00D11F65">
              <w:rPr>
                <w:sz w:val="24"/>
                <w:szCs w:val="24"/>
              </w:rPr>
              <w:t xml:space="preserve">uden tvivl </w:t>
            </w:r>
            <w:r w:rsidR="001F5158">
              <w:rPr>
                <w:sz w:val="24"/>
                <w:szCs w:val="24"/>
              </w:rPr>
              <w:t xml:space="preserve">den </w:t>
            </w:r>
            <w:r w:rsidR="00D11F65">
              <w:rPr>
                <w:sz w:val="24"/>
                <w:szCs w:val="24"/>
              </w:rPr>
              <w:t xml:space="preserve">nye studieordning vedr. </w:t>
            </w:r>
            <w:r>
              <w:rPr>
                <w:sz w:val="24"/>
                <w:szCs w:val="24"/>
              </w:rPr>
              <w:t xml:space="preserve">propædeutik. </w:t>
            </w:r>
            <w:r>
              <w:rPr>
                <w:i/>
                <w:sz w:val="24"/>
                <w:szCs w:val="24"/>
              </w:rPr>
              <w:t>Job</w:t>
            </w:r>
            <w:r>
              <w:rPr>
                <w:sz w:val="24"/>
                <w:szCs w:val="24"/>
              </w:rPr>
              <w:t xml:space="preserve">: Det er ikke muligt at forklare, hvorfor færre </w:t>
            </w:r>
            <w:r w:rsidR="00732060">
              <w:rPr>
                <w:sz w:val="24"/>
                <w:szCs w:val="24"/>
              </w:rPr>
              <w:t>e</w:t>
            </w:r>
            <w:r>
              <w:rPr>
                <w:sz w:val="24"/>
                <w:szCs w:val="24"/>
              </w:rPr>
              <w:t>r kommet i job i denne periode</w:t>
            </w:r>
            <w:r w:rsidR="00890378">
              <w:rPr>
                <w:sz w:val="24"/>
                <w:szCs w:val="24"/>
              </w:rPr>
              <w:t xml:space="preserve">. Vi </w:t>
            </w:r>
            <w:r w:rsidR="00AD4D95">
              <w:rPr>
                <w:sz w:val="24"/>
                <w:szCs w:val="24"/>
              </w:rPr>
              <w:t xml:space="preserve">har siden 2016 øget </w:t>
            </w:r>
            <w:r w:rsidR="00890378">
              <w:rPr>
                <w:sz w:val="24"/>
                <w:szCs w:val="24"/>
              </w:rPr>
              <w:t>fokus på karriere bl.a. via Aftagerpanelet og ændringer i studieordningen</w:t>
            </w:r>
            <w:r w:rsidR="00AD4D95">
              <w:rPr>
                <w:sz w:val="24"/>
                <w:szCs w:val="24"/>
              </w:rPr>
              <w:t xml:space="preserve">. </w:t>
            </w:r>
            <w:r w:rsidR="00AD4D95" w:rsidRPr="00AD4D95">
              <w:rPr>
                <w:i/>
                <w:sz w:val="24"/>
                <w:szCs w:val="24"/>
              </w:rPr>
              <w:t>Frafald</w:t>
            </w:r>
            <w:r w:rsidR="00AD4D95">
              <w:rPr>
                <w:sz w:val="24"/>
                <w:szCs w:val="24"/>
              </w:rPr>
              <w:t xml:space="preserve">: Vi kender ikke de specifikke grunde til frafaldet. </w:t>
            </w:r>
            <w:r w:rsidR="00AD4D95">
              <w:rPr>
                <w:i/>
                <w:sz w:val="24"/>
                <w:szCs w:val="24"/>
              </w:rPr>
              <w:t>SWOT</w:t>
            </w:r>
            <w:r w:rsidR="00AD4D95">
              <w:rPr>
                <w:sz w:val="24"/>
                <w:szCs w:val="24"/>
              </w:rPr>
              <w:t xml:space="preserve">: TJ </w:t>
            </w:r>
            <w:r w:rsidR="003F205B">
              <w:rPr>
                <w:sz w:val="24"/>
                <w:szCs w:val="24"/>
              </w:rPr>
              <w:t xml:space="preserve">orienterede om, at VIP’erne </w:t>
            </w:r>
            <w:r w:rsidR="001F5158">
              <w:rPr>
                <w:sz w:val="24"/>
                <w:szCs w:val="24"/>
              </w:rPr>
              <w:t xml:space="preserve">er blevet bedt om input </w:t>
            </w:r>
            <w:r w:rsidR="00AD4D95">
              <w:rPr>
                <w:sz w:val="24"/>
                <w:szCs w:val="24"/>
              </w:rPr>
              <w:t xml:space="preserve">til dette punkt. </w:t>
            </w:r>
            <w:r w:rsidR="003F205B">
              <w:rPr>
                <w:sz w:val="24"/>
                <w:szCs w:val="24"/>
              </w:rPr>
              <w:t>Han vil sørge for videreformidling</w:t>
            </w:r>
            <w:r w:rsidR="00D11F65">
              <w:rPr>
                <w:sz w:val="24"/>
                <w:szCs w:val="24"/>
              </w:rPr>
              <w:t>.</w:t>
            </w:r>
            <w:r w:rsidR="003F205B">
              <w:rPr>
                <w:sz w:val="24"/>
                <w:szCs w:val="24"/>
              </w:rPr>
              <w:t xml:space="preserve"> Mødet med fakultetet om uddannelsesberetningen afholdes den 2. oktober. </w:t>
            </w:r>
          </w:p>
          <w:p w14:paraId="5A03911B" w14:textId="0C7BC652" w:rsidR="00AE5D36" w:rsidRDefault="00AD4D95" w:rsidP="00AE5D36">
            <w:pPr>
              <w:pStyle w:val="ListParagraph"/>
              <w:numPr>
                <w:ilvl w:val="0"/>
                <w:numId w:val="31"/>
              </w:numPr>
              <w:spacing w:after="0" w:line="240" w:lineRule="auto"/>
              <w:rPr>
                <w:b/>
                <w:sz w:val="24"/>
                <w:szCs w:val="24"/>
              </w:rPr>
            </w:pPr>
            <w:r>
              <w:rPr>
                <w:b/>
                <w:sz w:val="24"/>
                <w:szCs w:val="24"/>
              </w:rPr>
              <w:t>Optag 2. runde</w:t>
            </w:r>
          </w:p>
          <w:p w14:paraId="52A01AB7" w14:textId="77777777" w:rsidR="00732060" w:rsidRDefault="00AE5D36" w:rsidP="00732060">
            <w:pPr>
              <w:pStyle w:val="ListParagraph"/>
              <w:ind w:left="1440"/>
              <w:rPr>
                <w:sz w:val="24"/>
                <w:szCs w:val="24"/>
              </w:rPr>
            </w:pPr>
            <w:r>
              <w:rPr>
                <w:sz w:val="24"/>
                <w:szCs w:val="24"/>
              </w:rPr>
              <w:t xml:space="preserve">TJ </w:t>
            </w:r>
            <w:r w:rsidR="00AD4D95">
              <w:rPr>
                <w:sz w:val="24"/>
                <w:szCs w:val="24"/>
              </w:rPr>
              <w:t>orienterede om, at der var optaget en del i 2. runde</w:t>
            </w:r>
            <w:r>
              <w:rPr>
                <w:sz w:val="24"/>
                <w:szCs w:val="24"/>
              </w:rPr>
              <w:t>.</w:t>
            </w:r>
            <w:r w:rsidR="00AD4D95">
              <w:rPr>
                <w:sz w:val="24"/>
                <w:szCs w:val="24"/>
              </w:rPr>
              <w:t xml:space="preserve"> </w:t>
            </w:r>
            <w:r w:rsidR="003F205B">
              <w:rPr>
                <w:sz w:val="24"/>
                <w:szCs w:val="24"/>
              </w:rPr>
              <w:t>Det er ansøgere, der ikke har haft uddannelsen som 1. prioritet. I</w:t>
            </w:r>
            <w:r w:rsidR="00AD4D95">
              <w:rPr>
                <w:sz w:val="24"/>
                <w:szCs w:val="24"/>
              </w:rPr>
              <w:t xml:space="preserve"> alt 48 studerende er nu optaget. </w:t>
            </w:r>
          </w:p>
          <w:p w14:paraId="72BE7DD7" w14:textId="58FFFF97" w:rsidR="00AE5D36" w:rsidRPr="00732060" w:rsidRDefault="00732060" w:rsidP="00732060">
            <w:pPr>
              <w:pStyle w:val="ListParagraph"/>
              <w:numPr>
                <w:ilvl w:val="0"/>
                <w:numId w:val="31"/>
              </w:numPr>
              <w:rPr>
                <w:sz w:val="24"/>
                <w:szCs w:val="24"/>
              </w:rPr>
            </w:pPr>
            <w:r>
              <w:rPr>
                <w:rFonts w:cstheme="minorHAnsi"/>
                <w:b/>
                <w:sz w:val="24"/>
                <w:szCs w:val="24"/>
              </w:rPr>
              <w:t xml:space="preserve"> </w:t>
            </w:r>
            <w:r w:rsidR="003F205B" w:rsidRPr="00732060">
              <w:rPr>
                <w:rFonts w:cstheme="minorHAnsi"/>
                <w:b/>
                <w:sz w:val="24"/>
                <w:szCs w:val="24"/>
              </w:rPr>
              <w:t>Dimittendundersøgelsen</w:t>
            </w:r>
          </w:p>
          <w:p w14:paraId="1F367823" w14:textId="77777777" w:rsidR="00D11F65" w:rsidRDefault="003F205B" w:rsidP="00C0728C">
            <w:pPr>
              <w:pStyle w:val="ListParagraph"/>
              <w:ind w:left="1440"/>
              <w:rPr>
                <w:sz w:val="24"/>
                <w:szCs w:val="24"/>
              </w:rPr>
            </w:pPr>
            <w:r>
              <w:rPr>
                <w:sz w:val="24"/>
                <w:szCs w:val="24"/>
              </w:rPr>
              <w:t>TJ orienterede om, at det er vigtigt at VIP’erne til stadighed i undervisningen medreflekterer til hvad og hvordan det enkelte fag kan bruges i jobsammenhænge. Studerende bekymrer sig tidligt i uddannelsen om karriereperspektiver. Man uddanner sig til generalist inden for religion med komparative kompetencer.</w:t>
            </w:r>
            <w:r w:rsidR="00AE5D36">
              <w:rPr>
                <w:sz w:val="24"/>
                <w:szCs w:val="24"/>
              </w:rPr>
              <w:t xml:space="preserve"> </w:t>
            </w:r>
          </w:p>
          <w:p w14:paraId="10EE9FBD" w14:textId="401A0ED9" w:rsidR="00AE5D36" w:rsidRPr="004142C9" w:rsidRDefault="00805FC2" w:rsidP="00C0728C">
            <w:pPr>
              <w:pStyle w:val="ListParagraph"/>
              <w:ind w:left="1440"/>
              <w:rPr>
                <w:sz w:val="24"/>
                <w:szCs w:val="24"/>
              </w:rPr>
            </w:pPr>
            <w:r>
              <w:rPr>
                <w:sz w:val="24"/>
                <w:szCs w:val="24"/>
              </w:rPr>
              <w:t xml:space="preserve">NR bemærkede her, at gymnasielærere ansættes pr. 1.8. og at hvis optælling af dimittender i job sker på et tidligere tidspunkt, giver det </w:t>
            </w:r>
            <w:r w:rsidR="00D11F65">
              <w:rPr>
                <w:sz w:val="24"/>
                <w:szCs w:val="24"/>
              </w:rPr>
              <w:t xml:space="preserve">et </w:t>
            </w:r>
            <w:r>
              <w:rPr>
                <w:sz w:val="24"/>
                <w:szCs w:val="24"/>
              </w:rPr>
              <w:t>forkert tal. T</w:t>
            </w:r>
            <w:r w:rsidR="003A7EE4">
              <w:rPr>
                <w:sz w:val="24"/>
                <w:szCs w:val="24"/>
              </w:rPr>
              <w:t>L</w:t>
            </w:r>
            <w:bookmarkStart w:id="2" w:name="_GoBack"/>
            <w:bookmarkEnd w:id="2"/>
            <w:r>
              <w:rPr>
                <w:sz w:val="24"/>
                <w:szCs w:val="24"/>
              </w:rPr>
              <w:t xml:space="preserve">K foreslog her, at man i lighed med fx Dansk laver en </w:t>
            </w:r>
            <w:r w:rsidR="00732060">
              <w:rPr>
                <w:sz w:val="24"/>
                <w:szCs w:val="24"/>
              </w:rPr>
              <w:t>oversigt over</w:t>
            </w:r>
            <w:r w:rsidR="00D11F65">
              <w:rPr>
                <w:sz w:val="24"/>
                <w:szCs w:val="24"/>
              </w:rPr>
              <w:t>,</w:t>
            </w:r>
            <w:r>
              <w:rPr>
                <w:sz w:val="24"/>
                <w:szCs w:val="24"/>
              </w:rPr>
              <w:t xml:space="preserve"> hvilke jobs dimittender har fået</w:t>
            </w:r>
            <w:r w:rsidR="00732060">
              <w:rPr>
                <w:sz w:val="24"/>
                <w:szCs w:val="24"/>
              </w:rPr>
              <w:t>,</w:t>
            </w:r>
            <w:r>
              <w:rPr>
                <w:sz w:val="24"/>
                <w:szCs w:val="24"/>
              </w:rPr>
              <w:t xml:space="preserve"> og </w:t>
            </w:r>
            <w:r w:rsidR="00D11F65">
              <w:rPr>
                <w:sz w:val="24"/>
                <w:szCs w:val="24"/>
              </w:rPr>
              <w:t>TJ nævnte, at fakultet tidligere har lovet at hjælpe med at få oversigt over mulige</w:t>
            </w:r>
            <w:r>
              <w:rPr>
                <w:sz w:val="24"/>
                <w:szCs w:val="24"/>
              </w:rPr>
              <w:t xml:space="preserve"> alumner. PH tilføjede at man bl.a. kunne lave en liste på baggrund af kandidatoptaget. Det besluttedes, at </w:t>
            </w:r>
            <w:r w:rsidR="003A7EE4">
              <w:rPr>
                <w:sz w:val="24"/>
                <w:szCs w:val="24"/>
              </w:rPr>
              <w:t>LFC</w:t>
            </w:r>
            <w:r>
              <w:rPr>
                <w:sz w:val="24"/>
                <w:szCs w:val="24"/>
              </w:rPr>
              <w:t xml:space="preserve"> og NR laver en </w:t>
            </w:r>
            <w:r w:rsidR="00732060">
              <w:rPr>
                <w:sz w:val="24"/>
                <w:szCs w:val="24"/>
              </w:rPr>
              <w:t>sådan oversigt, som skal forelægges studienævnet på næste møde</w:t>
            </w:r>
            <w:r>
              <w:rPr>
                <w:sz w:val="24"/>
                <w:szCs w:val="24"/>
              </w:rPr>
              <w:t>.</w:t>
            </w:r>
          </w:p>
          <w:p w14:paraId="2D72C83D" w14:textId="77777777" w:rsidR="00AE5D36" w:rsidRPr="00D35C4A" w:rsidRDefault="00AE5D36" w:rsidP="00C0728C">
            <w:pPr>
              <w:pStyle w:val="ListParagraph"/>
              <w:ind w:left="1440"/>
              <w:rPr>
                <w:sz w:val="24"/>
                <w:szCs w:val="24"/>
              </w:rPr>
            </w:pPr>
          </w:p>
          <w:p w14:paraId="277896F1" w14:textId="77777777" w:rsidR="00AE5D36" w:rsidRPr="00286CE5" w:rsidRDefault="00AE5D36" w:rsidP="00AE5D36">
            <w:pPr>
              <w:pStyle w:val="ListParagraph"/>
              <w:numPr>
                <w:ilvl w:val="0"/>
                <w:numId w:val="29"/>
              </w:numPr>
              <w:spacing w:after="0" w:line="254" w:lineRule="auto"/>
              <w:rPr>
                <w:b/>
                <w:sz w:val="24"/>
                <w:szCs w:val="24"/>
              </w:rPr>
            </w:pPr>
            <w:r w:rsidRPr="00286CE5">
              <w:rPr>
                <w:b/>
                <w:sz w:val="24"/>
                <w:szCs w:val="24"/>
              </w:rPr>
              <w:t>Andre sager til behandling</w:t>
            </w:r>
          </w:p>
          <w:p w14:paraId="584359AA" w14:textId="6A573F1F" w:rsidR="00AE5D36" w:rsidRPr="003F205B" w:rsidRDefault="00805FC2" w:rsidP="00805FC2">
            <w:pPr>
              <w:pStyle w:val="ListParagraph"/>
              <w:spacing w:line="254" w:lineRule="auto"/>
              <w:rPr>
                <w:b/>
                <w:sz w:val="24"/>
                <w:szCs w:val="24"/>
              </w:rPr>
            </w:pPr>
            <w:r>
              <w:rPr>
                <w:b/>
                <w:sz w:val="24"/>
                <w:szCs w:val="24"/>
              </w:rPr>
              <w:t xml:space="preserve">      a) S</w:t>
            </w:r>
            <w:r w:rsidR="004F3C67">
              <w:rPr>
                <w:b/>
                <w:sz w:val="24"/>
                <w:szCs w:val="24"/>
              </w:rPr>
              <w:t>tudierejse til Brasilien</w:t>
            </w:r>
          </w:p>
          <w:p w14:paraId="508B59CD" w14:textId="77777777" w:rsidR="004F3C67" w:rsidRDefault="004F3C67" w:rsidP="00C0728C">
            <w:pPr>
              <w:pStyle w:val="ListParagraph"/>
              <w:spacing w:line="254" w:lineRule="auto"/>
              <w:ind w:left="1080"/>
              <w:rPr>
                <w:sz w:val="24"/>
                <w:szCs w:val="24"/>
              </w:rPr>
            </w:pPr>
            <w:r>
              <w:rPr>
                <w:sz w:val="24"/>
                <w:szCs w:val="24"/>
              </w:rPr>
              <w:t xml:space="preserve">    TJ orienterede om, at Olav Hammer har meddelt, at han er</w:t>
            </w:r>
          </w:p>
          <w:p w14:paraId="5DA5F56E" w14:textId="1EEF7301" w:rsidR="00365224" w:rsidRDefault="004F3C67" w:rsidP="00C0728C">
            <w:pPr>
              <w:pStyle w:val="ListParagraph"/>
              <w:spacing w:line="254" w:lineRule="auto"/>
              <w:ind w:left="1080"/>
              <w:rPr>
                <w:sz w:val="24"/>
                <w:szCs w:val="24"/>
              </w:rPr>
            </w:pPr>
            <w:r>
              <w:rPr>
                <w:sz w:val="24"/>
                <w:szCs w:val="24"/>
              </w:rPr>
              <w:t xml:space="preserve">    villig til at</w:t>
            </w:r>
            <w:r w:rsidR="00D11F65">
              <w:rPr>
                <w:sz w:val="24"/>
                <w:szCs w:val="24"/>
              </w:rPr>
              <w:t xml:space="preserve"> med</w:t>
            </w:r>
            <w:r>
              <w:rPr>
                <w:sz w:val="24"/>
                <w:szCs w:val="24"/>
              </w:rPr>
              <w:t xml:space="preserve">arrangere og </w:t>
            </w:r>
            <w:r w:rsidR="00D11F65">
              <w:rPr>
                <w:sz w:val="24"/>
                <w:szCs w:val="24"/>
              </w:rPr>
              <w:t>deltage i</w:t>
            </w:r>
            <w:r>
              <w:rPr>
                <w:sz w:val="24"/>
                <w:szCs w:val="24"/>
              </w:rPr>
              <w:t xml:space="preserve"> rejsen</w:t>
            </w:r>
            <w:r w:rsidR="00331C32">
              <w:rPr>
                <w:sz w:val="24"/>
                <w:szCs w:val="24"/>
              </w:rPr>
              <w:t xml:space="preserve"> sammen med</w:t>
            </w:r>
          </w:p>
          <w:p w14:paraId="2F2407B1" w14:textId="45BF69F5" w:rsidR="001F5158" w:rsidRDefault="00331C32" w:rsidP="001F5158">
            <w:pPr>
              <w:pStyle w:val="ListParagraph"/>
              <w:spacing w:line="254" w:lineRule="auto"/>
              <w:ind w:left="1080"/>
              <w:rPr>
                <w:sz w:val="24"/>
                <w:szCs w:val="24"/>
              </w:rPr>
            </w:pPr>
            <w:r>
              <w:rPr>
                <w:sz w:val="24"/>
                <w:szCs w:val="24"/>
              </w:rPr>
              <w:t xml:space="preserve"> </w:t>
            </w:r>
            <w:r w:rsidR="00732060">
              <w:rPr>
                <w:sz w:val="24"/>
                <w:szCs w:val="24"/>
              </w:rPr>
              <w:t xml:space="preserve">   </w:t>
            </w:r>
            <w:r>
              <w:rPr>
                <w:sz w:val="24"/>
                <w:szCs w:val="24"/>
              </w:rPr>
              <w:t>Mik</w:t>
            </w:r>
            <w:r w:rsidR="00D11F65">
              <w:rPr>
                <w:sz w:val="24"/>
                <w:szCs w:val="24"/>
              </w:rPr>
              <w:t>ael</w:t>
            </w:r>
            <w:r>
              <w:rPr>
                <w:sz w:val="24"/>
                <w:szCs w:val="24"/>
              </w:rPr>
              <w:t xml:space="preserve"> Aktor</w:t>
            </w:r>
            <w:r w:rsidR="004F3C67">
              <w:rPr>
                <w:sz w:val="24"/>
                <w:szCs w:val="24"/>
              </w:rPr>
              <w:t xml:space="preserve">. Rejsen skal finde sted på et tidspunkt, </w:t>
            </w:r>
            <w:r w:rsidR="00732060">
              <w:rPr>
                <w:sz w:val="24"/>
                <w:szCs w:val="24"/>
              </w:rPr>
              <w:t>hvor</w:t>
            </w:r>
          </w:p>
          <w:p w14:paraId="5798F968" w14:textId="77777777" w:rsidR="001F5158" w:rsidRDefault="00732060" w:rsidP="001F5158">
            <w:pPr>
              <w:pStyle w:val="ListParagraph"/>
              <w:spacing w:line="254" w:lineRule="auto"/>
              <w:ind w:left="1080"/>
              <w:rPr>
                <w:sz w:val="24"/>
                <w:szCs w:val="24"/>
              </w:rPr>
            </w:pPr>
            <w:r>
              <w:rPr>
                <w:sz w:val="24"/>
                <w:szCs w:val="24"/>
              </w:rPr>
              <w:t xml:space="preserve"> </w:t>
            </w:r>
            <w:r w:rsidR="001F5158">
              <w:rPr>
                <w:sz w:val="24"/>
                <w:szCs w:val="24"/>
              </w:rPr>
              <w:t xml:space="preserve">  </w:t>
            </w:r>
            <w:r>
              <w:rPr>
                <w:sz w:val="24"/>
                <w:szCs w:val="24"/>
              </w:rPr>
              <w:t>de</w:t>
            </w:r>
            <w:r w:rsidR="001F5158">
              <w:rPr>
                <w:sz w:val="24"/>
                <w:szCs w:val="24"/>
              </w:rPr>
              <w:t xml:space="preserve"> </w:t>
            </w:r>
            <w:r w:rsidR="004F3C67" w:rsidRPr="001F5158">
              <w:rPr>
                <w:sz w:val="24"/>
                <w:szCs w:val="24"/>
              </w:rPr>
              <w:t>studerende har haft tid til at spare op til turen. Det vurde</w:t>
            </w:r>
            <w:r w:rsidR="00365224" w:rsidRPr="001F5158">
              <w:rPr>
                <w:sz w:val="24"/>
                <w:szCs w:val="24"/>
              </w:rPr>
              <w:t>-</w:t>
            </w:r>
          </w:p>
          <w:p w14:paraId="141D3AC2" w14:textId="1F674399" w:rsidR="00365224" w:rsidRPr="001F5158" w:rsidRDefault="00365224" w:rsidP="001F5158">
            <w:pPr>
              <w:pStyle w:val="ListParagraph"/>
              <w:spacing w:line="254" w:lineRule="auto"/>
              <w:ind w:left="1080"/>
              <w:rPr>
                <w:sz w:val="24"/>
                <w:szCs w:val="24"/>
              </w:rPr>
            </w:pPr>
            <w:r w:rsidRPr="001F5158">
              <w:rPr>
                <w:sz w:val="24"/>
                <w:szCs w:val="24"/>
              </w:rPr>
              <w:t xml:space="preserve">     </w:t>
            </w:r>
          </w:p>
          <w:p w14:paraId="184D80D9" w14:textId="08CAAFB2" w:rsidR="00AE5D36" w:rsidRDefault="00365224" w:rsidP="00C0728C">
            <w:pPr>
              <w:pStyle w:val="ListParagraph"/>
              <w:spacing w:line="254" w:lineRule="auto"/>
              <w:ind w:left="1080"/>
              <w:rPr>
                <w:sz w:val="24"/>
                <w:szCs w:val="24"/>
              </w:rPr>
            </w:pPr>
            <w:r>
              <w:rPr>
                <w:sz w:val="24"/>
                <w:szCs w:val="24"/>
              </w:rPr>
              <w:lastRenderedPageBreak/>
              <w:t>r</w:t>
            </w:r>
            <w:r w:rsidR="004F3C67">
              <w:rPr>
                <w:sz w:val="24"/>
                <w:szCs w:val="24"/>
              </w:rPr>
              <w:t>es</w:t>
            </w:r>
            <w:r>
              <w:rPr>
                <w:sz w:val="24"/>
                <w:szCs w:val="24"/>
              </w:rPr>
              <w:t>,</w:t>
            </w:r>
            <w:r w:rsidR="004F3C67">
              <w:rPr>
                <w:sz w:val="24"/>
                <w:szCs w:val="24"/>
              </w:rPr>
              <w:t xml:space="preserve"> at rejsen vil koste mellem 12.-15.000 kr.</w:t>
            </w:r>
            <w:r w:rsidR="00331C32">
              <w:rPr>
                <w:sz w:val="24"/>
                <w:szCs w:val="24"/>
              </w:rPr>
              <w:t xml:space="preserve"> for en 10-</w:t>
            </w:r>
            <w:r w:rsidR="004F3C67">
              <w:rPr>
                <w:sz w:val="24"/>
                <w:szCs w:val="24"/>
              </w:rPr>
              <w:t>dages tur. Der skal være et fagligt indhold som har forbindelse til undervisningen. Det bedste semester vil være 4. semester på Bacheloruddannelsen (årgang 2018</w:t>
            </w:r>
            <w:r w:rsidR="00732060">
              <w:rPr>
                <w:sz w:val="24"/>
                <w:szCs w:val="24"/>
              </w:rPr>
              <w:t>, dvs. forår 2020</w:t>
            </w:r>
            <w:r w:rsidR="004F3C67">
              <w:rPr>
                <w:sz w:val="24"/>
                <w:szCs w:val="24"/>
              </w:rPr>
              <w:t xml:space="preserve">) pga. placeringen af </w:t>
            </w:r>
            <w:r w:rsidR="00D11F65">
              <w:rPr>
                <w:sz w:val="24"/>
                <w:szCs w:val="24"/>
              </w:rPr>
              <w:t>"</w:t>
            </w:r>
            <w:r w:rsidR="004F3C67">
              <w:rPr>
                <w:sz w:val="24"/>
                <w:szCs w:val="24"/>
              </w:rPr>
              <w:t>Særligt studeret emne</w:t>
            </w:r>
            <w:r w:rsidR="00D11F65">
              <w:rPr>
                <w:sz w:val="24"/>
                <w:szCs w:val="24"/>
              </w:rPr>
              <w:t xml:space="preserve">". </w:t>
            </w:r>
            <w:r w:rsidR="004F3C67">
              <w:rPr>
                <w:sz w:val="24"/>
                <w:szCs w:val="24"/>
              </w:rPr>
              <w:t>Det betyder, at bachelorstuderende på 2. semester ikke kan deltage. Kandidatstuderende med centralfag på 2.</w:t>
            </w:r>
            <w:r w:rsidR="001F5158">
              <w:rPr>
                <w:sz w:val="24"/>
                <w:szCs w:val="24"/>
              </w:rPr>
              <w:t xml:space="preserve"> </w:t>
            </w:r>
            <w:r w:rsidR="004F3C67">
              <w:rPr>
                <w:sz w:val="24"/>
                <w:szCs w:val="24"/>
              </w:rPr>
              <w:t xml:space="preserve">semester kan </w:t>
            </w:r>
            <w:r w:rsidR="00D11F65">
              <w:rPr>
                <w:sz w:val="24"/>
                <w:szCs w:val="24"/>
              </w:rPr>
              <w:t xml:space="preserve">så </w:t>
            </w:r>
            <w:r w:rsidR="001F5158">
              <w:rPr>
                <w:sz w:val="24"/>
                <w:szCs w:val="24"/>
              </w:rPr>
              <w:t>bruge særligt uddybet område A</w:t>
            </w:r>
            <w:r w:rsidR="004F3C67">
              <w:rPr>
                <w:sz w:val="24"/>
                <w:szCs w:val="24"/>
              </w:rPr>
              <w:t xml:space="preserve">. PH bemærkede her, at det er få ECTS </w:t>
            </w:r>
            <w:r w:rsidR="00D11F65">
              <w:rPr>
                <w:sz w:val="24"/>
                <w:szCs w:val="24"/>
              </w:rPr>
              <w:t xml:space="preserve">(5 ECTS på BA) </w:t>
            </w:r>
            <w:r w:rsidR="004F3C67">
              <w:rPr>
                <w:sz w:val="24"/>
                <w:szCs w:val="24"/>
              </w:rPr>
              <w:t>at få ud af sådan en lang tur.</w:t>
            </w:r>
            <w:r w:rsidR="00A61042">
              <w:rPr>
                <w:sz w:val="24"/>
                <w:szCs w:val="24"/>
              </w:rPr>
              <w:t xml:space="preserve"> </w:t>
            </w:r>
            <w:r w:rsidR="004F3C67">
              <w:rPr>
                <w:sz w:val="24"/>
                <w:szCs w:val="24"/>
              </w:rPr>
              <w:t>LF</w:t>
            </w:r>
            <w:r w:rsidR="00A61042">
              <w:rPr>
                <w:sz w:val="24"/>
                <w:szCs w:val="24"/>
              </w:rPr>
              <w:t>C indskød er, at de studerende generelt gerne vil af sted, men at man kunne spørge årgangen</w:t>
            </w:r>
            <w:r>
              <w:rPr>
                <w:sz w:val="24"/>
                <w:szCs w:val="24"/>
              </w:rPr>
              <w:t>,</w:t>
            </w:r>
            <w:r w:rsidR="00A61042">
              <w:rPr>
                <w:sz w:val="24"/>
                <w:szCs w:val="24"/>
              </w:rPr>
              <w:t xml:space="preserve"> om de er interesserede i en sådan rejse. NR foresl</w:t>
            </w:r>
            <w:r w:rsidR="00732060">
              <w:rPr>
                <w:sz w:val="24"/>
                <w:szCs w:val="24"/>
              </w:rPr>
              <w:t>og</w:t>
            </w:r>
            <w:r w:rsidR="00A61042">
              <w:rPr>
                <w:sz w:val="24"/>
                <w:szCs w:val="24"/>
              </w:rPr>
              <w:t xml:space="preserve"> en løsning, hvor man det semester udbyder et valgfag</w:t>
            </w:r>
            <w:r>
              <w:rPr>
                <w:sz w:val="24"/>
                <w:szCs w:val="24"/>
              </w:rPr>
              <w:t>, R</w:t>
            </w:r>
            <w:r w:rsidR="00A61042">
              <w:rPr>
                <w:sz w:val="24"/>
                <w:szCs w:val="24"/>
              </w:rPr>
              <w:t xml:space="preserve">eligion i Brasilien </w:t>
            </w:r>
            <w:r>
              <w:rPr>
                <w:sz w:val="24"/>
                <w:szCs w:val="24"/>
              </w:rPr>
              <w:t xml:space="preserve">med en </w:t>
            </w:r>
            <w:r w:rsidR="00A61042">
              <w:rPr>
                <w:sz w:val="24"/>
                <w:szCs w:val="24"/>
              </w:rPr>
              <w:t>vægt</w:t>
            </w:r>
            <w:r>
              <w:rPr>
                <w:sz w:val="24"/>
                <w:szCs w:val="24"/>
              </w:rPr>
              <w:t>ning på</w:t>
            </w:r>
            <w:r w:rsidR="00A61042">
              <w:rPr>
                <w:sz w:val="24"/>
                <w:szCs w:val="24"/>
              </w:rPr>
              <w:t xml:space="preserve"> 10 ECTS i stedet for Religion</w:t>
            </w:r>
            <w:r>
              <w:rPr>
                <w:sz w:val="24"/>
                <w:szCs w:val="24"/>
              </w:rPr>
              <w:t xml:space="preserve"> i Danmark i dag. </w:t>
            </w:r>
            <w:r w:rsidR="00D11F65">
              <w:rPr>
                <w:sz w:val="24"/>
                <w:szCs w:val="24"/>
              </w:rPr>
              <w:t>TJ vil undersøge, hv</w:t>
            </w:r>
            <w:r w:rsidR="00FB2E75">
              <w:rPr>
                <w:sz w:val="24"/>
                <w:szCs w:val="24"/>
              </w:rPr>
              <w:t xml:space="preserve">ordan og hvorledes man evt. i et enkelt år kan udbyde studieordningens Valgfag på totalt 10 ECTS, men lige nu læst med 5+5 på hhv. 3. og 4. sem. som eet samlet fag med fx </w:t>
            </w:r>
            <w:r w:rsidR="001F5158">
              <w:rPr>
                <w:sz w:val="24"/>
                <w:szCs w:val="24"/>
              </w:rPr>
              <w:t>candomblé</w:t>
            </w:r>
            <w:r w:rsidR="00FB2E75">
              <w:rPr>
                <w:sz w:val="24"/>
                <w:szCs w:val="24"/>
              </w:rPr>
              <w:t xml:space="preserve">/afro-brasiliansk religion som emne. </w:t>
            </w:r>
          </w:p>
          <w:p w14:paraId="7054BB87" w14:textId="77777777" w:rsidR="00AE5D36" w:rsidRPr="009078D7" w:rsidRDefault="00AE5D36" w:rsidP="00C0728C">
            <w:pPr>
              <w:pStyle w:val="ListParagraph"/>
              <w:spacing w:line="254" w:lineRule="auto"/>
              <w:ind w:left="1080"/>
              <w:rPr>
                <w:sz w:val="24"/>
                <w:szCs w:val="24"/>
              </w:rPr>
            </w:pPr>
          </w:p>
          <w:p w14:paraId="7DAB1ACE" w14:textId="77777777" w:rsidR="00AE5D36" w:rsidRPr="00286CE5" w:rsidRDefault="00AE5D36" w:rsidP="00C0728C">
            <w:pPr>
              <w:pStyle w:val="ListParagraph"/>
              <w:rPr>
                <w:b/>
                <w:sz w:val="24"/>
                <w:szCs w:val="24"/>
              </w:rPr>
            </w:pPr>
          </w:p>
          <w:p w14:paraId="28305F47" w14:textId="3E47266B" w:rsidR="00AE5D36" w:rsidRPr="00286CE5" w:rsidRDefault="00AE5D36" w:rsidP="00A61042">
            <w:pPr>
              <w:pStyle w:val="ListParagraph"/>
              <w:numPr>
                <w:ilvl w:val="0"/>
                <w:numId w:val="35"/>
              </w:numPr>
              <w:spacing w:after="0" w:line="254" w:lineRule="auto"/>
              <w:rPr>
                <w:sz w:val="24"/>
                <w:szCs w:val="24"/>
              </w:rPr>
            </w:pPr>
            <w:r w:rsidRPr="00286CE5">
              <w:rPr>
                <w:b/>
                <w:sz w:val="24"/>
                <w:szCs w:val="24"/>
              </w:rPr>
              <w:t>Sager til behandling (undervisning)</w:t>
            </w:r>
          </w:p>
          <w:p w14:paraId="3B60FC00" w14:textId="496DDD5D" w:rsidR="00732060" w:rsidRDefault="00335982" w:rsidP="00732060">
            <w:pPr>
              <w:pStyle w:val="HTMLPreformatted"/>
              <w:rPr>
                <w:rFonts w:asciiTheme="minorHAnsi" w:hAnsiTheme="minorHAnsi" w:cstheme="minorHAnsi"/>
                <w:sz w:val="24"/>
                <w:szCs w:val="24"/>
              </w:rPr>
            </w:pPr>
            <w:r>
              <w:rPr>
                <w:rFonts w:asciiTheme="minorHAnsi" w:hAnsiTheme="minorHAnsi" w:cstheme="minorHAnsi"/>
                <w:sz w:val="24"/>
                <w:szCs w:val="24"/>
              </w:rPr>
              <w:t xml:space="preserve">                   </w:t>
            </w:r>
            <w:r w:rsidR="00331C32" w:rsidRPr="00732060">
              <w:rPr>
                <w:rFonts w:asciiTheme="minorHAnsi" w:hAnsiTheme="minorHAnsi" w:cstheme="minorHAnsi"/>
                <w:sz w:val="24"/>
                <w:szCs w:val="24"/>
              </w:rPr>
              <w:t xml:space="preserve">KFB orienterede om Digital Humaniora, hvor hun i </w:t>
            </w:r>
            <w:r w:rsidR="00732060" w:rsidRPr="00732060">
              <w:rPr>
                <w:rFonts w:asciiTheme="minorHAnsi" w:hAnsiTheme="minorHAnsi" w:cstheme="minorHAnsi"/>
                <w:sz w:val="24"/>
                <w:szCs w:val="24"/>
              </w:rPr>
              <w:t>con amore-</w:t>
            </w:r>
          </w:p>
          <w:p w14:paraId="653557CD" w14:textId="22003DDB" w:rsidR="00732060" w:rsidRDefault="00732060" w:rsidP="00732060">
            <w:pPr>
              <w:pStyle w:val="HTMLPreformatted"/>
              <w:rPr>
                <w:rFonts w:asciiTheme="minorHAnsi" w:hAnsiTheme="minorHAnsi" w:cstheme="minorHAnsi"/>
                <w:sz w:val="24"/>
                <w:szCs w:val="24"/>
              </w:rPr>
            </w:pPr>
            <w:r>
              <w:rPr>
                <w:rFonts w:asciiTheme="minorHAnsi" w:hAnsiTheme="minorHAnsi" w:cstheme="minorHAnsi"/>
                <w:sz w:val="24"/>
                <w:szCs w:val="24"/>
              </w:rPr>
              <w:t xml:space="preserve">               </w:t>
            </w:r>
            <w:r w:rsidR="00335982">
              <w:rPr>
                <w:rFonts w:asciiTheme="minorHAnsi" w:hAnsiTheme="minorHAnsi" w:cstheme="minorHAnsi"/>
                <w:sz w:val="24"/>
                <w:szCs w:val="24"/>
              </w:rPr>
              <w:t xml:space="preserve">    </w:t>
            </w:r>
            <w:r w:rsidR="00331C32" w:rsidRPr="00732060">
              <w:rPr>
                <w:rFonts w:asciiTheme="minorHAnsi" w:hAnsiTheme="minorHAnsi" w:cstheme="minorHAnsi"/>
                <w:sz w:val="24"/>
                <w:szCs w:val="24"/>
              </w:rPr>
              <w:t xml:space="preserve">samarbejde med </w:t>
            </w:r>
            <w:r w:rsidRPr="00365224">
              <w:rPr>
                <w:rFonts w:asciiTheme="minorHAnsi" w:hAnsiTheme="minorHAnsi" w:cstheme="minorHAnsi"/>
                <w:bCs/>
                <w:sz w:val="24"/>
                <w:szCs w:val="24"/>
              </w:rPr>
              <w:t>Kristoffer Laigaard Nielbo</w:t>
            </w:r>
            <w:r w:rsidR="00335982">
              <w:rPr>
                <w:rFonts w:asciiTheme="minorHAnsi" w:hAnsiTheme="minorHAnsi" w:cstheme="minorHAnsi"/>
                <w:bCs/>
                <w:color w:val="6A6A66"/>
                <w:sz w:val="24"/>
                <w:szCs w:val="24"/>
              </w:rPr>
              <w:t xml:space="preserve">, </w:t>
            </w:r>
            <w:r w:rsidR="00331C32" w:rsidRPr="00732060">
              <w:rPr>
                <w:rFonts w:asciiTheme="minorHAnsi" w:hAnsiTheme="minorHAnsi" w:cstheme="minorHAnsi"/>
                <w:sz w:val="24"/>
                <w:szCs w:val="24"/>
              </w:rPr>
              <w:t>Medi</w:t>
            </w:r>
            <w:r>
              <w:rPr>
                <w:rFonts w:asciiTheme="minorHAnsi" w:hAnsiTheme="minorHAnsi" w:cstheme="minorHAnsi"/>
                <w:sz w:val="24"/>
                <w:szCs w:val="24"/>
              </w:rPr>
              <w:t>evidenskab</w:t>
            </w:r>
            <w:r w:rsidR="00335982">
              <w:rPr>
                <w:rFonts w:asciiTheme="minorHAnsi" w:hAnsiTheme="minorHAnsi" w:cstheme="minorHAnsi"/>
                <w:sz w:val="24"/>
                <w:szCs w:val="24"/>
              </w:rPr>
              <w:t>,</w:t>
            </w:r>
          </w:p>
          <w:p w14:paraId="04A1405D" w14:textId="299BA702" w:rsidR="00732060" w:rsidRDefault="00732060" w:rsidP="00732060">
            <w:pPr>
              <w:pStyle w:val="HTMLPreformatted"/>
              <w:rPr>
                <w:rFonts w:asciiTheme="minorHAnsi" w:hAnsiTheme="minorHAnsi" w:cstheme="minorHAnsi"/>
                <w:sz w:val="24"/>
                <w:szCs w:val="24"/>
              </w:rPr>
            </w:pPr>
            <w:r>
              <w:rPr>
                <w:rFonts w:asciiTheme="minorHAnsi" w:hAnsiTheme="minorHAnsi" w:cstheme="minorHAnsi"/>
                <w:sz w:val="24"/>
                <w:szCs w:val="24"/>
              </w:rPr>
              <w:t xml:space="preserve">                  </w:t>
            </w:r>
            <w:r w:rsidR="00335982">
              <w:rPr>
                <w:rFonts w:asciiTheme="minorHAnsi" w:hAnsiTheme="minorHAnsi" w:cstheme="minorHAnsi"/>
                <w:sz w:val="24"/>
                <w:szCs w:val="24"/>
              </w:rPr>
              <w:t xml:space="preserve"> Datakuben, Datalogi og Kolding T</w:t>
            </w:r>
            <w:r w:rsidR="00331C32" w:rsidRPr="00732060">
              <w:rPr>
                <w:rFonts w:asciiTheme="minorHAnsi" w:hAnsiTheme="minorHAnsi" w:cstheme="minorHAnsi"/>
                <w:sz w:val="24"/>
                <w:szCs w:val="24"/>
              </w:rPr>
              <w:t>ek arbejder på at kunne</w:t>
            </w:r>
          </w:p>
          <w:p w14:paraId="500D4E24" w14:textId="2F999DC9" w:rsidR="00335982" w:rsidRDefault="00732060" w:rsidP="00732060">
            <w:pPr>
              <w:pStyle w:val="HTMLPreformatted"/>
              <w:rPr>
                <w:rFonts w:asciiTheme="minorHAnsi" w:hAnsiTheme="minorHAnsi" w:cstheme="minorHAnsi"/>
                <w:sz w:val="24"/>
                <w:szCs w:val="24"/>
              </w:rPr>
            </w:pPr>
            <w:r>
              <w:rPr>
                <w:rFonts w:asciiTheme="minorHAnsi" w:hAnsiTheme="minorHAnsi" w:cstheme="minorHAnsi"/>
                <w:sz w:val="24"/>
                <w:szCs w:val="24"/>
              </w:rPr>
              <w:t xml:space="preserve">                 </w:t>
            </w:r>
            <w:r w:rsidR="00331C32" w:rsidRPr="00732060">
              <w:rPr>
                <w:rFonts w:asciiTheme="minorHAnsi" w:hAnsiTheme="minorHAnsi" w:cstheme="minorHAnsi"/>
                <w:sz w:val="24"/>
                <w:szCs w:val="24"/>
              </w:rPr>
              <w:t xml:space="preserve"> </w:t>
            </w:r>
            <w:r w:rsidR="00335982">
              <w:rPr>
                <w:rFonts w:asciiTheme="minorHAnsi" w:hAnsiTheme="minorHAnsi" w:cstheme="minorHAnsi"/>
                <w:sz w:val="24"/>
                <w:szCs w:val="24"/>
              </w:rPr>
              <w:t xml:space="preserve"> </w:t>
            </w:r>
            <w:r w:rsidR="00331C32" w:rsidRPr="00732060">
              <w:rPr>
                <w:rFonts w:asciiTheme="minorHAnsi" w:hAnsiTheme="minorHAnsi" w:cstheme="minorHAnsi"/>
                <w:sz w:val="24"/>
                <w:szCs w:val="24"/>
              </w:rPr>
              <w:t>udbyde et valgfag</w:t>
            </w:r>
            <w:r w:rsidR="00823312" w:rsidRPr="00732060">
              <w:rPr>
                <w:rFonts w:asciiTheme="minorHAnsi" w:hAnsiTheme="minorHAnsi" w:cstheme="minorHAnsi"/>
                <w:sz w:val="24"/>
                <w:szCs w:val="24"/>
              </w:rPr>
              <w:t xml:space="preserve"> til alle humaniorastudeende</w:t>
            </w:r>
            <w:r w:rsidR="00331C32" w:rsidRPr="00732060">
              <w:rPr>
                <w:rFonts w:asciiTheme="minorHAnsi" w:hAnsiTheme="minorHAnsi" w:cstheme="minorHAnsi"/>
                <w:sz w:val="24"/>
                <w:szCs w:val="24"/>
              </w:rPr>
              <w:t>: Humanities</w:t>
            </w:r>
            <w:r>
              <w:rPr>
                <w:rFonts w:asciiTheme="minorHAnsi" w:hAnsiTheme="minorHAnsi" w:cstheme="minorHAnsi"/>
                <w:sz w:val="24"/>
                <w:szCs w:val="24"/>
              </w:rPr>
              <w:t xml:space="preserve"> </w:t>
            </w:r>
          </w:p>
          <w:p w14:paraId="3F3A9AAB" w14:textId="50230324" w:rsidR="00335982" w:rsidRDefault="00732060" w:rsidP="00732060">
            <w:pPr>
              <w:pStyle w:val="HTMLPreformatted"/>
              <w:rPr>
                <w:rFonts w:asciiTheme="minorHAnsi" w:hAnsiTheme="minorHAnsi" w:cstheme="minorHAnsi"/>
                <w:sz w:val="24"/>
                <w:szCs w:val="24"/>
              </w:rPr>
            </w:pPr>
            <w:r>
              <w:rPr>
                <w:rFonts w:asciiTheme="minorHAnsi" w:hAnsiTheme="minorHAnsi" w:cstheme="minorHAnsi"/>
                <w:sz w:val="24"/>
                <w:szCs w:val="24"/>
              </w:rPr>
              <w:t xml:space="preserve">                  </w:t>
            </w:r>
            <w:r w:rsidR="00335982">
              <w:rPr>
                <w:rFonts w:asciiTheme="minorHAnsi" w:hAnsiTheme="minorHAnsi" w:cstheme="minorHAnsi"/>
                <w:sz w:val="24"/>
                <w:szCs w:val="24"/>
              </w:rPr>
              <w:t xml:space="preserve"> </w:t>
            </w:r>
            <w:r w:rsidR="00331C32" w:rsidRPr="00732060">
              <w:rPr>
                <w:rFonts w:asciiTheme="minorHAnsi" w:hAnsiTheme="minorHAnsi" w:cstheme="minorHAnsi"/>
                <w:sz w:val="24"/>
                <w:szCs w:val="24"/>
              </w:rPr>
              <w:t xml:space="preserve">Programming med en vægtning på 10 ECTS. </w:t>
            </w:r>
            <w:r w:rsidR="00335982">
              <w:rPr>
                <w:rFonts w:asciiTheme="minorHAnsi" w:hAnsiTheme="minorHAnsi" w:cstheme="minorHAnsi"/>
                <w:sz w:val="24"/>
                <w:szCs w:val="24"/>
              </w:rPr>
              <w:t>D</w:t>
            </w:r>
            <w:r w:rsidR="00331C32" w:rsidRPr="00732060">
              <w:rPr>
                <w:rFonts w:asciiTheme="minorHAnsi" w:hAnsiTheme="minorHAnsi" w:cstheme="minorHAnsi"/>
                <w:sz w:val="24"/>
                <w:szCs w:val="24"/>
              </w:rPr>
              <w:t>e håber at kunne</w:t>
            </w:r>
          </w:p>
          <w:p w14:paraId="4BBA21A7" w14:textId="75727A79" w:rsidR="00335982" w:rsidRDefault="00335982" w:rsidP="00732060">
            <w:pPr>
              <w:pStyle w:val="HTMLPreformatted"/>
              <w:rPr>
                <w:rFonts w:asciiTheme="minorHAnsi" w:hAnsiTheme="minorHAnsi" w:cstheme="minorHAnsi"/>
                <w:sz w:val="24"/>
                <w:szCs w:val="24"/>
              </w:rPr>
            </w:pPr>
            <w:r>
              <w:rPr>
                <w:rFonts w:asciiTheme="minorHAnsi" w:hAnsiTheme="minorHAnsi" w:cstheme="minorHAnsi"/>
                <w:sz w:val="24"/>
                <w:szCs w:val="24"/>
              </w:rPr>
              <w:t xml:space="preserve">                </w:t>
            </w:r>
            <w:r w:rsidR="00331C32" w:rsidRPr="00732060">
              <w:rPr>
                <w:rFonts w:asciiTheme="minorHAnsi" w:hAnsiTheme="minorHAnsi" w:cstheme="minorHAnsi"/>
                <w:sz w:val="24"/>
                <w:szCs w:val="24"/>
              </w:rPr>
              <w:t xml:space="preserve"> </w:t>
            </w:r>
            <w:r>
              <w:rPr>
                <w:rFonts w:asciiTheme="minorHAnsi" w:hAnsiTheme="minorHAnsi" w:cstheme="minorHAnsi"/>
                <w:sz w:val="24"/>
                <w:szCs w:val="24"/>
              </w:rPr>
              <w:t xml:space="preserve">  </w:t>
            </w:r>
            <w:r w:rsidR="00331C32" w:rsidRPr="00732060">
              <w:rPr>
                <w:rFonts w:asciiTheme="minorHAnsi" w:hAnsiTheme="minorHAnsi" w:cstheme="minorHAnsi"/>
                <w:sz w:val="24"/>
                <w:szCs w:val="24"/>
              </w:rPr>
              <w:t>få udarbejdet</w:t>
            </w:r>
            <w:r>
              <w:rPr>
                <w:rFonts w:asciiTheme="minorHAnsi" w:hAnsiTheme="minorHAnsi" w:cstheme="minorHAnsi"/>
                <w:sz w:val="24"/>
                <w:szCs w:val="24"/>
              </w:rPr>
              <w:t xml:space="preserve"> en fagb</w:t>
            </w:r>
            <w:r w:rsidR="00331C32" w:rsidRPr="00732060">
              <w:rPr>
                <w:rFonts w:asciiTheme="minorHAnsi" w:hAnsiTheme="minorHAnsi" w:cstheme="minorHAnsi"/>
                <w:sz w:val="24"/>
                <w:szCs w:val="24"/>
              </w:rPr>
              <w:t xml:space="preserve">eskrivelse, </w:t>
            </w:r>
            <w:r>
              <w:rPr>
                <w:rFonts w:asciiTheme="minorHAnsi" w:hAnsiTheme="minorHAnsi" w:cstheme="minorHAnsi"/>
                <w:sz w:val="24"/>
                <w:szCs w:val="24"/>
              </w:rPr>
              <w:t>som kan godkendes, så valg</w:t>
            </w:r>
            <w:r w:rsidR="001F5158">
              <w:rPr>
                <w:rFonts w:asciiTheme="minorHAnsi" w:hAnsiTheme="minorHAnsi" w:cstheme="minorHAnsi"/>
                <w:sz w:val="24"/>
                <w:szCs w:val="24"/>
              </w:rPr>
              <w:t>-</w:t>
            </w:r>
          </w:p>
          <w:p w14:paraId="214B9F5B" w14:textId="1A883B75" w:rsidR="00335982" w:rsidRDefault="00335982" w:rsidP="00732060">
            <w:pPr>
              <w:pStyle w:val="HTMLPreformatted"/>
              <w:rPr>
                <w:rFonts w:asciiTheme="minorHAnsi" w:hAnsiTheme="minorHAnsi" w:cstheme="minorHAnsi"/>
                <w:sz w:val="24"/>
                <w:szCs w:val="24"/>
              </w:rPr>
            </w:pPr>
            <w:r>
              <w:rPr>
                <w:rFonts w:asciiTheme="minorHAnsi" w:hAnsiTheme="minorHAnsi" w:cstheme="minorHAnsi"/>
                <w:sz w:val="24"/>
                <w:szCs w:val="24"/>
              </w:rPr>
              <w:t xml:space="preserve">                   fag</w:t>
            </w:r>
            <w:r w:rsidR="00331C32" w:rsidRPr="00732060">
              <w:rPr>
                <w:rFonts w:asciiTheme="minorHAnsi" w:hAnsiTheme="minorHAnsi" w:cstheme="minorHAnsi"/>
                <w:sz w:val="24"/>
                <w:szCs w:val="24"/>
              </w:rPr>
              <w:t>et kan udbydes F2019.</w:t>
            </w:r>
            <w:r>
              <w:rPr>
                <w:rFonts w:asciiTheme="minorHAnsi" w:hAnsiTheme="minorHAnsi" w:cstheme="minorHAnsi"/>
                <w:sz w:val="24"/>
                <w:szCs w:val="24"/>
              </w:rPr>
              <w:t xml:space="preserve"> </w:t>
            </w:r>
            <w:r w:rsidR="00331C32" w:rsidRPr="00732060">
              <w:rPr>
                <w:rFonts w:asciiTheme="minorHAnsi" w:hAnsiTheme="minorHAnsi" w:cstheme="minorHAnsi"/>
                <w:sz w:val="24"/>
                <w:szCs w:val="24"/>
              </w:rPr>
              <w:t>De forventer at have fagbeskrivelsen</w:t>
            </w:r>
          </w:p>
          <w:p w14:paraId="6D138542" w14:textId="43C7C204" w:rsidR="00335982" w:rsidRDefault="00335982" w:rsidP="00732060">
            <w:pPr>
              <w:pStyle w:val="HTMLPreformatted"/>
              <w:rPr>
                <w:rFonts w:asciiTheme="minorHAnsi" w:hAnsiTheme="minorHAnsi" w:cstheme="minorHAnsi"/>
                <w:sz w:val="24"/>
                <w:szCs w:val="24"/>
              </w:rPr>
            </w:pPr>
            <w:r>
              <w:rPr>
                <w:rFonts w:asciiTheme="minorHAnsi" w:hAnsiTheme="minorHAnsi" w:cstheme="minorHAnsi"/>
                <w:sz w:val="24"/>
                <w:szCs w:val="24"/>
              </w:rPr>
              <w:t xml:space="preserve">                 </w:t>
            </w:r>
            <w:r w:rsidR="00331C32" w:rsidRPr="00732060">
              <w:rPr>
                <w:rFonts w:asciiTheme="minorHAnsi" w:hAnsiTheme="minorHAnsi" w:cstheme="minorHAnsi"/>
                <w:sz w:val="24"/>
                <w:szCs w:val="24"/>
              </w:rPr>
              <w:t xml:space="preserve"> </w:t>
            </w:r>
            <w:r>
              <w:rPr>
                <w:rFonts w:asciiTheme="minorHAnsi" w:hAnsiTheme="minorHAnsi" w:cstheme="minorHAnsi"/>
                <w:sz w:val="24"/>
                <w:szCs w:val="24"/>
              </w:rPr>
              <w:t xml:space="preserve"> </w:t>
            </w:r>
            <w:r w:rsidR="00331C32" w:rsidRPr="00732060">
              <w:rPr>
                <w:rFonts w:asciiTheme="minorHAnsi" w:hAnsiTheme="minorHAnsi" w:cstheme="minorHAnsi"/>
                <w:sz w:val="24"/>
                <w:szCs w:val="24"/>
              </w:rPr>
              <w:t>klar ultimo september. Et delmål vil være at klæde humaniora</w:t>
            </w:r>
            <w:r>
              <w:rPr>
                <w:rFonts w:asciiTheme="minorHAnsi" w:hAnsiTheme="minorHAnsi" w:cstheme="minorHAnsi"/>
                <w:sz w:val="24"/>
                <w:szCs w:val="24"/>
              </w:rPr>
              <w:t>-</w:t>
            </w:r>
          </w:p>
          <w:p w14:paraId="4294E392" w14:textId="77777777" w:rsidR="00365224" w:rsidRDefault="00335982" w:rsidP="00732060">
            <w:pPr>
              <w:pStyle w:val="HTMLPreformatted"/>
              <w:rPr>
                <w:rFonts w:asciiTheme="minorHAnsi" w:hAnsiTheme="minorHAnsi" w:cstheme="minorHAnsi"/>
                <w:sz w:val="24"/>
                <w:szCs w:val="24"/>
              </w:rPr>
            </w:pPr>
            <w:r>
              <w:rPr>
                <w:rFonts w:asciiTheme="minorHAnsi" w:hAnsiTheme="minorHAnsi" w:cstheme="minorHAnsi"/>
                <w:sz w:val="24"/>
                <w:szCs w:val="24"/>
              </w:rPr>
              <w:t xml:space="preserve">                   s</w:t>
            </w:r>
            <w:r w:rsidR="00331C32" w:rsidRPr="00732060">
              <w:rPr>
                <w:rFonts w:asciiTheme="minorHAnsi" w:hAnsiTheme="minorHAnsi" w:cstheme="minorHAnsi"/>
                <w:sz w:val="24"/>
                <w:szCs w:val="24"/>
              </w:rPr>
              <w:t>tuderende på</w:t>
            </w:r>
            <w:r w:rsidR="00365224">
              <w:rPr>
                <w:rFonts w:asciiTheme="minorHAnsi" w:hAnsiTheme="minorHAnsi" w:cstheme="minorHAnsi"/>
                <w:sz w:val="24"/>
                <w:szCs w:val="24"/>
              </w:rPr>
              <w:t>,</w:t>
            </w:r>
            <w:r w:rsidR="00331C32" w:rsidRPr="00732060">
              <w:rPr>
                <w:rFonts w:asciiTheme="minorHAnsi" w:hAnsiTheme="minorHAnsi" w:cstheme="minorHAnsi"/>
                <w:sz w:val="24"/>
                <w:szCs w:val="24"/>
              </w:rPr>
              <w:t xml:space="preserve"> så de f</w:t>
            </w:r>
            <w:r w:rsidR="00823312" w:rsidRPr="00732060">
              <w:rPr>
                <w:rFonts w:asciiTheme="minorHAnsi" w:hAnsiTheme="minorHAnsi" w:cstheme="minorHAnsi"/>
                <w:sz w:val="24"/>
                <w:szCs w:val="24"/>
              </w:rPr>
              <w:t>ø</w:t>
            </w:r>
            <w:r w:rsidR="00331C32" w:rsidRPr="00732060">
              <w:rPr>
                <w:rFonts w:asciiTheme="minorHAnsi" w:hAnsiTheme="minorHAnsi" w:cstheme="minorHAnsi"/>
                <w:sz w:val="24"/>
                <w:szCs w:val="24"/>
              </w:rPr>
              <w:t>ler sig komfortab</w:t>
            </w:r>
            <w:r w:rsidR="00823312" w:rsidRPr="00732060">
              <w:rPr>
                <w:rFonts w:asciiTheme="minorHAnsi" w:hAnsiTheme="minorHAnsi" w:cstheme="minorHAnsi"/>
                <w:sz w:val="24"/>
                <w:szCs w:val="24"/>
              </w:rPr>
              <w:t>l</w:t>
            </w:r>
            <w:r w:rsidR="00331C32" w:rsidRPr="00732060">
              <w:rPr>
                <w:rFonts w:asciiTheme="minorHAnsi" w:hAnsiTheme="minorHAnsi" w:cstheme="minorHAnsi"/>
                <w:sz w:val="24"/>
                <w:szCs w:val="24"/>
              </w:rPr>
              <w:t xml:space="preserve">e </w:t>
            </w:r>
            <w:r w:rsidR="00823312" w:rsidRPr="00732060">
              <w:rPr>
                <w:rFonts w:asciiTheme="minorHAnsi" w:hAnsiTheme="minorHAnsi" w:cstheme="minorHAnsi"/>
                <w:sz w:val="24"/>
                <w:szCs w:val="24"/>
              </w:rPr>
              <w:t xml:space="preserve">ved </w:t>
            </w:r>
            <w:r>
              <w:rPr>
                <w:rFonts w:asciiTheme="minorHAnsi" w:hAnsiTheme="minorHAnsi" w:cstheme="minorHAnsi"/>
                <w:sz w:val="24"/>
                <w:szCs w:val="24"/>
              </w:rPr>
              <w:t xml:space="preserve">at </w:t>
            </w:r>
            <w:r w:rsidR="00365224">
              <w:rPr>
                <w:rFonts w:asciiTheme="minorHAnsi" w:hAnsiTheme="minorHAnsi" w:cstheme="minorHAnsi"/>
                <w:sz w:val="24"/>
                <w:szCs w:val="24"/>
              </w:rPr>
              <w:t>kende og</w:t>
            </w:r>
          </w:p>
          <w:p w14:paraId="0091FC93" w14:textId="77777777" w:rsidR="00365224" w:rsidRDefault="00365224" w:rsidP="00732060">
            <w:pPr>
              <w:pStyle w:val="HTMLPreformatted"/>
              <w:rPr>
                <w:rFonts w:asciiTheme="minorHAnsi" w:hAnsiTheme="minorHAnsi" w:cstheme="minorHAnsi"/>
                <w:sz w:val="24"/>
                <w:szCs w:val="24"/>
              </w:rPr>
            </w:pPr>
            <w:r>
              <w:rPr>
                <w:rFonts w:asciiTheme="minorHAnsi" w:hAnsiTheme="minorHAnsi" w:cstheme="minorHAnsi"/>
                <w:sz w:val="24"/>
                <w:szCs w:val="24"/>
              </w:rPr>
              <w:t xml:space="preserve">                   </w:t>
            </w:r>
            <w:r w:rsidR="00335982">
              <w:rPr>
                <w:rFonts w:asciiTheme="minorHAnsi" w:hAnsiTheme="minorHAnsi" w:cstheme="minorHAnsi"/>
                <w:sz w:val="24"/>
                <w:szCs w:val="24"/>
              </w:rPr>
              <w:t xml:space="preserve">bruge </w:t>
            </w:r>
            <w:r w:rsidR="00823312" w:rsidRPr="00732060">
              <w:rPr>
                <w:rFonts w:asciiTheme="minorHAnsi" w:hAnsiTheme="minorHAnsi" w:cstheme="minorHAnsi"/>
                <w:sz w:val="24"/>
                <w:szCs w:val="24"/>
              </w:rPr>
              <w:t xml:space="preserve">forskelligt software og at de selv skal lære at kode m.m. </w:t>
            </w:r>
          </w:p>
          <w:p w14:paraId="1E6F4422" w14:textId="557BF329" w:rsidR="00365224" w:rsidRDefault="00365224" w:rsidP="00732060">
            <w:pPr>
              <w:pStyle w:val="HTMLPreformatted"/>
              <w:rPr>
                <w:rFonts w:asciiTheme="minorHAnsi" w:hAnsiTheme="minorHAnsi" w:cstheme="minorHAnsi"/>
                <w:sz w:val="24"/>
                <w:szCs w:val="24"/>
              </w:rPr>
            </w:pPr>
            <w:r>
              <w:rPr>
                <w:rFonts w:asciiTheme="minorHAnsi" w:hAnsiTheme="minorHAnsi" w:cstheme="minorHAnsi"/>
                <w:sz w:val="24"/>
                <w:szCs w:val="24"/>
              </w:rPr>
              <w:t xml:space="preserve">                   </w:t>
            </w:r>
            <w:r w:rsidR="00823312" w:rsidRPr="00732060">
              <w:rPr>
                <w:rFonts w:asciiTheme="minorHAnsi" w:hAnsiTheme="minorHAnsi" w:cstheme="minorHAnsi"/>
                <w:sz w:val="24"/>
                <w:szCs w:val="24"/>
              </w:rPr>
              <w:t>TJ t</w:t>
            </w:r>
            <w:r w:rsidR="00335982">
              <w:rPr>
                <w:rFonts w:asciiTheme="minorHAnsi" w:hAnsiTheme="minorHAnsi" w:cstheme="minorHAnsi"/>
                <w:sz w:val="24"/>
                <w:szCs w:val="24"/>
              </w:rPr>
              <w:t>ilfø</w:t>
            </w:r>
            <w:r>
              <w:rPr>
                <w:rFonts w:asciiTheme="minorHAnsi" w:hAnsiTheme="minorHAnsi" w:cstheme="minorHAnsi"/>
                <w:sz w:val="24"/>
                <w:szCs w:val="24"/>
              </w:rPr>
              <w:t xml:space="preserve">jede, </w:t>
            </w:r>
            <w:r w:rsidR="00335982">
              <w:rPr>
                <w:rFonts w:asciiTheme="minorHAnsi" w:hAnsiTheme="minorHAnsi" w:cstheme="minorHAnsi"/>
                <w:sz w:val="24"/>
                <w:szCs w:val="24"/>
              </w:rPr>
              <w:t xml:space="preserve">at </w:t>
            </w:r>
            <w:r w:rsidR="00823312" w:rsidRPr="00732060">
              <w:rPr>
                <w:rFonts w:asciiTheme="minorHAnsi" w:hAnsiTheme="minorHAnsi" w:cstheme="minorHAnsi"/>
                <w:sz w:val="24"/>
                <w:szCs w:val="24"/>
              </w:rPr>
              <w:t>studienævnet efterfølgende vil skulle tage stil</w:t>
            </w:r>
            <w:r>
              <w:rPr>
                <w:rFonts w:asciiTheme="minorHAnsi" w:hAnsiTheme="minorHAnsi" w:cstheme="minorHAnsi"/>
                <w:sz w:val="24"/>
                <w:szCs w:val="24"/>
              </w:rPr>
              <w:t>-</w:t>
            </w:r>
          </w:p>
          <w:p w14:paraId="62C3E5CE" w14:textId="5A3C0C09" w:rsidR="00AE5D36" w:rsidRPr="00335982" w:rsidRDefault="00365224" w:rsidP="001F5158">
            <w:pPr>
              <w:pStyle w:val="HTMLPreformatted"/>
              <w:tabs>
                <w:tab w:val="clear" w:pos="7328"/>
              </w:tabs>
              <w:ind w:right="-350"/>
              <w:rPr>
                <w:rFonts w:asciiTheme="minorHAnsi" w:hAnsiTheme="minorHAnsi" w:cstheme="minorHAnsi"/>
                <w:sz w:val="24"/>
                <w:szCs w:val="24"/>
              </w:rPr>
            </w:pPr>
            <w:r>
              <w:rPr>
                <w:rFonts w:asciiTheme="minorHAnsi" w:hAnsiTheme="minorHAnsi" w:cstheme="minorHAnsi"/>
                <w:sz w:val="24"/>
                <w:szCs w:val="24"/>
              </w:rPr>
              <w:t xml:space="preserve">                   </w:t>
            </w:r>
            <w:r w:rsidR="00823312" w:rsidRPr="00732060">
              <w:rPr>
                <w:rFonts w:asciiTheme="minorHAnsi" w:hAnsiTheme="minorHAnsi" w:cstheme="minorHAnsi"/>
                <w:sz w:val="24"/>
                <w:szCs w:val="24"/>
              </w:rPr>
              <w:t xml:space="preserve">ling til, </w:t>
            </w:r>
            <w:r w:rsidR="002D456E">
              <w:rPr>
                <w:rFonts w:asciiTheme="minorHAnsi" w:hAnsiTheme="minorHAnsi" w:cstheme="minorHAnsi"/>
                <w:sz w:val="24"/>
                <w:szCs w:val="24"/>
              </w:rPr>
              <w:t>hvordan</w:t>
            </w:r>
            <w:r w:rsidR="002D456E" w:rsidRPr="00732060">
              <w:rPr>
                <w:rFonts w:asciiTheme="minorHAnsi" w:hAnsiTheme="minorHAnsi" w:cstheme="minorHAnsi"/>
                <w:sz w:val="24"/>
                <w:szCs w:val="24"/>
              </w:rPr>
              <w:t xml:space="preserve"> </w:t>
            </w:r>
            <w:r w:rsidR="00823312" w:rsidRPr="00732060">
              <w:rPr>
                <w:rFonts w:asciiTheme="minorHAnsi" w:hAnsiTheme="minorHAnsi" w:cstheme="minorHAnsi"/>
                <w:sz w:val="24"/>
                <w:szCs w:val="24"/>
              </w:rPr>
              <w:t xml:space="preserve">vi </w:t>
            </w:r>
            <w:r w:rsidR="002D456E">
              <w:rPr>
                <w:rFonts w:asciiTheme="minorHAnsi" w:hAnsiTheme="minorHAnsi" w:cstheme="minorHAnsi"/>
                <w:sz w:val="24"/>
                <w:szCs w:val="24"/>
              </w:rPr>
              <w:t>vil forhold</w:t>
            </w:r>
            <w:r w:rsidR="001F5158">
              <w:rPr>
                <w:rFonts w:asciiTheme="minorHAnsi" w:hAnsiTheme="minorHAnsi" w:cstheme="minorHAnsi"/>
                <w:sz w:val="24"/>
                <w:szCs w:val="24"/>
              </w:rPr>
              <w:t xml:space="preserve">e os til et sådant tilbud på 10 </w:t>
            </w:r>
            <w:r w:rsidR="002D456E">
              <w:rPr>
                <w:rFonts w:asciiTheme="minorHAnsi" w:hAnsiTheme="minorHAnsi" w:cstheme="minorHAnsi"/>
                <w:sz w:val="24"/>
                <w:szCs w:val="24"/>
              </w:rPr>
              <w:t>ECTS.</w:t>
            </w:r>
          </w:p>
          <w:p w14:paraId="105406D3" w14:textId="77777777" w:rsidR="00AE5D36" w:rsidRPr="00286CE5" w:rsidRDefault="00AE5D36" w:rsidP="00C0728C">
            <w:pPr>
              <w:pStyle w:val="ListParagraph"/>
              <w:spacing w:line="254" w:lineRule="auto"/>
              <w:ind w:left="1211"/>
              <w:rPr>
                <w:sz w:val="24"/>
                <w:szCs w:val="24"/>
              </w:rPr>
            </w:pPr>
          </w:p>
          <w:p w14:paraId="02969137" w14:textId="77777777" w:rsidR="00AE5D36" w:rsidRPr="00286CE5" w:rsidRDefault="00AE5D36" w:rsidP="00C0728C">
            <w:pPr>
              <w:pStyle w:val="ListParagraph"/>
              <w:ind w:left="1211"/>
              <w:rPr>
                <w:b/>
                <w:sz w:val="24"/>
                <w:szCs w:val="24"/>
              </w:rPr>
            </w:pPr>
          </w:p>
          <w:p w14:paraId="654DA62C" w14:textId="4A640E60" w:rsidR="00AE5D36" w:rsidRPr="00A61042" w:rsidRDefault="00AE5D36" w:rsidP="00A61042">
            <w:pPr>
              <w:pStyle w:val="ListParagraph"/>
              <w:numPr>
                <w:ilvl w:val="0"/>
                <w:numId w:val="35"/>
              </w:numPr>
              <w:spacing w:line="254" w:lineRule="auto"/>
              <w:rPr>
                <w:b/>
                <w:sz w:val="24"/>
                <w:szCs w:val="24"/>
              </w:rPr>
            </w:pPr>
            <w:r w:rsidRPr="00A61042">
              <w:rPr>
                <w:b/>
                <w:sz w:val="24"/>
                <w:szCs w:val="24"/>
              </w:rPr>
              <w:t>Eventuelt</w:t>
            </w:r>
          </w:p>
          <w:p w14:paraId="738B1240" w14:textId="4285F258" w:rsidR="00335982" w:rsidRDefault="00331C32" w:rsidP="00C0728C">
            <w:pPr>
              <w:pStyle w:val="ListParagraph"/>
              <w:spacing w:line="254" w:lineRule="auto"/>
              <w:rPr>
                <w:sz w:val="24"/>
                <w:szCs w:val="24"/>
              </w:rPr>
            </w:pPr>
            <w:r>
              <w:rPr>
                <w:sz w:val="24"/>
                <w:szCs w:val="24"/>
              </w:rPr>
              <w:t xml:space="preserve">      </w:t>
            </w:r>
            <w:r w:rsidR="00A61042">
              <w:rPr>
                <w:sz w:val="24"/>
                <w:szCs w:val="24"/>
              </w:rPr>
              <w:t xml:space="preserve">TJ </w:t>
            </w:r>
            <w:r>
              <w:rPr>
                <w:sz w:val="24"/>
                <w:szCs w:val="24"/>
              </w:rPr>
              <w:t>nævnte vigtigheden af at introducere studienævnet for de</w:t>
            </w:r>
          </w:p>
          <w:p w14:paraId="43CCD220" w14:textId="77777777" w:rsidR="00365224" w:rsidRDefault="00331C32" w:rsidP="00C0728C">
            <w:pPr>
              <w:pStyle w:val="ListParagraph"/>
              <w:spacing w:line="254" w:lineRule="auto"/>
              <w:rPr>
                <w:sz w:val="24"/>
                <w:szCs w:val="24"/>
              </w:rPr>
            </w:pPr>
            <w:r>
              <w:rPr>
                <w:sz w:val="24"/>
                <w:szCs w:val="24"/>
              </w:rPr>
              <w:t xml:space="preserve">     nye studerende</w:t>
            </w:r>
            <w:r w:rsidR="00823312">
              <w:rPr>
                <w:sz w:val="24"/>
                <w:szCs w:val="24"/>
              </w:rPr>
              <w:t xml:space="preserve">. Studienævnet er det eneste </w:t>
            </w:r>
            <w:r w:rsidR="00365224">
              <w:rPr>
                <w:sz w:val="24"/>
                <w:szCs w:val="24"/>
              </w:rPr>
              <w:t>tilbageværende</w:t>
            </w:r>
          </w:p>
          <w:p w14:paraId="19EC63DA" w14:textId="77777777" w:rsidR="00365224" w:rsidRDefault="00365224" w:rsidP="00365224">
            <w:pPr>
              <w:pStyle w:val="ListParagraph"/>
              <w:spacing w:line="254" w:lineRule="auto"/>
              <w:rPr>
                <w:sz w:val="24"/>
                <w:szCs w:val="24"/>
              </w:rPr>
            </w:pPr>
            <w:r>
              <w:rPr>
                <w:sz w:val="24"/>
                <w:szCs w:val="24"/>
              </w:rPr>
              <w:t xml:space="preserve">     organ</w:t>
            </w:r>
            <w:r w:rsidR="00823312">
              <w:rPr>
                <w:sz w:val="24"/>
                <w:szCs w:val="24"/>
              </w:rPr>
              <w:t xml:space="preserve">, hvor der </w:t>
            </w:r>
            <w:r w:rsidR="00823312" w:rsidRPr="00365224">
              <w:rPr>
                <w:sz w:val="24"/>
                <w:szCs w:val="24"/>
              </w:rPr>
              <w:t xml:space="preserve">er demokrati og hvor de kan få indflydelse. De </w:t>
            </w:r>
          </w:p>
          <w:p w14:paraId="79BE4286" w14:textId="4E0F4425" w:rsidR="00AE5D36" w:rsidRPr="00365224" w:rsidRDefault="00365224" w:rsidP="00365224">
            <w:pPr>
              <w:pStyle w:val="ListParagraph"/>
              <w:spacing w:line="254" w:lineRule="auto"/>
              <w:rPr>
                <w:sz w:val="24"/>
                <w:szCs w:val="24"/>
              </w:rPr>
            </w:pPr>
            <w:r>
              <w:rPr>
                <w:sz w:val="24"/>
                <w:szCs w:val="24"/>
              </w:rPr>
              <w:t xml:space="preserve">     skal også </w:t>
            </w:r>
            <w:r w:rsidR="00823312" w:rsidRPr="00365224">
              <w:rPr>
                <w:rFonts w:cstheme="minorHAnsi"/>
                <w:sz w:val="24"/>
                <w:szCs w:val="24"/>
              </w:rPr>
              <w:t>opfordres til at deltage i Fagråd.</w:t>
            </w:r>
          </w:p>
          <w:p w14:paraId="627354A0" w14:textId="77777777" w:rsidR="00365224" w:rsidRPr="00365224" w:rsidRDefault="00365224" w:rsidP="00C0728C">
            <w:pPr>
              <w:pStyle w:val="ListParagraph"/>
              <w:spacing w:line="254" w:lineRule="auto"/>
              <w:rPr>
                <w:rFonts w:cstheme="minorHAnsi"/>
                <w:sz w:val="24"/>
                <w:szCs w:val="24"/>
              </w:rPr>
            </w:pPr>
          </w:p>
          <w:p w14:paraId="2B777824" w14:textId="7DF7D0D6" w:rsidR="00AE5D36" w:rsidRPr="00335982" w:rsidRDefault="00AE5D36" w:rsidP="00335982">
            <w:pPr>
              <w:spacing w:line="254" w:lineRule="auto"/>
              <w:rPr>
                <w:rFonts w:asciiTheme="minorHAnsi" w:hAnsiTheme="minorHAnsi" w:cstheme="minorHAnsi"/>
                <w:b/>
                <w:sz w:val="24"/>
                <w:szCs w:val="24"/>
              </w:rPr>
            </w:pPr>
            <w:r w:rsidRPr="00335982">
              <w:rPr>
                <w:rFonts w:asciiTheme="minorHAnsi" w:hAnsiTheme="minorHAnsi" w:cstheme="minorHAnsi"/>
                <w:b/>
                <w:sz w:val="24"/>
                <w:szCs w:val="24"/>
              </w:rPr>
              <w:lastRenderedPageBreak/>
              <w:t xml:space="preserve">Næste møde i studienævnet afholdes den </w:t>
            </w:r>
            <w:r w:rsidR="00823312" w:rsidRPr="00335982">
              <w:rPr>
                <w:rFonts w:asciiTheme="minorHAnsi" w:hAnsiTheme="minorHAnsi" w:cstheme="minorHAnsi"/>
                <w:b/>
                <w:sz w:val="24"/>
                <w:szCs w:val="24"/>
              </w:rPr>
              <w:t>3. oktober</w:t>
            </w:r>
            <w:r w:rsidRPr="00335982">
              <w:rPr>
                <w:rFonts w:asciiTheme="minorHAnsi" w:hAnsiTheme="minorHAnsi" w:cstheme="minorHAnsi"/>
                <w:b/>
                <w:sz w:val="24"/>
                <w:szCs w:val="24"/>
              </w:rPr>
              <w:t xml:space="preserve"> 2018 kl. 10-12 i Mellemøststudiers mødelokale</w:t>
            </w:r>
          </w:p>
          <w:p w14:paraId="2148CE9A" w14:textId="77777777" w:rsidR="00AE5D36" w:rsidRPr="00286CE5" w:rsidRDefault="00AE5D36" w:rsidP="00C0728C">
            <w:pPr>
              <w:pStyle w:val="ListParagraph"/>
              <w:rPr>
                <w:b/>
                <w:sz w:val="24"/>
                <w:szCs w:val="24"/>
              </w:rPr>
            </w:pPr>
          </w:p>
          <w:p w14:paraId="012AB567" w14:textId="77777777" w:rsidR="00AE5D36" w:rsidRPr="00286CE5" w:rsidRDefault="00AE5D36" w:rsidP="00C0728C">
            <w:pPr>
              <w:pStyle w:val="ListParagraph"/>
              <w:rPr>
                <w:sz w:val="24"/>
                <w:szCs w:val="24"/>
              </w:rPr>
            </w:pPr>
            <w:r w:rsidRPr="00286CE5">
              <w:rPr>
                <w:sz w:val="24"/>
                <w:szCs w:val="24"/>
              </w:rPr>
              <w:t>Tim Jensen</w:t>
            </w:r>
            <w:r w:rsidRPr="00286CE5">
              <w:rPr>
                <w:sz w:val="24"/>
                <w:szCs w:val="24"/>
              </w:rPr>
              <w:tab/>
            </w:r>
            <w:r w:rsidRPr="00286CE5">
              <w:rPr>
                <w:sz w:val="24"/>
                <w:szCs w:val="24"/>
              </w:rPr>
              <w:tab/>
              <w:t>/</w:t>
            </w:r>
            <w:r w:rsidRPr="00286CE5">
              <w:rPr>
                <w:sz w:val="24"/>
                <w:szCs w:val="24"/>
              </w:rPr>
              <w:tab/>
              <w:t>Tine Jambang</w:t>
            </w:r>
          </w:p>
          <w:p w14:paraId="5E7DE085" w14:textId="77777777" w:rsidR="00AE5D36" w:rsidRPr="00286CE5" w:rsidRDefault="00AE5D36" w:rsidP="00C0728C">
            <w:pPr>
              <w:pStyle w:val="ListParagraph"/>
              <w:rPr>
                <w:sz w:val="24"/>
                <w:szCs w:val="24"/>
              </w:rPr>
            </w:pPr>
            <w:r>
              <w:rPr>
                <w:sz w:val="24"/>
                <w:szCs w:val="24"/>
              </w:rPr>
              <w:t xml:space="preserve">Studienævnsformand                                           </w:t>
            </w:r>
            <w:r w:rsidRPr="00286CE5">
              <w:rPr>
                <w:sz w:val="24"/>
                <w:szCs w:val="24"/>
              </w:rPr>
              <w:t>Studienævnssekretær</w:t>
            </w:r>
          </w:p>
          <w:p w14:paraId="1E1B3FB0" w14:textId="77777777" w:rsidR="00AE5D36" w:rsidRPr="00286CE5" w:rsidRDefault="00AE5D36" w:rsidP="00C0728C">
            <w:pPr>
              <w:rPr>
                <w:sz w:val="24"/>
                <w:szCs w:val="24"/>
              </w:rPr>
            </w:pPr>
          </w:p>
          <w:p w14:paraId="1666FB10" w14:textId="77777777" w:rsidR="00AE5D36" w:rsidRPr="00286CE5" w:rsidRDefault="00AE5D36" w:rsidP="00C0728C">
            <w:pPr>
              <w:rPr>
                <w:sz w:val="24"/>
                <w:szCs w:val="24"/>
              </w:rPr>
            </w:pPr>
          </w:p>
          <w:p w14:paraId="07BA4A2A" w14:textId="77777777" w:rsidR="00AE5D36" w:rsidRPr="00A474F1" w:rsidRDefault="00AE5D36" w:rsidP="00C0728C">
            <w:pPr>
              <w:rPr>
                <w:sz w:val="28"/>
                <w:szCs w:val="28"/>
              </w:rPr>
            </w:pPr>
          </w:p>
          <w:p w14:paraId="10BBED53" w14:textId="77777777" w:rsidR="00AE5D36" w:rsidRPr="00082C7C" w:rsidRDefault="00AE5D36" w:rsidP="00C0728C">
            <w:pPr>
              <w:rPr>
                <w:sz w:val="24"/>
                <w:szCs w:val="24"/>
              </w:rPr>
            </w:pPr>
          </w:p>
        </w:tc>
        <w:tc>
          <w:tcPr>
            <w:tcW w:w="2120" w:type="dxa"/>
          </w:tcPr>
          <w:p w14:paraId="148C483F" w14:textId="77777777" w:rsidR="00AE5D36" w:rsidRDefault="00AE5D36" w:rsidP="00C0728C"/>
        </w:tc>
      </w:tr>
    </w:tbl>
    <w:p w14:paraId="26742157" w14:textId="77777777" w:rsidR="00AE5D36" w:rsidRDefault="00AE5D36" w:rsidP="00AE5D36"/>
    <w:p w14:paraId="502FC22C" w14:textId="77777777" w:rsidR="00AE5D36" w:rsidRPr="00DA26D9" w:rsidRDefault="00AE5D36" w:rsidP="00AE5D36"/>
    <w:p w14:paraId="5338FB55" w14:textId="77777777" w:rsidR="00AE5D36" w:rsidRDefault="00AE5D36" w:rsidP="00AE5D36"/>
    <w:p w14:paraId="4C0ED48E" w14:textId="77777777" w:rsidR="002D5562" w:rsidRPr="00AE5D36" w:rsidRDefault="002D5562" w:rsidP="00AE5D36"/>
    <w:sectPr w:rsidR="002D5562" w:rsidRPr="00AE5D36" w:rsidSect="006D028A">
      <w:headerReference w:type="default" r:id="rId11"/>
      <w:footerReference w:type="default" r:id="rId12"/>
      <w:headerReference w:type="first" r:id="rId13"/>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74107" w14:textId="77777777" w:rsidR="00EC5E14" w:rsidRDefault="00EC5E14" w:rsidP="009E4B94">
      <w:pPr>
        <w:spacing w:line="240" w:lineRule="auto"/>
      </w:pPr>
      <w:r>
        <w:separator/>
      </w:r>
    </w:p>
  </w:endnote>
  <w:endnote w:type="continuationSeparator" w:id="0">
    <w:p w14:paraId="59045FC6" w14:textId="77777777" w:rsidR="00EC5E14" w:rsidRDefault="00EC5E14"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F726" w14:textId="77777777" w:rsidR="00C0728C" w:rsidRPr="00681D83" w:rsidRDefault="00C0728C">
    <w:pPr>
      <w:pStyle w:val="Footer"/>
    </w:pPr>
    <w:r>
      <w:rPr>
        <w:noProof/>
        <w:lang w:eastAsia="da-DK"/>
      </w:rPr>
      <mc:AlternateContent>
        <mc:Choice Requires="wps">
          <w:drawing>
            <wp:anchor distT="0" distB="0" distL="114300" distR="114300" simplePos="0" relativeHeight="251662336" behindDoc="0" locked="0" layoutInCell="1" allowOverlap="1" wp14:anchorId="41293DD5" wp14:editId="6635FB41">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D25FA" w14:textId="56F0D817" w:rsidR="00C0728C" w:rsidRPr="003679E9" w:rsidRDefault="00C0728C" w:rsidP="003679E9">
                          <w:pPr>
                            <w:spacing w:line="170" w:lineRule="atLeast"/>
                            <w:rPr>
                              <w:rStyle w:val="PageNumber"/>
                              <w:sz w:val="14"/>
                              <w:szCs w:val="14"/>
                            </w:rPr>
                          </w:pPr>
                          <w:bookmarkStart w:id="3" w:name="LAN_Page_1"/>
                          <w:r>
                            <w:rPr>
                              <w:rStyle w:val="PageNumber"/>
                              <w:sz w:val="14"/>
                              <w:szCs w:val="14"/>
                            </w:rPr>
                            <w:t>Side</w:t>
                          </w:r>
                          <w:bookmarkEnd w:id="3"/>
                          <w:r w:rsidRPr="003679E9">
                            <w:rPr>
                              <w:rStyle w:val="PageNumber"/>
                              <w:sz w:val="14"/>
                              <w:szCs w:val="14"/>
                            </w:rPr>
                            <w:t xml:space="preserve"> </w:t>
                          </w:r>
                          <w:r w:rsidRPr="003679E9">
                            <w:rPr>
                              <w:rStyle w:val="PageNumber"/>
                              <w:sz w:val="14"/>
                              <w:szCs w:val="14"/>
                            </w:rPr>
                            <w:fldChar w:fldCharType="begin"/>
                          </w:r>
                          <w:r w:rsidRPr="003679E9">
                            <w:rPr>
                              <w:rStyle w:val="PageNumber"/>
                              <w:sz w:val="14"/>
                              <w:szCs w:val="14"/>
                            </w:rPr>
                            <w:instrText xml:space="preserve"> PAGE  </w:instrText>
                          </w:r>
                          <w:r w:rsidRPr="003679E9">
                            <w:rPr>
                              <w:rStyle w:val="PageNumber"/>
                              <w:sz w:val="14"/>
                              <w:szCs w:val="14"/>
                            </w:rPr>
                            <w:fldChar w:fldCharType="separate"/>
                          </w:r>
                          <w:r w:rsidR="00747E62">
                            <w:rPr>
                              <w:rStyle w:val="PageNumber"/>
                              <w:noProof/>
                              <w:sz w:val="14"/>
                              <w:szCs w:val="14"/>
                            </w:rPr>
                            <w:t>10</w:t>
                          </w:r>
                          <w:r w:rsidRPr="003679E9">
                            <w:rPr>
                              <w:rStyle w:val="PageNumber"/>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293DD5"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2D5D25FA" w14:textId="56F0D817" w:rsidR="00C0728C" w:rsidRPr="003679E9" w:rsidRDefault="00C0728C" w:rsidP="003679E9">
                    <w:pPr>
                      <w:spacing w:line="170" w:lineRule="atLeast"/>
                      <w:rPr>
                        <w:rStyle w:val="PageNumber"/>
                        <w:sz w:val="14"/>
                        <w:szCs w:val="14"/>
                      </w:rPr>
                    </w:pPr>
                    <w:bookmarkStart w:id="4" w:name="LAN_Page_1"/>
                    <w:r>
                      <w:rPr>
                        <w:rStyle w:val="PageNumber"/>
                        <w:sz w:val="14"/>
                        <w:szCs w:val="14"/>
                      </w:rPr>
                      <w:t>Side</w:t>
                    </w:r>
                    <w:bookmarkEnd w:id="4"/>
                    <w:r w:rsidRPr="003679E9">
                      <w:rPr>
                        <w:rStyle w:val="PageNumber"/>
                        <w:sz w:val="14"/>
                        <w:szCs w:val="14"/>
                      </w:rPr>
                      <w:t xml:space="preserve"> </w:t>
                    </w:r>
                    <w:r w:rsidRPr="003679E9">
                      <w:rPr>
                        <w:rStyle w:val="PageNumber"/>
                        <w:sz w:val="14"/>
                        <w:szCs w:val="14"/>
                      </w:rPr>
                      <w:fldChar w:fldCharType="begin"/>
                    </w:r>
                    <w:r w:rsidRPr="003679E9">
                      <w:rPr>
                        <w:rStyle w:val="PageNumber"/>
                        <w:sz w:val="14"/>
                        <w:szCs w:val="14"/>
                      </w:rPr>
                      <w:instrText xml:space="preserve"> PAGE  </w:instrText>
                    </w:r>
                    <w:r w:rsidRPr="003679E9">
                      <w:rPr>
                        <w:rStyle w:val="PageNumber"/>
                        <w:sz w:val="14"/>
                        <w:szCs w:val="14"/>
                      </w:rPr>
                      <w:fldChar w:fldCharType="separate"/>
                    </w:r>
                    <w:r w:rsidR="00747E62">
                      <w:rPr>
                        <w:rStyle w:val="PageNumber"/>
                        <w:noProof/>
                        <w:sz w:val="14"/>
                        <w:szCs w:val="14"/>
                      </w:rPr>
                      <w:t>10</w:t>
                    </w:r>
                    <w:r w:rsidRPr="003679E9">
                      <w:rPr>
                        <w:rStyle w:val="PageNumber"/>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AA62C" w14:textId="77777777" w:rsidR="00EC5E14" w:rsidRDefault="00EC5E14" w:rsidP="009E4B94">
      <w:pPr>
        <w:spacing w:line="240" w:lineRule="auto"/>
      </w:pPr>
      <w:r>
        <w:separator/>
      </w:r>
    </w:p>
  </w:footnote>
  <w:footnote w:type="continuationSeparator" w:id="0">
    <w:p w14:paraId="7ADC35D6" w14:textId="77777777" w:rsidR="00EC5E14" w:rsidRDefault="00EC5E14"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72CB" w14:textId="77777777" w:rsidR="00C0728C" w:rsidRDefault="00C0728C">
    <w:r>
      <w:rPr>
        <w:noProof/>
        <w:lang w:eastAsia="da-DK"/>
      </w:rPr>
      <w:drawing>
        <wp:anchor distT="0" distB="0" distL="0" distR="0" simplePos="0" relativeHeight="251658240" behindDoc="0" locked="0" layoutInCell="1" allowOverlap="1" wp14:anchorId="11FC4CC1" wp14:editId="17195046">
          <wp:simplePos x="0" y="0"/>
          <wp:positionH relativeFrom="page">
            <wp:posOffset>6102000</wp:posOffset>
          </wp:positionH>
          <wp:positionV relativeFrom="page">
            <wp:posOffset>536400</wp:posOffset>
          </wp:positionV>
          <wp:extent cx="1116000" cy="301109"/>
          <wp:effectExtent l="0" t="0" r="0" b="0"/>
          <wp:wrapNone/>
          <wp:docPr id="830320939" name="LogoHIDE"/>
          <wp:cNvGraphicFramePr/>
          <a:graphic xmlns:a="http://schemas.openxmlformats.org/drawingml/2006/main">
            <a:graphicData uri="http://schemas.openxmlformats.org/drawingml/2006/picture">
              <pic:pic xmlns:pic="http://schemas.openxmlformats.org/drawingml/2006/picture">
                <pic:nvPicPr>
                  <pic:cNvPr id="83032093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6DC8" w14:textId="77777777" w:rsidR="00C0728C" w:rsidRDefault="00C0728C">
    <w:pPr>
      <w:pStyle w:val="Header"/>
    </w:pPr>
    <w:r>
      <w:rPr>
        <w:noProof/>
        <w:lang w:eastAsia="da-DK"/>
      </w:rPr>
      <w:drawing>
        <wp:anchor distT="0" distB="0" distL="0" distR="0" simplePos="0" relativeHeight="251663360" behindDoc="0" locked="0" layoutInCell="1" allowOverlap="1" wp14:anchorId="3FF4D583" wp14:editId="2EAFE7D2">
          <wp:simplePos x="0" y="0"/>
          <wp:positionH relativeFrom="page">
            <wp:posOffset>6102000</wp:posOffset>
          </wp:positionH>
          <wp:positionV relativeFrom="page">
            <wp:posOffset>536400</wp:posOffset>
          </wp:positionV>
          <wp:extent cx="1116000" cy="301109"/>
          <wp:effectExtent l="0" t="0" r="0" b="0"/>
          <wp:wrapNone/>
          <wp:docPr id="325017661" name="LogoHIDE1"/>
          <wp:cNvGraphicFramePr/>
          <a:graphic xmlns:a="http://schemas.openxmlformats.org/drawingml/2006/main">
            <a:graphicData uri="http://schemas.openxmlformats.org/drawingml/2006/picture">
              <pic:pic xmlns:pic="http://schemas.openxmlformats.org/drawingml/2006/picture">
                <pic:nvPicPr>
                  <pic:cNvPr id="325017661"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67D1C93"/>
    <w:multiLevelType w:val="hybridMultilevel"/>
    <w:tmpl w:val="1FEC03FE"/>
    <w:lvl w:ilvl="0" w:tplc="92381B0E">
      <w:start w:val="4"/>
      <w:numFmt w:val="decimal"/>
      <w:lvlText w:val="%1."/>
      <w:lvlJc w:val="left"/>
      <w:pPr>
        <w:ind w:left="107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0BA600B9"/>
    <w:multiLevelType w:val="hybridMultilevel"/>
    <w:tmpl w:val="A46C58F2"/>
    <w:lvl w:ilvl="0" w:tplc="04060017">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0BDA5AB8"/>
    <w:multiLevelType w:val="hybridMultilevel"/>
    <w:tmpl w:val="145E9A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8720E94"/>
    <w:multiLevelType w:val="hybridMultilevel"/>
    <w:tmpl w:val="59BCFAA0"/>
    <w:lvl w:ilvl="0" w:tplc="68D64E1A">
      <w:start w:val="1"/>
      <w:numFmt w:val="lowerLetter"/>
      <w:lvlText w:val="%1)"/>
      <w:lvlJc w:val="left"/>
      <w:pPr>
        <w:ind w:left="1211"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3" w15:restartNumberingAfterBreak="0">
    <w:nsid w:val="19B913CB"/>
    <w:multiLevelType w:val="hybridMultilevel"/>
    <w:tmpl w:val="C77EC344"/>
    <w:lvl w:ilvl="0" w:tplc="32C64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AD1004"/>
    <w:multiLevelType w:val="hybridMultilevel"/>
    <w:tmpl w:val="65169AF2"/>
    <w:lvl w:ilvl="0" w:tplc="68D64E1A">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5" w15:restartNumberingAfterBreak="0">
    <w:nsid w:val="2DC16EFC"/>
    <w:multiLevelType w:val="hybridMultilevel"/>
    <w:tmpl w:val="C2247C16"/>
    <w:lvl w:ilvl="0" w:tplc="C5BAF2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36B57287"/>
    <w:multiLevelType w:val="hybridMultilevel"/>
    <w:tmpl w:val="96AEF61C"/>
    <w:lvl w:ilvl="0" w:tplc="E8EA1ED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37B96A88"/>
    <w:multiLevelType w:val="hybridMultilevel"/>
    <w:tmpl w:val="D6D6671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9D032AB"/>
    <w:multiLevelType w:val="hybridMultilevel"/>
    <w:tmpl w:val="12E8B3B2"/>
    <w:lvl w:ilvl="0" w:tplc="14102CAC">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15:restartNumberingAfterBreak="0">
    <w:nsid w:val="3E673C0E"/>
    <w:multiLevelType w:val="hybridMultilevel"/>
    <w:tmpl w:val="5C24465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6BD148B"/>
    <w:multiLevelType w:val="hybridMultilevel"/>
    <w:tmpl w:val="6E72978C"/>
    <w:lvl w:ilvl="0" w:tplc="AC1A0782">
      <w:start w:val="1"/>
      <w:numFmt w:val="lowerLetter"/>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21" w15:restartNumberingAfterBreak="0">
    <w:nsid w:val="4A990268"/>
    <w:multiLevelType w:val="hybridMultilevel"/>
    <w:tmpl w:val="15C44038"/>
    <w:lvl w:ilvl="0" w:tplc="4476F094">
      <w:start w:val="9"/>
      <w:numFmt w:val="decimal"/>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4B105F6B"/>
    <w:multiLevelType w:val="hybridMultilevel"/>
    <w:tmpl w:val="7F86C6AE"/>
    <w:lvl w:ilvl="0" w:tplc="21B6AEE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506E592C"/>
    <w:multiLevelType w:val="hybridMultilevel"/>
    <w:tmpl w:val="546038CC"/>
    <w:lvl w:ilvl="0" w:tplc="F74A5D86">
      <w:start w:val="19"/>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540A5233"/>
    <w:multiLevelType w:val="hybridMultilevel"/>
    <w:tmpl w:val="E140EA38"/>
    <w:lvl w:ilvl="0" w:tplc="24AC1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293BD3"/>
    <w:multiLevelType w:val="hybridMultilevel"/>
    <w:tmpl w:val="122475C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59D376D"/>
    <w:multiLevelType w:val="hybridMultilevel"/>
    <w:tmpl w:val="04126C9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EE77CCD"/>
    <w:multiLevelType w:val="hybridMultilevel"/>
    <w:tmpl w:val="F376B216"/>
    <w:lvl w:ilvl="0" w:tplc="A5BE134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8" w15:restartNumberingAfterBreak="0">
    <w:nsid w:val="66EC43E5"/>
    <w:multiLevelType w:val="hybridMultilevel"/>
    <w:tmpl w:val="383A9C6E"/>
    <w:lvl w:ilvl="0" w:tplc="E554643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9" w15:restartNumberingAfterBreak="0">
    <w:nsid w:val="677C3DF1"/>
    <w:multiLevelType w:val="hybridMultilevel"/>
    <w:tmpl w:val="E656038E"/>
    <w:lvl w:ilvl="0" w:tplc="A5B80B0E">
      <w:start w:val="1"/>
      <w:numFmt w:val="lowerLetter"/>
      <w:lvlText w:val="%1)"/>
      <w:lvlJc w:val="left"/>
      <w:pPr>
        <w:ind w:left="1080" w:hanging="360"/>
      </w:pPr>
      <w:rPr>
        <w:rFonts w:hint="default"/>
        <w:b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68513F33"/>
    <w:multiLevelType w:val="hybridMultilevel"/>
    <w:tmpl w:val="1DDE0DD4"/>
    <w:lvl w:ilvl="0" w:tplc="AC001A38">
      <w:start w:val="1"/>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1" w15:restartNumberingAfterBreak="0">
    <w:nsid w:val="7E1B3284"/>
    <w:multiLevelType w:val="hybridMultilevel"/>
    <w:tmpl w:val="33A4610A"/>
    <w:lvl w:ilvl="0" w:tplc="68D64E1A">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3"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3"/>
  </w:num>
  <w:num w:numId="2">
    <w:abstractNumId w:val="7"/>
  </w:num>
  <w:num w:numId="3">
    <w:abstractNumId w:val="6"/>
  </w:num>
  <w:num w:numId="4">
    <w:abstractNumId w:val="5"/>
  </w:num>
  <w:num w:numId="5">
    <w:abstractNumId w:val="4"/>
  </w:num>
  <w:num w:numId="6">
    <w:abstractNumId w:val="32"/>
  </w:num>
  <w:num w:numId="7">
    <w:abstractNumId w:val="3"/>
  </w:num>
  <w:num w:numId="8">
    <w:abstractNumId w:val="2"/>
  </w:num>
  <w:num w:numId="9">
    <w:abstractNumId w:val="1"/>
  </w:num>
  <w:num w:numId="10">
    <w:abstractNumId w:val="0"/>
  </w:num>
  <w:num w:numId="11">
    <w:abstractNumId w:val="8"/>
  </w:num>
  <w:num w:numId="12">
    <w:abstractNumId w:val="32"/>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9"/>
  </w:num>
  <w:num w:numId="19">
    <w:abstractNumId w:val="22"/>
  </w:num>
  <w:num w:numId="20">
    <w:abstractNumId w:val="10"/>
  </w:num>
  <w:num w:numId="21">
    <w:abstractNumId w:val="29"/>
  </w:num>
  <w:num w:numId="22">
    <w:abstractNumId w:val="11"/>
  </w:num>
  <w:num w:numId="23">
    <w:abstractNumId w:val="15"/>
  </w:num>
  <w:num w:numId="24">
    <w:abstractNumId w:val="24"/>
  </w:num>
  <w:num w:numId="25">
    <w:abstractNumId w:val="13"/>
  </w:num>
  <w:num w:numId="26">
    <w:abstractNumId w:val="16"/>
  </w:num>
  <w:num w:numId="27">
    <w:abstractNumId w:val="30"/>
  </w:num>
  <w:num w:numId="28">
    <w:abstractNumId w:val="20"/>
  </w:num>
  <w:num w:numId="29">
    <w:abstractNumId w:val="9"/>
  </w:num>
  <w:num w:numId="30">
    <w:abstractNumId w:val="27"/>
  </w:num>
  <w:num w:numId="31">
    <w:abstractNumId w:val="18"/>
  </w:num>
  <w:num w:numId="32">
    <w:abstractNumId w:val="17"/>
  </w:num>
  <w:num w:numId="33">
    <w:abstractNumId w:val="28"/>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4865"/>
    <w:rsid w:val="000073A5"/>
    <w:rsid w:val="000229D9"/>
    <w:rsid w:val="0004455C"/>
    <w:rsid w:val="00053CB6"/>
    <w:rsid w:val="000627DD"/>
    <w:rsid w:val="000877AC"/>
    <w:rsid w:val="000902C0"/>
    <w:rsid w:val="000903B4"/>
    <w:rsid w:val="000941A8"/>
    <w:rsid w:val="00094ABD"/>
    <w:rsid w:val="000C53D5"/>
    <w:rsid w:val="0012230C"/>
    <w:rsid w:val="001257E3"/>
    <w:rsid w:val="0013244F"/>
    <w:rsid w:val="00166A0C"/>
    <w:rsid w:val="00182651"/>
    <w:rsid w:val="0018409D"/>
    <w:rsid w:val="001854B9"/>
    <w:rsid w:val="00196387"/>
    <w:rsid w:val="001D19A6"/>
    <w:rsid w:val="001F1AB1"/>
    <w:rsid w:val="001F5158"/>
    <w:rsid w:val="002114B3"/>
    <w:rsid w:val="00236653"/>
    <w:rsid w:val="00244D70"/>
    <w:rsid w:val="00245E93"/>
    <w:rsid w:val="00277388"/>
    <w:rsid w:val="002D456E"/>
    <w:rsid w:val="002D5562"/>
    <w:rsid w:val="002D73F4"/>
    <w:rsid w:val="002E20E7"/>
    <w:rsid w:val="002E74A4"/>
    <w:rsid w:val="00303D9F"/>
    <w:rsid w:val="00304F02"/>
    <w:rsid w:val="00305304"/>
    <w:rsid w:val="00331C32"/>
    <w:rsid w:val="003333E8"/>
    <w:rsid w:val="00335982"/>
    <w:rsid w:val="00341E65"/>
    <w:rsid w:val="0035330E"/>
    <w:rsid w:val="003571DB"/>
    <w:rsid w:val="00365224"/>
    <w:rsid w:val="003664E6"/>
    <w:rsid w:val="003679E9"/>
    <w:rsid w:val="00385992"/>
    <w:rsid w:val="003A7EE4"/>
    <w:rsid w:val="003B35B0"/>
    <w:rsid w:val="003B62BC"/>
    <w:rsid w:val="003C4F9F"/>
    <w:rsid w:val="003C60F1"/>
    <w:rsid w:val="003E41E7"/>
    <w:rsid w:val="003F205B"/>
    <w:rsid w:val="0040216A"/>
    <w:rsid w:val="00424709"/>
    <w:rsid w:val="00424AD9"/>
    <w:rsid w:val="00435310"/>
    <w:rsid w:val="0046701B"/>
    <w:rsid w:val="004A376B"/>
    <w:rsid w:val="004C01B2"/>
    <w:rsid w:val="004F3C67"/>
    <w:rsid w:val="00505BE3"/>
    <w:rsid w:val="005178A7"/>
    <w:rsid w:val="00524C8F"/>
    <w:rsid w:val="00544843"/>
    <w:rsid w:val="0056791F"/>
    <w:rsid w:val="00571D25"/>
    <w:rsid w:val="005743F4"/>
    <w:rsid w:val="00582AE7"/>
    <w:rsid w:val="005A28D4"/>
    <w:rsid w:val="005C1A37"/>
    <w:rsid w:val="005C5F97"/>
    <w:rsid w:val="005F1580"/>
    <w:rsid w:val="005F3ED8"/>
    <w:rsid w:val="005F6B57"/>
    <w:rsid w:val="00643FA0"/>
    <w:rsid w:val="00655B49"/>
    <w:rsid w:val="006745B8"/>
    <w:rsid w:val="00681D83"/>
    <w:rsid w:val="006900C2"/>
    <w:rsid w:val="006B30A9"/>
    <w:rsid w:val="006D028A"/>
    <w:rsid w:val="006D40F8"/>
    <w:rsid w:val="006D5B29"/>
    <w:rsid w:val="0070267E"/>
    <w:rsid w:val="00706E32"/>
    <w:rsid w:val="00722F2B"/>
    <w:rsid w:val="00732060"/>
    <w:rsid w:val="00747E62"/>
    <w:rsid w:val="007540F0"/>
    <w:rsid w:val="007546AF"/>
    <w:rsid w:val="007572D5"/>
    <w:rsid w:val="00761ED8"/>
    <w:rsid w:val="00765934"/>
    <w:rsid w:val="0077140E"/>
    <w:rsid w:val="00791AA5"/>
    <w:rsid w:val="007947CB"/>
    <w:rsid w:val="007A757C"/>
    <w:rsid w:val="007B4247"/>
    <w:rsid w:val="007E373C"/>
    <w:rsid w:val="007E4837"/>
    <w:rsid w:val="008045AE"/>
    <w:rsid w:val="00805FC2"/>
    <w:rsid w:val="00810C86"/>
    <w:rsid w:val="00813E50"/>
    <w:rsid w:val="00817FBC"/>
    <w:rsid w:val="00823312"/>
    <w:rsid w:val="00834DE3"/>
    <w:rsid w:val="00872EF9"/>
    <w:rsid w:val="00890378"/>
    <w:rsid w:val="00892D08"/>
    <w:rsid w:val="00893791"/>
    <w:rsid w:val="00897471"/>
    <w:rsid w:val="008E5A6D"/>
    <w:rsid w:val="008F32DF"/>
    <w:rsid w:val="008F4D20"/>
    <w:rsid w:val="00917839"/>
    <w:rsid w:val="009260AC"/>
    <w:rsid w:val="00930B45"/>
    <w:rsid w:val="00931064"/>
    <w:rsid w:val="00940286"/>
    <w:rsid w:val="0094757D"/>
    <w:rsid w:val="00951B25"/>
    <w:rsid w:val="00952857"/>
    <w:rsid w:val="009535F1"/>
    <w:rsid w:val="009737E4"/>
    <w:rsid w:val="00983B74"/>
    <w:rsid w:val="00990263"/>
    <w:rsid w:val="009A4CCC"/>
    <w:rsid w:val="009B79EC"/>
    <w:rsid w:val="009D1E80"/>
    <w:rsid w:val="009D3F8E"/>
    <w:rsid w:val="009E4B94"/>
    <w:rsid w:val="00A52688"/>
    <w:rsid w:val="00A5443E"/>
    <w:rsid w:val="00A57EB1"/>
    <w:rsid w:val="00A61042"/>
    <w:rsid w:val="00A62905"/>
    <w:rsid w:val="00A91DA5"/>
    <w:rsid w:val="00A97BCE"/>
    <w:rsid w:val="00AA11F2"/>
    <w:rsid w:val="00AB4582"/>
    <w:rsid w:val="00AD19AF"/>
    <w:rsid w:val="00AD4D95"/>
    <w:rsid w:val="00AE2B94"/>
    <w:rsid w:val="00AE5D36"/>
    <w:rsid w:val="00AF1D02"/>
    <w:rsid w:val="00B00D92"/>
    <w:rsid w:val="00B12ADB"/>
    <w:rsid w:val="00B32915"/>
    <w:rsid w:val="00B34867"/>
    <w:rsid w:val="00B42826"/>
    <w:rsid w:val="00B56685"/>
    <w:rsid w:val="00B665C1"/>
    <w:rsid w:val="00BB4255"/>
    <w:rsid w:val="00C0728C"/>
    <w:rsid w:val="00C1352E"/>
    <w:rsid w:val="00C320B7"/>
    <w:rsid w:val="00C357EF"/>
    <w:rsid w:val="00C45E0A"/>
    <w:rsid w:val="00C700F5"/>
    <w:rsid w:val="00C84472"/>
    <w:rsid w:val="00CA0A7D"/>
    <w:rsid w:val="00CC17DF"/>
    <w:rsid w:val="00CC6322"/>
    <w:rsid w:val="00CD052A"/>
    <w:rsid w:val="00CE00C7"/>
    <w:rsid w:val="00D0743D"/>
    <w:rsid w:val="00D11F65"/>
    <w:rsid w:val="00D26B45"/>
    <w:rsid w:val="00D27401"/>
    <w:rsid w:val="00D27D0E"/>
    <w:rsid w:val="00D3752F"/>
    <w:rsid w:val="00D53670"/>
    <w:rsid w:val="00D735BD"/>
    <w:rsid w:val="00D96141"/>
    <w:rsid w:val="00DB31AF"/>
    <w:rsid w:val="00DC0B0A"/>
    <w:rsid w:val="00DC61BD"/>
    <w:rsid w:val="00DD1936"/>
    <w:rsid w:val="00DE2902"/>
    <w:rsid w:val="00DE2B28"/>
    <w:rsid w:val="00E13525"/>
    <w:rsid w:val="00E2240E"/>
    <w:rsid w:val="00E27E17"/>
    <w:rsid w:val="00E40AAA"/>
    <w:rsid w:val="00E53EE9"/>
    <w:rsid w:val="00E57124"/>
    <w:rsid w:val="00E76070"/>
    <w:rsid w:val="00EB4DCC"/>
    <w:rsid w:val="00EC5D5C"/>
    <w:rsid w:val="00EC5E14"/>
    <w:rsid w:val="00F15363"/>
    <w:rsid w:val="00F5594D"/>
    <w:rsid w:val="00F57488"/>
    <w:rsid w:val="00F57948"/>
    <w:rsid w:val="00F710A5"/>
    <w:rsid w:val="00F92D87"/>
    <w:rsid w:val="00FA3E93"/>
    <w:rsid w:val="00FA4150"/>
    <w:rsid w:val="00FA7A3D"/>
    <w:rsid w:val="00FB2E75"/>
    <w:rsid w:val="00FE2498"/>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788B1"/>
  <w15:docId w15:val="{06582886-A2BB-4470-81EA-2F6E75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F02"/>
    <w:pPr>
      <w:spacing w:line="280" w:lineRule="atLeast"/>
    </w:pPr>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F5594D"/>
    <w:pPr>
      <w:keepNext/>
      <w:keepLines/>
      <w:spacing w:before="23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F5594D"/>
    <w:pPr>
      <w:keepNext/>
      <w:keepLines/>
      <w:spacing w:before="23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da-DK"/>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da-DK"/>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da-DK"/>
    </w:rPr>
  </w:style>
  <w:style w:type="character" w:customStyle="1" w:styleId="Heading2Char">
    <w:name w:val="Heading 2 Char"/>
    <w:basedOn w:val="DefaultParagraphFont"/>
    <w:link w:val="Heading2"/>
    <w:uiPriority w:val="1"/>
    <w:rsid w:val="00F5594D"/>
    <w:rPr>
      <w:rFonts w:eastAsiaTheme="majorEastAsia" w:cstheme="majorBidi"/>
      <w:b/>
      <w:bCs/>
      <w:sz w:val="20"/>
      <w:szCs w:val="26"/>
      <w:lang w:val="da-DK"/>
    </w:rPr>
  </w:style>
  <w:style w:type="character" w:customStyle="1" w:styleId="Heading3Char">
    <w:name w:val="Heading 3 Char"/>
    <w:basedOn w:val="DefaultParagraphFont"/>
    <w:link w:val="Heading3"/>
    <w:uiPriority w:val="1"/>
    <w:rsid w:val="00F5594D"/>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F5594D"/>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Paragraph">
    <w:name w:val="List Paragraph"/>
    <w:basedOn w:val="Normal"/>
    <w:uiPriority w:val="34"/>
    <w:qFormat/>
    <w:rsid w:val="00FA7A3D"/>
    <w:pPr>
      <w:spacing w:after="160" w:line="256" w:lineRule="auto"/>
      <w:ind w:left="720"/>
      <w:contextualSpacing/>
    </w:pPr>
    <w:rPr>
      <w:rFonts w:asciiTheme="minorHAnsi" w:hAnsiTheme="minorHAnsi"/>
      <w:sz w:val="22"/>
      <w:szCs w:val="22"/>
    </w:rPr>
  </w:style>
  <w:style w:type="paragraph" w:styleId="HTMLPreformatted">
    <w:name w:val="HTML Preformatted"/>
    <w:basedOn w:val="Normal"/>
    <w:link w:val="HTMLPreformattedChar"/>
    <w:uiPriority w:val="99"/>
    <w:unhideWhenUsed/>
    <w:rsid w:val="0073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rsid w:val="00732060"/>
    <w:rPr>
      <w:rFonts w:ascii="Courier New" w:eastAsia="Times New Roman" w:hAnsi="Courier New" w:cs="Courier New"/>
      <w:sz w:val="20"/>
      <w:szCs w:val="20"/>
      <w:lang w:eastAsia="da-DK"/>
    </w:rPr>
  </w:style>
  <w:style w:type="paragraph" w:styleId="BalloonText">
    <w:name w:val="Balloon Text"/>
    <w:basedOn w:val="Normal"/>
    <w:link w:val="BalloonTextChar"/>
    <w:uiPriority w:val="99"/>
    <w:semiHidden/>
    <w:unhideWhenUsed/>
    <w:rsid w:val="000073A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73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1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ortoise\Syddansk%20Universitet\Templafy\Templates\Documents\Letter.dotm" TargetMode="External"/></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8" ma:contentTypeDescription="Create a new document." ma:contentTypeScope="" ma:versionID="4a7188759b89e962604571edfde31e1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20eae895f5c54944e0f33a1244ab0ef8"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9EEF2-621B-4A5A-959A-7EDE1E71C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29E7A-B5AD-48E8-BDD2-6647166DAF29}">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2cfb10e1-bf54-4db8-a9a3-064e7248bb47"/>
    <ds:schemaRef ds:uri="http://schemas.openxmlformats.org/package/2006/metadata/core-properties"/>
    <ds:schemaRef ds:uri="14ffdaa9-cf8e-49e5-9a84-5f73ba4a7d12"/>
    <ds:schemaRef ds:uri="http://purl.org/dc/dcmitype/"/>
  </ds:schemaRefs>
</ds:datastoreItem>
</file>

<file path=customXml/itemProps3.xml><?xml version="1.0" encoding="utf-8"?>
<ds:datastoreItem xmlns:ds="http://schemas.openxmlformats.org/officeDocument/2006/customXml" ds:itemID="{05C32846-A159-4861-9620-9EAA64EE8F11}">
  <ds:schemaRefs>
    <ds:schemaRef ds:uri="http://schemas.microsoft.com/sharepoint/v3/contenttype/forms"/>
  </ds:schemaRefs>
</ds:datastoreItem>
</file>

<file path=customXml/itemProps4.xml><?xml version="1.0" encoding="utf-8"?>
<ds:datastoreItem xmlns:ds="http://schemas.openxmlformats.org/officeDocument/2006/customXml" ds:itemID="{9ABE3B6C-94C2-4BC4-8468-84D3EAA3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1</TotalTime>
  <Pages>10</Pages>
  <Words>2297</Words>
  <Characters>14012</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SDU</dc:creator>
  <cp:lastModifiedBy>Tine Jambang</cp:lastModifiedBy>
  <cp:revision>2</cp:revision>
  <dcterms:created xsi:type="dcterms:W3CDTF">2018-11-08T09:04:00Z</dcterms:created>
  <dcterms:modified xsi:type="dcterms:W3CDTF">2018-11-08T09:04:00Z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636171349634600328</vt:lpwstr>
  </property>
  <property fmtid="{D5CDD505-2E9C-101B-9397-08002B2CF9AE}" pid="6" name="OfficeInstanceGUID">
    <vt:lpwstr>{38D0A7AD-71F0-436C-AE13-94CA7D972AAD}</vt:lpwstr>
  </property>
  <property fmtid="{D5CDD505-2E9C-101B-9397-08002B2CF9AE}" pid="7" name="ContentTypeId">
    <vt:lpwstr>0x0101009CBDD3C4660AB5439B05904D46F3AEE7</vt:lpwstr>
  </property>
</Properties>
</file>