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445" w14:textId="77777777" w:rsidR="003237DD" w:rsidRPr="003237DD" w:rsidRDefault="003237DD" w:rsidP="003237DD">
      <w:pPr>
        <w:pStyle w:val="Overskrift1"/>
        <w:rPr>
          <w:rFonts w:cs="Arial"/>
          <w:sz w:val="19"/>
          <w:szCs w:val="19"/>
        </w:rPr>
      </w:pPr>
      <w:bookmarkStart w:id="0" w:name="_Toc399753790"/>
      <w:r w:rsidRPr="003237DD">
        <w:rPr>
          <w:rFonts w:cs="Arial"/>
          <w:sz w:val="19"/>
          <w:szCs w:val="19"/>
        </w:rPr>
        <w:t>Bilag</w:t>
      </w:r>
      <w:bookmarkEnd w:id="0"/>
    </w:p>
    <w:p w14:paraId="5FFDD533" w14:textId="77777777" w:rsidR="003237DD" w:rsidRPr="003237DD" w:rsidRDefault="003237DD" w:rsidP="003237DD">
      <w:pPr>
        <w:jc w:val="both"/>
        <w:rPr>
          <w:rFonts w:cs="Arial"/>
          <w:i/>
        </w:rPr>
      </w:pPr>
    </w:p>
    <w:p w14:paraId="27E8E25E" w14:textId="6EAA6A2D" w:rsidR="003237DD" w:rsidRPr="003237DD" w:rsidRDefault="003237DD" w:rsidP="003237DD">
      <w:pPr>
        <w:jc w:val="both"/>
        <w:rPr>
          <w:rFonts w:cs="Arial"/>
          <w:i/>
        </w:rPr>
      </w:pPr>
      <w:r w:rsidRPr="003237DD">
        <w:rPr>
          <w:rFonts w:cs="Arial"/>
          <w:i/>
        </w:rPr>
        <w:t xml:space="preserve">Bilag 1. </w:t>
      </w:r>
      <w:r w:rsidR="00797ACD">
        <w:rPr>
          <w:rFonts w:cs="Arial"/>
          <w:i/>
        </w:rPr>
        <w:t>Kandidat</w:t>
      </w:r>
      <w:r w:rsidRPr="003237DD">
        <w:rPr>
          <w:rFonts w:cs="Arial"/>
          <w:i/>
        </w:rPr>
        <w:t xml:space="preserve">uddannelsen i </w:t>
      </w:r>
      <w:r w:rsidR="00792E77">
        <w:rPr>
          <w:rFonts w:cs="Arial"/>
          <w:i/>
        </w:rPr>
        <w:t>[ ]</w:t>
      </w:r>
      <w:r w:rsidRPr="003237DD">
        <w:rPr>
          <w:rFonts w:cs="Arial"/>
          <w:i/>
        </w:rPr>
        <w:t>. Sammenhæng mellem kvalifikationsramme, uddannelsens kompetenceprofil samt de enkelte fagelementers læringsmål.</w:t>
      </w:r>
    </w:p>
    <w:p w14:paraId="2C40E5A6" w14:textId="77777777" w:rsidR="003237DD" w:rsidRPr="003237DD" w:rsidRDefault="003237DD" w:rsidP="003237DD">
      <w:pPr>
        <w:jc w:val="both"/>
        <w:rPr>
          <w:rFonts w:cs="Arial"/>
          <w:i/>
        </w:rPr>
      </w:pPr>
    </w:p>
    <w:tbl>
      <w:tblPr>
        <w:tblStyle w:val="Gittertabel5-mrk-farve3"/>
        <w:tblW w:w="10314" w:type="dxa"/>
        <w:tblLook w:val="04A0" w:firstRow="1" w:lastRow="0" w:firstColumn="1" w:lastColumn="0" w:noHBand="0" w:noVBand="1"/>
      </w:tblPr>
      <w:tblGrid>
        <w:gridCol w:w="2826"/>
        <w:gridCol w:w="4043"/>
        <w:gridCol w:w="3445"/>
      </w:tblGrid>
      <w:tr w:rsidR="00196821" w:rsidRPr="00797ACD" w14:paraId="15331D36" w14:textId="77777777" w:rsidTr="00797ACD">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826" w:type="dxa"/>
          </w:tcPr>
          <w:p w14:paraId="0701D857" w14:textId="77777777" w:rsidR="00196821" w:rsidRPr="00797ACD" w:rsidRDefault="00196821" w:rsidP="0015312E">
            <w:pPr>
              <w:spacing w:after="200" w:afterAutospacing="1" w:line="276" w:lineRule="auto"/>
              <w:rPr>
                <w:rFonts w:eastAsia="Calibri" w:cs="Arial"/>
              </w:rPr>
            </w:pPr>
            <w:r w:rsidRPr="00797ACD">
              <w:rPr>
                <w:rFonts w:eastAsia="Calibri" w:cs="Arial"/>
              </w:rPr>
              <w:br w:type="page"/>
              <w:t>Kvalifikationsrammen for videregående uddannelser</w:t>
            </w:r>
          </w:p>
        </w:tc>
        <w:tc>
          <w:tcPr>
            <w:tcW w:w="4043" w:type="dxa"/>
          </w:tcPr>
          <w:p w14:paraId="6CD5445D" w14:textId="77777777" w:rsidR="00196821" w:rsidRPr="00797ACD" w:rsidRDefault="00196821" w:rsidP="0015312E">
            <w:pPr>
              <w:spacing w:after="200" w:afterAutospacing="1" w:line="276" w:lineRule="auto"/>
              <w:cnfStyle w:val="100000000000" w:firstRow="1" w:lastRow="0" w:firstColumn="0" w:lastColumn="0" w:oddVBand="0" w:evenVBand="0" w:oddHBand="0" w:evenHBand="0" w:firstRowFirstColumn="0" w:firstRowLastColumn="0" w:lastRowFirstColumn="0" w:lastRowLastColumn="0"/>
              <w:rPr>
                <w:rFonts w:eastAsia="Calibri" w:cs="Arial"/>
              </w:rPr>
            </w:pPr>
            <w:commentRangeStart w:id="1"/>
            <w:r w:rsidRPr="00797ACD">
              <w:rPr>
                <w:rFonts w:eastAsia="Calibri" w:cs="Arial"/>
              </w:rPr>
              <w:t xml:space="preserve">Uddannelsens </w:t>
            </w:r>
            <w:commentRangeEnd w:id="1"/>
            <w:r w:rsidRPr="00797ACD">
              <w:rPr>
                <w:rStyle w:val="Kommentarhenvisning"/>
                <w:rFonts w:cs="Arial"/>
                <w:sz w:val="19"/>
                <w:szCs w:val="19"/>
              </w:rPr>
              <w:commentReference w:id="1"/>
            </w:r>
            <w:r w:rsidRPr="00797ACD">
              <w:rPr>
                <w:rFonts w:eastAsia="Calibri" w:cs="Arial"/>
              </w:rPr>
              <w:t xml:space="preserve">kompetencemål </w:t>
            </w:r>
          </w:p>
        </w:tc>
        <w:tc>
          <w:tcPr>
            <w:tcW w:w="3445" w:type="dxa"/>
          </w:tcPr>
          <w:p w14:paraId="4CAC9DEB" w14:textId="77777777" w:rsidR="00196821" w:rsidRPr="00797ACD" w:rsidRDefault="00196821" w:rsidP="0015312E">
            <w:pPr>
              <w:spacing w:after="200" w:afterAutospacing="1" w:line="276" w:lineRule="auto"/>
              <w:cnfStyle w:val="100000000000" w:firstRow="1" w:lastRow="0" w:firstColumn="0" w:lastColumn="0" w:oddVBand="0" w:evenVBand="0" w:oddHBand="0" w:evenHBand="0" w:firstRowFirstColumn="0" w:firstRowLastColumn="0" w:lastRowFirstColumn="0" w:lastRowLastColumn="0"/>
              <w:rPr>
                <w:rFonts w:eastAsia="Calibri" w:cs="Arial"/>
              </w:rPr>
            </w:pPr>
            <w:r w:rsidRPr="00797ACD">
              <w:rPr>
                <w:rFonts w:eastAsia="Calibri" w:cs="Arial"/>
              </w:rPr>
              <w:t xml:space="preserve">De enkelte fagelementers </w:t>
            </w:r>
            <w:commentRangeStart w:id="2"/>
            <w:r w:rsidRPr="00797ACD">
              <w:rPr>
                <w:rFonts w:eastAsia="Calibri" w:cs="Arial"/>
              </w:rPr>
              <w:t>læringsmål</w:t>
            </w:r>
            <w:commentRangeEnd w:id="2"/>
            <w:r w:rsidRPr="00797ACD">
              <w:rPr>
                <w:rStyle w:val="Kommentarhenvisning"/>
                <w:rFonts w:cs="Arial"/>
                <w:sz w:val="19"/>
                <w:szCs w:val="19"/>
              </w:rPr>
              <w:commentReference w:id="2"/>
            </w:r>
          </w:p>
        </w:tc>
      </w:tr>
      <w:tr w:rsidR="00196821" w:rsidRPr="00797ACD" w14:paraId="0C988AE7"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Pr>
          <w:p w14:paraId="64F4561D" w14:textId="77777777" w:rsidR="00196821" w:rsidRPr="00797ACD" w:rsidRDefault="00196821" w:rsidP="0015312E">
            <w:pPr>
              <w:spacing w:after="200" w:afterAutospacing="1" w:line="276" w:lineRule="auto"/>
              <w:rPr>
                <w:rFonts w:eastAsia="Calibri" w:cs="Arial"/>
              </w:rPr>
            </w:pPr>
            <w:r w:rsidRPr="00797ACD">
              <w:rPr>
                <w:rFonts w:eastAsia="Calibri" w:cs="Arial"/>
              </w:rPr>
              <w:t>Viden:</w:t>
            </w:r>
          </w:p>
        </w:tc>
      </w:tr>
      <w:tr w:rsidR="00196821" w:rsidRPr="00797ACD" w14:paraId="24687DD9"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531576C4" w14:textId="77777777" w:rsidR="00196821" w:rsidRPr="00797ACD" w:rsidRDefault="00196821" w:rsidP="0015312E">
            <w:pPr>
              <w:spacing w:after="200" w:afterAutospacing="1" w:line="276" w:lineRule="auto"/>
              <w:rPr>
                <w:rFonts w:eastAsia="Calibri" w:cs="Arial"/>
              </w:rPr>
            </w:pPr>
            <w:r w:rsidRPr="00797ACD">
              <w:rPr>
                <w:rFonts w:eastAsia="Calibri" w:cs="Arial"/>
              </w:rPr>
              <w:t>Skal inden for et eller flere fagområder have viden, som på udvalgte områder er baseret på højeste internationale forskning inden for et fagområde.</w:t>
            </w:r>
          </w:p>
        </w:tc>
        <w:tc>
          <w:tcPr>
            <w:tcW w:w="4043" w:type="dxa"/>
          </w:tcPr>
          <w:p w14:paraId="7826DA3D" w14:textId="77777777" w:rsidR="00196821" w:rsidRDefault="00797ACD" w:rsidP="00797ACD">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Kandidaten har</w:t>
            </w:r>
          </w:p>
          <w:p w14:paraId="797A158A" w14:textId="1BD93DDC"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5B995541" w14:textId="77777777" w:rsidR="00196821" w:rsidRPr="00797ACD" w:rsidRDefault="00196821" w:rsidP="0015312E">
            <w:pPr>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196821" w:rsidRPr="00797ACD" w14:paraId="3DFF16B2"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57B0C280" w14:textId="77777777" w:rsidR="00196821" w:rsidRPr="00797ACD" w:rsidRDefault="00196821" w:rsidP="0015312E">
            <w:pPr>
              <w:spacing w:after="200" w:afterAutospacing="1" w:line="276" w:lineRule="auto"/>
              <w:rPr>
                <w:rFonts w:eastAsia="Calibri" w:cs="Arial"/>
              </w:rPr>
            </w:pPr>
            <w:r w:rsidRPr="00797ACD">
              <w:rPr>
                <w:rFonts w:eastAsia="Calibri" w:cs="Arial"/>
              </w:rPr>
              <w:t>Skal kunne forstå og på et videnskabeligt grundlag reflektere over fagområdets/ernes viden samt kunne identificere videnskabelige problemstillinger.</w:t>
            </w:r>
          </w:p>
        </w:tc>
        <w:tc>
          <w:tcPr>
            <w:tcW w:w="4043" w:type="dxa"/>
          </w:tcPr>
          <w:p w14:paraId="33228C15" w14:textId="663E6D09" w:rsidR="00196821" w:rsidRPr="00797ACD" w:rsidRDefault="00196821"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97ACD">
              <w:rPr>
                <w:rFonts w:eastAsia="Calibri" w:cs="Arial"/>
              </w:rPr>
              <w:t>Kandidaten</w:t>
            </w:r>
            <w:r w:rsidR="00797ACD">
              <w:rPr>
                <w:rFonts w:eastAsia="Calibri" w:cs="Arial"/>
              </w:rPr>
              <w:t xml:space="preserve"> </w:t>
            </w:r>
          </w:p>
          <w:p w14:paraId="67D1E3F7" w14:textId="3636C50C" w:rsidR="00196821" w:rsidRPr="00797ACD" w:rsidRDefault="008C6CBC"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afgrænse og definere et fagligt problem på et højt videnskabeligt niveau </w:t>
            </w:r>
          </w:p>
        </w:tc>
        <w:tc>
          <w:tcPr>
            <w:tcW w:w="3445" w:type="dxa"/>
          </w:tcPr>
          <w:p w14:paraId="7A2379A8"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3FD7E6B1" w14:textId="77777777" w:rsidTr="00797ACD">
        <w:tc>
          <w:tcPr>
            <w:cnfStyle w:val="001000000000" w:firstRow="0" w:lastRow="0" w:firstColumn="1" w:lastColumn="0" w:oddVBand="0" w:evenVBand="0" w:oddHBand="0" w:evenHBand="0" w:firstRowFirstColumn="0" w:firstRowLastColumn="0" w:lastRowFirstColumn="0" w:lastRowLastColumn="0"/>
            <w:tcW w:w="10314" w:type="dxa"/>
            <w:gridSpan w:val="3"/>
          </w:tcPr>
          <w:p w14:paraId="7E167D75" w14:textId="77777777" w:rsidR="00196821" w:rsidRPr="00797ACD" w:rsidRDefault="00196821" w:rsidP="0015312E">
            <w:pPr>
              <w:spacing w:after="200" w:afterAutospacing="1" w:line="276" w:lineRule="auto"/>
              <w:rPr>
                <w:rFonts w:eastAsia="Calibri" w:cs="Arial"/>
              </w:rPr>
            </w:pPr>
            <w:r w:rsidRPr="00797ACD">
              <w:rPr>
                <w:rFonts w:eastAsia="Calibri" w:cs="Arial"/>
              </w:rPr>
              <w:t>Færdigheder:</w:t>
            </w:r>
          </w:p>
        </w:tc>
      </w:tr>
      <w:tr w:rsidR="00196821" w:rsidRPr="00797ACD" w14:paraId="0C2C8941"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58B9F16F" w14:textId="77777777" w:rsidR="00196821" w:rsidRPr="00797ACD" w:rsidRDefault="00196821" w:rsidP="0015312E">
            <w:pPr>
              <w:spacing w:after="200" w:afterAutospacing="1" w:line="276" w:lineRule="auto"/>
              <w:rPr>
                <w:rFonts w:eastAsia="Calibri" w:cs="Arial"/>
              </w:rPr>
            </w:pPr>
            <w:r w:rsidRPr="00797ACD">
              <w:rPr>
                <w:rFonts w:eastAsia="Calibri" w:cs="Arial"/>
              </w:rPr>
              <w:t>Skal mestre fagområdets/ernes videnskabelige metoder og redskaber samt mestre generelle færdigheder, der knytter sig til beskæftigelse inden for fagområdet/erne.</w:t>
            </w:r>
          </w:p>
        </w:tc>
        <w:tc>
          <w:tcPr>
            <w:tcW w:w="4043" w:type="dxa"/>
          </w:tcPr>
          <w:p w14:paraId="7070270F" w14:textId="77777777" w:rsidR="00196821" w:rsidRPr="00797ACD" w:rsidRDefault="00196821"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797ACD">
              <w:rPr>
                <w:rFonts w:eastAsia="Calibri" w:cs="Arial"/>
              </w:rPr>
              <w:t>Kandidaten</w:t>
            </w:r>
          </w:p>
          <w:p w14:paraId="19974E55" w14:textId="33FA8BF9" w:rsidR="00196821" w:rsidRPr="00797ACD" w:rsidRDefault="008C6CBC" w:rsidP="00797ACD">
            <w:pPr>
              <w:pStyle w:val="Opstilling-talellerbogst"/>
              <w:numPr>
                <w:ilvl w:val="0"/>
                <w:numId w:val="21"/>
              </w:numPr>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systematisere kompleks viden og data samt</w:t>
            </w:r>
            <w:r w:rsidR="00B72800">
              <w:rPr>
                <w:i/>
              </w:rPr>
              <w:t xml:space="preserve"> kritisk</w:t>
            </w:r>
            <w:r w:rsidR="00196821" w:rsidRPr="00797ACD">
              <w:rPr>
                <w:i/>
              </w:rPr>
              <w:t xml:space="preserve"> udvælge og prioritere forhold, der er væsentlige for emnet</w:t>
            </w:r>
          </w:p>
          <w:p w14:paraId="5CA4CB4C" w14:textId="4347B51F" w:rsidR="00196821" w:rsidRPr="00797ACD" w:rsidRDefault="00196821"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 xml:space="preserve">kan kritisk </w:t>
            </w:r>
            <w:r w:rsidR="00F61B6D">
              <w:rPr>
                <w:i/>
              </w:rPr>
              <w:t>vurdere</w:t>
            </w:r>
            <w:r w:rsidRPr="00797ACD">
              <w:rPr>
                <w:i/>
              </w:rPr>
              <w:t xml:space="preserve"> fagets forskellige teorier og metoder</w:t>
            </w:r>
          </w:p>
          <w:p w14:paraId="39181A32" w14:textId="55689D87" w:rsidR="00196821" w:rsidRPr="00797ACD" w:rsidRDefault="00196821"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har en præcis og konsekvent begrebsanvendelse</w:t>
            </w:r>
          </w:p>
          <w:p w14:paraId="6CB1C61B" w14:textId="43918716" w:rsidR="00196821" w:rsidRPr="00797ACD" w:rsidRDefault="00797ACD"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k</w:t>
            </w:r>
            <w:r w:rsidR="00196821" w:rsidRPr="00797ACD">
              <w:rPr>
                <w:i/>
              </w:rPr>
              <w:t>an argumentere på et</w:t>
            </w:r>
            <w:r w:rsidR="009E3C82">
              <w:rPr>
                <w:i/>
              </w:rPr>
              <w:t xml:space="preserve"> holdbart</w:t>
            </w:r>
            <w:r w:rsidR="00196821" w:rsidRPr="00797ACD">
              <w:rPr>
                <w:i/>
              </w:rPr>
              <w:t xml:space="preserve"> videnskabeligt </w:t>
            </w:r>
            <w:r w:rsidR="009E3C82">
              <w:rPr>
                <w:i/>
              </w:rPr>
              <w:t>grundlag</w:t>
            </w:r>
          </w:p>
          <w:p w14:paraId="7B09E0C2" w14:textId="31CD0D14" w:rsidR="00196821" w:rsidRPr="008C6CBC" w:rsidRDefault="00196821" w:rsidP="008C6CBC">
            <w:pPr>
              <w:pStyle w:val="Opstilling-talellerbogst"/>
              <w:numPr>
                <w:ilvl w:val="0"/>
                <w:numId w:val="30"/>
              </w:numPr>
              <w:cnfStyle w:val="000000100000" w:firstRow="0" w:lastRow="0" w:firstColumn="0" w:lastColumn="0" w:oddVBand="0" w:evenVBand="0" w:oddHBand="1" w:evenHBand="0" w:firstRowFirstColumn="0" w:firstRowLastColumn="0" w:lastRowFirstColumn="0" w:lastRowLastColumn="0"/>
              <w:rPr>
                <w:i/>
              </w:rPr>
            </w:pPr>
            <w:r w:rsidRPr="008C6CBC">
              <w:rPr>
                <w:i/>
              </w:rPr>
              <w:t>kan tage kritisk stilling til benyttede kilder og dokumentere disse ved hjælp af referencer, noter og bibliografi</w:t>
            </w:r>
          </w:p>
          <w:p w14:paraId="384CE945" w14:textId="16E0C882" w:rsidR="00797ACD" w:rsidRPr="00C32971" w:rsidRDefault="00196821" w:rsidP="00C32971">
            <w:pPr>
              <w:pStyle w:val="Opstilling-talellerbogst"/>
              <w:numPr>
                <w:ilvl w:val="0"/>
                <w:numId w:val="31"/>
              </w:numPr>
              <w:cnfStyle w:val="000000100000" w:firstRow="0" w:lastRow="0" w:firstColumn="0" w:lastColumn="0" w:oddVBand="0" w:evenVBand="0" w:oddHBand="1" w:evenHBand="0" w:firstRowFirstColumn="0" w:firstRowLastColumn="0" w:lastRowFirstColumn="0" w:lastRowLastColumn="0"/>
              <w:rPr>
                <w:i/>
              </w:rPr>
            </w:pPr>
            <w:r w:rsidRPr="00C32971">
              <w:rPr>
                <w:i/>
              </w:rPr>
              <w:t>kan anvende it som et redskab i forbindelse med såvel informationssøgning som mundtlig og skriftlig formidling</w:t>
            </w:r>
          </w:p>
          <w:p w14:paraId="072C4146"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p>
          <w:p w14:paraId="1810B0C3"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Kandidaten kan</w:t>
            </w:r>
          </w:p>
          <w:p w14:paraId="424494FB" w14:textId="68C2E679"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5C142717"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2852E29F"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239A4BAC" w14:textId="77777777" w:rsidR="00196821" w:rsidRPr="00797ACD" w:rsidRDefault="00196821" w:rsidP="0015312E">
            <w:pPr>
              <w:spacing w:after="200" w:afterAutospacing="1" w:line="276" w:lineRule="auto"/>
              <w:rPr>
                <w:rFonts w:eastAsia="Calibri" w:cs="Arial"/>
              </w:rPr>
            </w:pPr>
            <w:r w:rsidRPr="00797ACD">
              <w:rPr>
                <w:rFonts w:eastAsia="Calibri" w:cs="Arial"/>
              </w:rPr>
              <w:t xml:space="preserve">Skal kunne vurdere og vælge blandt fagområdet/ernes videnskabelige metoder, redskaber og generelle færdigheder samt på et </w:t>
            </w:r>
            <w:r w:rsidRPr="00797ACD">
              <w:rPr>
                <w:rFonts w:eastAsia="Calibri" w:cs="Arial"/>
              </w:rPr>
              <w:lastRenderedPageBreak/>
              <w:t xml:space="preserve">videnskabeligt grundlag opstille nye analyse- og løsningsmodeller. </w:t>
            </w:r>
          </w:p>
        </w:tc>
        <w:tc>
          <w:tcPr>
            <w:tcW w:w="4043" w:type="dxa"/>
          </w:tcPr>
          <w:p w14:paraId="7155BCC7" w14:textId="5DBDABBD" w:rsidR="00196821" w:rsidRPr="00797ACD" w:rsidRDefault="00196821" w:rsidP="00797ACD">
            <w:pPr>
              <w:pStyle w:val="Listeafsnit"/>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eastAsia="en-US"/>
              </w:rPr>
            </w:pPr>
            <w:r w:rsidRPr="00797ACD">
              <w:rPr>
                <w:rFonts w:ascii="Arial" w:eastAsia="Calibri" w:hAnsi="Arial" w:cs="Arial"/>
                <w:sz w:val="19"/>
                <w:szCs w:val="19"/>
                <w:lang w:eastAsia="en-US"/>
              </w:rPr>
              <w:lastRenderedPageBreak/>
              <w:t xml:space="preserve">Kandidaten  </w:t>
            </w:r>
          </w:p>
          <w:p w14:paraId="6288FE41" w14:textId="402D5182" w:rsidR="00196821" w:rsidRDefault="008C6CBC" w:rsidP="00797ACD">
            <w:pPr>
              <w:pStyle w:val="Opstilling-talellerbogst"/>
              <w:numPr>
                <w:ilvl w:val="0"/>
                <w:numId w:val="20"/>
              </w:numPr>
              <w:cnfStyle w:val="000000000000" w:firstRow="0" w:lastRow="0" w:firstColumn="0" w:lastColumn="0" w:oddVBand="0" w:evenVBand="0" w:oddHBand="0" w:evenHBand="0" w:firstRowFirstColumn="0" w:firstRowLastColumn="0" w:lastRowFirstColumn="0" w:lastRowLastColumn="0"/>
              <w:rPr>
                <w:i/>
              </w:rPr>
            </w:pPr>
            <w:r>
              <w:rPr>
                <w:i/>
              </w:rPr>
              <w:t xml:space="preserve">kan </w:t>
            </w:r>
            <w:r w:rsidR="00196821" w:rsidRPr="00797ACD">
              <w:rPr>
                <w:i/>
              </w:rPr>
              <w:t>udtømmende undersøge, analysere og løse faglige problemer ved hjælp af relevante faglige teorier og metoder samt inddrage aktuel international forskning</w:t>
            </w:r>
          </w:p>
          <w:p w14:paraId="49F2D857" w14:textId="77777777" w:rsidR="00797ACD" w:rsidRDefault="00797ACD" w:rsidP="00797ACD">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i/>
              </w:rPr>
            </w:pPr>
          </w:p>
          <w:p w14:paraId="524DC03B" w14:textId="2D951FDC" w:rsidR="00797ACD" w:rsidRDefault="00797ACD" w:rsidP="00797ACD">
            <w:pPr>
              <w:cnfStyle w:val="000000000000" w:firstRow="0" w:lastRow="0" w:firstColumn="0" w:lastColumn="0" w:oddVBand="0" w:evenVBand="0" w:oddHBand="0" w:evenHBand="0" w:firstRowFirstColumn="0" w:firstRowLastColumn="0" w:lastRowFirstColumn="0" w:lastRowLastColumn="0"/>
            </w:pPr>
            <w:r>
              <w:t>Kandidaten skal</w:t>
            </w:r>
          </w:p>
          <w:p w14:paraId="01382073" w14:textId="4878EF81"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61417C85" w14:textId="77777777" w:rsidR="00196821" w:rsidRPr="00797ACD" w:rsidRDefault="00196821" w:rsidP="0015312E">
            <w:pPr>
              <w:pStyle w:val="Listeafsnit"/>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eastAsia="en-US"/>
              </w:rPr>
            </w:pPr>
          </w:p>
        </w:tc>
      </w:tr>
      <w:tr w:rsidR="00196821" w:rsidRPr="00797ACD" w14:paraId="4F1B0266"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0ECCA6B6" w14:textId="77777777" w:rsidR="00196821" w:rsidRPr="00797ACD" w:rsidRDefault="00196821" w:rsidP="0015312E">
            <w:pPr>
              <w:spacing w:after="200" w:afterAutospacing="1" w:line="276" w:lineRule="auto"/>
              <w:rPr>
                <w:rFonts w:eastAsia="Calibri" w:cs="Arial"/>
              </w:rPr>
            </w:pPr>
            <w:r w:rsidRPr="00797ACD">
              <w:rPr>
                <w:rFonts w:eastAsia="Calibri" w:cs="Arial"/>
              </w:rPr>
              <w:t>Skal kunne formidle forskningsbaseret viden og diskutere professionelle og videnskabelige problemstillinger med både fagfæller og ikke-specialister.</w:t>
            </w:r>
          </w:p>
        </w:tc>
        <w:tc>
          <w:tcPr>
            <w:tcW w:w="4043" w:type="dxa"/>
          </w:tcPr>
          <w:p w14:paraId="5C244964" w14:textId="2F05CD11" w:rsidR="00196821" w:rsidRPr="00797ACD" w:rsidRDefault="00196821" w:rsidP="0015312E">
            <w:pPr>
              <w:cnfStyle w:val="000000100000" w:firstRow="0" w:lastRow="0" w:firstColumn="0" w:lastColumn="0" w:oddVBand="0" w:evenVBand="0" w:oddHBand="1" w:evenHBand="0" w:firstRowFirstColumn="0" w:firstRowLastColumn="0" w:lastRowFirstColumn="0" w:lastRowLastColumn="0"/>
              <w:rPr>
                <w:rFonts w:eastAsia="Calibri" w:cs="Arial"/>
              </w:rPr>
            </w:pPr>
            <w:r w:rsidRPr="00797ACD">
              <w:rPr>
                <w:rFonts w:eastAsia="Calibri" w:cs="Arial"/>
              </w:rPr>
              <w:t xml:space="preserve">Kandidaten </w:t>
            </w:r>
          </w:p>
          <w:p w14:paraId="302DE898" w14:textId="0EA82538" w:rsidR="00196821" w:rsidRPr="00797ACD" w:rsidRDefault="008C6CBC" w:rsidP="00797ACD">
            <w:pPr>
              <w:pStyle w:val="Opstilling-talellerbogst"/>
              <w:numPr>
                <w:ilvl w:val="0"/>
                <w:numId w:val="25"/>
              </w:numPr>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igangsætte og gennemføre en faglig dialog</w:t>
            </w:r>
          </w:p>
          <w:p w14:paraId="027812AB" w14:textId="77777777" w:rsidR="00797ACD" w:rsidRPr="00797ACD" w:rsidRDefault="00196821" w:rsidP="0015312E">
            <w:pPr>
              <w:pStyle w:val="Opstilling-talellerbogst"/>
              <w:numPr>
                <w:ilvl w:val="0"/>
                <w:numId w:val="27"/>
              </w:numPr>
              <w:cnfStyle w:val="000000100000" w:firstRow="0" w:lastRow="0" w:firstColumn="0" w:lastColumn="0" w:oddVBand="0" w:evenVBand="0" w:oddHBand="1" w:evenHBand="0" w:firstRowFirstColumn="0" w:firstRowLastColumn="0" w:lastRowFirstColumn="0" w:lastRowLastColumn="0"/>
              <w:rPr>
                <w:i/>
              </w:rPr>
            </w:pPr>
            <w:r w:rsidRPr="00797ACD">
              <w:rPr>
                <w:i/>
              </w:rPr>
              <w:t xml:space="preserve">kunne anvende et sprog – skriftligt og/eller mundtligt – der er emne orienteret, præcist og korrekt </w:t>
            </w:r>
          </w:p>
          <w:p w14:paraId="10D7FA85" w14:textId="1EED05DF" w:rsidR="00196821" w:rsidRPr="00797ACD" w:rsidRDefault="00196821" w:rsidP="0015312E">
            <w:pPr>
              <w:pStyle w:val="Opstilling-talellerbogst"/>
              <w:numPr>
                <w:ilvl w:val="0"/>
                <w:numId w:val="27"/>
              </w:numPr>
              <w:cnfStyle w:val="000000100000" w:firstRow="0" w:lastRow="0" w:firstColumn="0" w:lastColumn="0" w:oddVBand="0" w:evenVBand="0" w:oddHBand="1" w:evenHBand="0" w:firstRowFirstColumn="0" w:firstRowLastColumn="0" w:lastRowFirstColumn="0" w:lastRowLastColumn="0"/>
              <w:rPr>
                <w:i/>
              </w:rPr>
            </w:pPr>
            <w:r w:rsidRPr="00797ACD">
              <w:rPr>
                <w:rFonts w:eastAsia="Calibri" w:cs="Arial"/>
                <w:i/>
              </w:rPr>
              <w:t>k</w:t>
            </w:r>
            <w:r w:rsidR="008C6CBC">
              <w:rPr>
                <w:rFonts w:eastAsia="Calibri" w:cs="Arial"/>
                <w:i/>
              </w:rPr>
              <w:t xml:space="preserve">an </w:t>
            </w:r>
            <w:r w:rsidRPr="00797ACD">
              <w:rPr>
                <w:rFonts w:eastAsia="Calibri" w:cs="Arial"/>
                <w:i/>
              </w:rPr>
              <w:t xml:space="preserve">formidle forskningsbaseret viden og diskutere komplekse videnskabelige problemstillinger, således at det bliver relevant og </w:t>
            </w:r>
            <w:r w:rsidR="00797ACD" w:rsidRPr="00797ACD">
              <w:rPr>
                <w:rFonts w:eastAsia="Calibri" w:cs="Arial"/>
                <w:i/>
              </w:rPr>
              <w:t>forståeligt</w:t>
            </w:r>
            <w:r w:rsidRPr="00797ACD">
              <w:rPr>
                <w:rFonts w:eastAsia="Calibri" w:cs="Arial"/>
                <w:i/>
              </w:rPr>
              <w:t xml:space="preserve"> for forskellige målgrupper</w:t>
            </w:r>
          </w:p>
          <w:p w14:paraId="5692D854" w14:textId="77777777" w:rsidR="00797ACD" w:rsidRPr="00797ACD" w:rsidRDefault="00797ACD" w:rsidP="00797ACD">
            <w:pPr>
              <w:pStyle w:val="Opstilling-talellerbogst"/>
              <w:numPr>
                <w:ilvl w:val="0"/>
                <w:numId w:val="0"/>
              </w:numPr>
              <w:ind w:left="340"/>
              <w:cnfStyle w:val="000000100000" w:firstRow="0" w:lastRow="0" w:firstColumn="0" w:lastColumn="0" w:oddVBand="0" w:evenVBand="0" w:oddHBand="1" w:evenHBand="0" w:firstRowFirstColumn="0" w:firstRowLastColumn="0" w:lastRowFirstColumn="0" w:lastRowLastColumn="0"/>
              <w:rPr>
                <w:i/>
              </w:rPr>
            </w:pPr>
          </w:p>
          <w:p w14:paraId="43FE0544" w14:textId="77777777" w:rsidR="00196821" w:rsidRDefault="00797ACD"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Kandidaten skal</w:t>
            </w:r>
          </w:p>
          <w:p w14:paraId="48B28C5E" w14:textId="5A81E368"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04BFDA01"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2B8F7576" w14:textId="77777777" w:rsidTr="00797ACD">
        <w:tc>
          <w:tcPr>
            <w:cnfStyle w:val="001000000000" w:firstRow="0" w:lastRow="0" w:firstColumn="1" w:lastColumn="0" w:oddVBand="0" w:evenVBand="0" w:oddHBand="0" w:evenHBand="0" w:firstRowFirstColumn="0" w:firstRowLastColumn="0" w:lastRowFirstColumn="0" w:lastRowLastColumn="0"/>
            <w:tcW w:w="10314" w:type="dxa"/>
            <w:gridSpan w:val="3"/>
          </w:tcPr>
          <w:p w14:paraId="5A37D912" w14:textId="77777777" w:rsidR="00196821" w:rsidRPr="00797ACD" w:rsidRDefault="00196821" w:rsidP="0015312E">
            <w:pPr>
              <w:spacing w:after="200" w:afterAutospacing="1" w:line="276" w:lineRule="auto"/>
              <w:rPr>
                <w:rFonts w:eastAsia="Calibri" w:cs="Arial"/>
              </w:rPr>
            </w:pPr>
            <w:r w:rsidRPr="00797ACD">
              <w:rPr>
                <w:rFonts w:eastAsia="Calibri" w:cs="Arial"/>
              </w:rPr>
              <w:t>Kompetencer:</w:t>
            </w:r>
          </w:p>
        </w:tc>
      </w:tr>
      <w:tr w:rsidR="00196821" w:rsidRPr="00797ACD" w14:paraId="291363FC"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3999F540" w14:textId="77777777" w:rsidR="00196821" w:rsidRPr="00797ACD" w:rsidRDefault="00196821" w:rsidP="0015312E">
            <w:pPr>
              <w:spacing w:after="200" w:afterAutospacing="1" w:line="276" w:lineRule="auto"/>
              <w:rPr>
                <w:rFonts w:eastAsia="Calibri" w:cs="Arial"/>
              </w:rPr>
            </w:pPr>
            <w:r w:rsidRPr="00797ACD">
              <w:rPr>
                <w:rFonts w:eastAsia="Calibri" w:cs="Arial"/>
              </w:rPr>
              <w:t>Skal kunne styre arbejds- og udviklingssituationer, der er komplekse, uforudsigelige og forudsætter nye løsningsmodeller.</w:t>
            </w:r>
          </w:p>
        </w:tc>
        <w:tc>
          <w:tcPr>
            <w:tcW w:w="4043" w:type="dxa"/>
          </w:tcPr>
          <w:p w14:paraId="626279BB" w14:textId="31A3911E" w:rsidR="00196821" w:rsidRPr="00797ACD" w:rsidRDefault="00196821" w:rsidP="0015312E">
            <w:pPr>
              <w:cnfStyle w:val="000000100000" w:firstRow="0" w:lastRow="0" w:firstColumn="0" w:lastColumn="0" w:oddVBand="0" w:evenVBand="0" w:oddHBand="1" w:evenHBand="0" w:firstRowFirstColumn="0" w:firstRowLastColumn="0" w:lastRowFirstColumn="0" w:lastRowLastColumn="0"/>
              <w:rPr>
                <w:rFonts w:eastAsia="Calibri" w:cs="Arial"/>
              </w:rPr>
            </w:pPr>
            <w:r w:rsidRPr="00797ACD">
              <w:rPr>
                <w:rFonts w:eastAsia="Calibri" w:cs="Arial"/>
              </w:rPr>
              <w:t xml:space="preserve">Kandidaten </w:t>
            </w:r>
          </w:p>
          <w:p w14:paraId="76E4E0D5" w14:textId="083CF8A2" w:rsidR="00196821" w:rsidRPr="00797ACD" w:rsidRDefault="008C6CBC" w:rsidP="00797ACD">
            <w:pPr>
              <w:pStyle w:val="Opstilling-talellerbogst"/>
              <w:numPr>
                <w:ilvl w:val="0"/>
                <w:numId w:val="28"/>
              </w:numPr>
              <w:cnfStyle w:val="000000100000" w:firstRow="0" w:lastRow="0" w:firstColumn="0" w:lastColumn="0" w:oddVBand="0" w:evenVBand="0" w:oddHBand="1" w:evenHBand="0" w:firstRowFirstColumn="0" w:firstRowLastColumn="0" w:lastRowFirstColumn="0" w:lastRowLastColumn="0"/>
              <w:rPr>
                <w:i/>
              </w:rPr>
            </w:pPr>
            <w:r>
              <w:rPr>
                <w:i/>
              </w:rPr>
              <w:t xml:space="preserve">kan </w:t>
            </w:r>
            <w:r w:rsidR="00196821" w:rsidRPr="00797ACD">
              <w:rPr>
                <w:i/>
              </w:rPr>
              <w:t>fokusere og skabe sammenhæng i løsning af opgaver</w:t>
            </w:r>
          </w:p>
          <w:p w14:paraId="432D89F2" w14:textId="4062863A" w:rsidR="00196821" w:rsidRPr="00797ACD" w:rsidRDefault="008C6CBC" w:rsidP="00797ACD">
            <w:pPr>
              <w:pStyle w:val="Opstilling-talellerbogst"/>
              <w:numPr>
                <w:ilvl w:val="0"/>
                <w:numId w:val="29"/>
              </w:numPr>
              <w:cnfStyle w:val="000000100000" w:firstRow="0" w:lastRow="0" w:firstColumn="0" w:lastColumn="0" w:oddVBand="0" w:evenVBand="0" w:oddHBand="1" w:evenHBand="0" w:firstRowFirstColumn="0" w:firstRowLastColumn="0" w:lastRowFirstColumn="0" w:lastRowLastColumn="0"/>
            </w:pPr>
            <w:r>
              <w:rPr>
                <w:i/>
              </w:rPr>
              <w:t>kan</w:t>
            </w:r>
            <w:r w:rsidR="00196821" w:rsidRPr="00797ACD">
              <w:rPr>
                <w:i/>
              </w:rPr>
              <w:t xml:space="preserve"> styre arbejds- og udviklingssituationer, der er komplekse og forudsætter nye løsningsmodeller samt kunne indgå i et samarbejde, herunder kunne modtage og give konstruktiv kritik</w:t>
            </w:r>
          </w:p>
          <w:p w14:paraId="58BF2899"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p>
          <w:p w14:paraId="74D1B08C"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Kandidaten skal</w:t>
            </w:r>
          </w:p>
          <w:p w14:paraId="45924CC8" w14:textId="6FB1031F"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189862CF"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07D5CA81"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67EF8AA5" w14:textId="77777777" w:rsidR="00196821" w:rsidRPr="00797ACD" w:rsidRDefault="00196821" w:rsidP="0015312E">
            <w:pPr>
              <w:spacing w:after="200" w:afterAutospacing="1" w:line="276" w:lineRule="auto"/>
              <w:rPr>
                <w:rFonts w:eastAsia="Calibri" w:cs="Arial"/>
              </w:rPr>
            </w:pPr>
            <w:r w:rsidRPr="00797ACD">
              <w:rPr>
                <w:rFonts w:eastAsia="Calibri" w:cs="Arial"/>
              </w:rPr>
              <w:t xml:space="preserve">Skal selvstændigt kunne igangsætte og gennemføre fagligt og tværfagligt samarbejde og påtage sig professionelt ansvar. </w:t>
            </w:r>
          </w:p>
        </w:tc>
        <w:tc>
          <w:tcPr>
            <w:tcW w:w="4043" w:type="dxa"/>
          </w:tcPr>
          <w:p w14:paraId="6BA6BC72" w14:textId="782CBEEA" w:rsidR="00196821" w:rsidRPr="00797ACD" w:rsidRDefault="00196821" w:rsidP="00797ACD">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797ACD">
              <w:rPr>
                <w:rFonts w:eastAsia="Calibri" w:cs="Arial"/>
              </w:rPr>
              <w:t xml:space="preserve">Kandidaten  </w:t>
            </w:r>
          </w:p>
          <w:p w14:paraId="220C1671" w14:textId="4A685892" w:rsidR="00196821" w:rsidRDefault="008C6CBC" w:rsidP="00797ACD">
            <w:pPr>
              <w:pStyle w:val="Opstilling-talellerbogst"/>
              <w:cnfStyle w:val="000000000000" w:firstRow="0" w:lastRow="0" w:firstColumn="0" w:lastColumn="0" w:oddVBand="0" w:evenVBand="0" w:oddHBand="0" w:evenHBand="0" w:firstRowFirstColumn="0" w:firstRowLastColumn="0" w:lastRowFirstColumn="0" w:lastRowLastColumn="0"/>
              <w:rPr>
                <w:i/>
              </w:rPr>
            </w:pPr>
            <w:r>
              <w:rPr>
                <w:i/>
              </w:rPr>
              <w:t>kan</w:t>
            </w:r>
            <w:r w:rsidR="00196821" w:rsidRPr="00797ACD">
              <w:rPr>
                <w:i/>
              </w:rPr>
              <w:t xml:space="preserve"> arbejde selvstændigt, disciplineret, struktureret og målrettet, herunder også kunne overholde deadlines og formalia</w:t>
            </w:r>
          </w:p>
          <w:p w14:paraId="70FEDAEC" w14:textId="77777777" w:rsidR="00797ACD" w:rsidRDefault="00797ACD" w:rsidP="00797ACD">
            <w:pPr>
              <w:pStyle w:val="Opstilling-talellerbogst"/>
              <w:numPr>
                <w:ilvl w:val="0"/>
                <w:numId w:val="0"/>
              </w:numPr>
              <w:ind w:left="340" w:hanging="340"/>
              <w:cnfStyle w:val="000000000000" w:firstRow="0" w:lastRow="0" w:firstColumn="0" w:lastColumn="0" w:oddVBand="0" w:evenVBand="0" w:oddHBand="0" w:evenHBand="0" w:firstRowFirstColumn="0" w:firstRowLastColumn="0" w:lastRowFirstColumn="0" w:lastRowLastColumn="0"/>
              <w:rPr>
                <w:i/>
              </w:rPr>
            </w:pPr>
          </w:p>
          <w:p w14:paraId="0E159AC9" w14:textId="77777777" w:rsidR="00797ACD" w:rsidRPr="00797ACD" w:rsidRDefault="00797ACD" w:rsidP="00797ACD">
            <w:pPr>
              <w:pStyle w:val="Opstilling-talellerbogst"/>
              <w:numPr>
                <w:ilvl w:val="0"/>
                <w:numId w:val="0"/>
              </w:numPr>
              <w:ind w:left="340" w:hanging="340"/>
              <w:cnfStyle w:val="000000000000" w:firstRow="0" w:lastRow="0" w:firstColumn="0" w:lastColumn="0" w:oddVBand="0" w:evenVBand="0" w:oddHBand="0" w:evenHBand="0" w:firstRowFirstColumn="0" w:firstRowLastColumn="0" w:lastRowFirstColumn="0" w:lastRowLastColumn="0"/>
            </w:pPr>
            <w:r w:rsidRPr="00797ACD">
              <w:t xml:space="preserve">Kandidaten skal </w:t>
            </w:r>
          </w:p>
          <w:p w14:paraId="76985FD1" w14:textId="7E3338C3"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4EA0BF40" w14:textId="77777777" w:rsidR="00196821" w:rsidRPr="00797ACD" w:rsidRDefault="00196821" w:rsidP="0015312E">
            <w:pPr>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196821" w:rsidRPr="00797ACD" w14:paraId="7430073E"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2FC65895" w14:textId="77777777" w:rsidR="00196821" w:rsidRPr="00797ACD" w:rsidRDefault="00196821" w:rsidP="0015312E">
            <w:pPr>
              <w:spacing w:after="200" w:afterAutospacing="1" w:line="276" w:lineRule="auto"/>
              <w:rPr>
                <w:rFonts w:eastAsia="Calibri" w:cs="Arial"/>
              </w:rPr>
            </w:pPr>
            <w:r w:rsidRPr="00797ACD">
              <w:rPr>
                <w:rFonts w:eastAsia="Calibri" w:cs="Arial"/>
              </w:rPr>
              <w:t>Skal selvstændigt kunne tage ansvar for egen faglig udvikling og specialisering.</w:t>
            </w:r>
          </w:p>
        </w:tc>
        <w:tc>
          <w:tcPr>
            <w:tcW w:w="4043" w:type="dxa"/>
          </w:tcPr>
          <w:p w14:paraId="67411BED"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445" w:type="dxa"/>
          </w:tcPr>
          <w:p w14:paraId="47D93E18"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2B2063B2" w14:textId="77777777" w:rsidR="002D5562" w:rsidRPr="003237DD" w:rsidRDefault="002D5562" w:rsidP="003237DD">
      <w:pPr>
        <w:spacing w:line="240" w:lineRule="auto"/>
        <w:contextualSpacing/>
        <w:rPr>
          <w:rFonts w:cs="Arial"/>
        </w:rPr>
      </w:pPr>
    </w:p>
    <w:sectPr w:rsidR="002D5562" w:rsidRPr="003237DD" w:rsidSect="006D028A">
      <w:headerReference w:type="default" r:id="rId15"/>
      <w:footerReference w:type="default" r:id="rId16"/>
      <w:headerReference w:type="first" r:id="rId17"/>
      <w:pgSz w:w="11906" w:h="16838" w:code="9"/>
      <w:pgMar w:top="2268" w:right="1274" w:bottom="1871" w:left="1134" w:header="907" w:footer="48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otte Bloch" w:date="2014-10-06T22:11:00Z" w:initials="lb">
    <w:p w14:paraId="7192BE45" w14:textId="77777777" w:rsidR="00196821" w:rsidRPr="000125BB" w:rsidRDefault="00196821" w:rsidP="00196821">
      <w:pPr>
        <w:rPr>
          <w:rFonts w:ascii="TimesNewRomanPSMT" w:hAnsi="TimesNewRomanPSMT" w:cs="TimesNewRomanPSMT"/>
        </w:rPr>
      </w:pPr>
      <w:r>
        <w:rPr>
          <w:rStyle w:val="Kommentarhenvisning"/>
        </w:rPr>
        <w:annotationRef/>
      </w:r>
      <w:r w:rsidRPr="000125BB">
        <w:t>Der skelnes i det følgende mellem generelle og fagspecifikke kompetencemål. De generelle kompetencemål er de overordnede primært intellektuelle kompetencemål den studerende har efter afslutning af en given uddannelse, mens de fagspecifikke kompetencemål relaterer sig til uddannelsens kernefaglighed. De generelle kompetencemål er markeret med  kursiv.</w:t>
      </w:r>
    </w:p>
  </w:comment>
  <w:comment w:id="2" w:author="Lotte Bloch" w:date="2014-10-06T22:11:00Z" w:initials="lb">
    <w:p w14:paraId="259A5ADF" w14:textId="77777777" w:rsidR="00196821" w:rsidRDefault="00196821" w:rsidP="00196821">
      <w:pPr>
        <w:pStyle w:val="Kommentartekst"/>
      </w:pPr>
      <w:r>
        <w:rPr>
          <w:rStyle w:val="Kommentarhenvisning"/>
          <w:rFonts w:eastAsiaTheme="majorEastAsia"/>
        </w:rPr>
        <w:annotationRef/>
      </w:r>
      <w:r>
        <w:t xml:space="preserve">Der angives blot paragraf og navn på den/de aktuelle fagelementer.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92BE45" w15:done="0"/>
  <w15:commentEx w15:paraId="259A5A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56ED02" w16cex:dateUtc="2014-10-06T20:11:00Z"/>
  <w16cex:commentExtensible w16cex:durableId="2056ED03" w16cex:dateUtc="2014-10-06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2BE45" w16cid:durableId="2056ED02"/>
  <w16cid:commentId w16cid:paraId="259A5ADF" w16cid:durableId="2056E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947E" w14:textId="77777777" w:rsidR="003237DD" w:rsidRDefault="003237DD" w:rsidP="009E4B94">
      <w:pPr>
        <w:spacing w:line="240" w:lineRule="auto"/>
      </w:pPr>
      <w:r>
        <w:separator/>
      </w:r>
    </w:p>
  </w:endnote>
  <w:endnote w:type="continuationSeparator" w:id="0">
    <w:p w14:paraId="49B18B48" w14:textId="77777777" w:rsidR="003237DD" w:rsidRDefault="003237D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67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0E333C84" wp14:editId="5EA5585C">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E5E93"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333C84"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03E5E93" w14:textId="77777777" w:rsidR="00681D83" w:rsidRPr="003679E9" w:rsidRDefault="00706E32" w:rsidP="003679E9">
                    <w:pPr>
                      <w:spacing w:line="170" w:lineRule="atLeast"/>
                      <w:rPr>
                        <w:rStyle w:val="Sidetal"/>
                        <w:sz w:val="14"/>
                        <w:szCs w:val="14"/>
                      </w:rPr>
                    </w:pPr>
                    <w:bookmarkStart w:id="4" w:name="LAN_Page_1"/>
                    <w:r>
                      <w:rPr>
                        <w:rStyle w:val="Sidetal"/>
                        <w:sz w:val="14"/>
                        <w:szCs w:val="14"/>
                      </w:rPr>
                      <w:t>Side</w:t>
                    </w:r>
                    <w:bookmarkEnd w:id="4"/>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C54" w14:textId="77777777" w:rsidR="003237DD" w:rsidRDefault="003237DD" w:rsidP="009E4B94">
      <w:pPr>
        <w:spacing w:line="240" w:lineRule="auto"/>
      </w:pPr>
      <w:r>
        <w:separator/>
      </w:r>
    </w:p>
  </w:footnote>
  <w:footnote w:type="continuationSeparator" w:id="0">
    <w:p w14:paraId="237A15ED" w14:textId="77777777" w:rsidR="003237DD" w:rsidRDefault="003237D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B6C" w14:textId="77777777" w:rsidR="0096225A" w:rsidRDefault="00797ACD">
    <w:r>
      <w:rPr>
        <w:noProof/>
      </w:rPr>
      <w:drawing>
        <wp:anchor distT="0" distB="0" distL="0" distR="0" simplePos="0" relativeHeight="251658240" behindDoc="0" locked="0" layoutInCell="1" allowOverlap="1" wp14:anchorId="4662D103" wp14:editId="57F93356">
          <wp:simplePos x="0" y="0"/>
          <wp:positionH relativeFrom="page">
            <wp:posOffset>6102000</wp:posOffset>
          </wp:positionH>
          <wp:positionV relativeFrom="page">
            <wp:posOffset>536400</wp:posOffset>
          </wp:positionV>
          <wp:extent cx="1116000" cy="301109"/>
          <wp:effectExtent l="0" t="0" r="0" b="0"/>
          <wp:wrapNone/>
          <wp:docPr id="1407998856" name="LogoHIDE"/>
          <wp:cNvGraphicFramePr/>
          <a:graphic xmlns:a="http://schemas.openxmlformats.org/drawingml/2006/main">
            <a:graphicData uri="http://schemas.openxmlformats.org/drawingml/2006/picture">
              <pic:pic xmlns:pic="http://schemas.openxmlformats.org/drawingml/2006/picture">
                <pic:nvPicPr>
                  <pic:cNvPr id="1407998856"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185" w14:textId="77777777" w:rsidR="00385992" w:rsidRDefault="00385992">
    <w:pPr>
      <w:pStyle w:val="Sidehoved"/>
    </w:pPr>
    <w:r>
      <w:rPr>
        <w:noProof/>
      </w:rPr>
      <w:drawing>
        <wp:anchor distT="0" distB="0" distL="0" distR="0" simplePos="0" relativeHeight="251663360" behindDoc="0" locked="0" layoutInCell="1" allowOverlap="1" wp14:anchorId="083BBB69" wp14:editId="76915387">
          <wp:simplePos x="0" y="0"/>
          <wp:positionH relativeFrom="page">
            <wp:posOffset>6102000</wp:posOffset>
          </wp:positionH>
          <wp:positionV relativeFrom="page">
            <wp:posOffset>536400</wp:posOffset>
          </wp:positionV>
          <wp:extent cx="1116000" cy="301109"/>
          <wp:effectExtent l="0" t="0" r="0" b="0"/>
          <wp:wrapNone/>
          <wp:docPr id="1421293818" name="LogoHIDE1"/>
          <wp:cNvGraphicFramePr/>
          <a:graphic xmlns:a="http://schemas.openxmlformats.org/drawingml/2006/main">
            <a:graphicData uri="http://schemas.openxmlformats.org/drawingml/2006/picture">
              <pic:pic xmlns:pic="http://schemas.openxmlformats.org/drawingml/2006/picture">
                <pic:nvPicPr>
                  <pic:cNvPr id="142129381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5202339"/>
    <w:multiLevelType w:val="multilevel"/>
    <w:tmpl w:val="03E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55E9A"/>
    <w:multiLevelType w:val="hybridMultilevel"/>
    <w:tmpl w:val="ED764890"/>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181662"/>
    <w:multiLevelType w:val="multilevel"/>
    <w:tmpl w:val="CB2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003D3"/>
    <w:multiLevelType w:val="hybridMultilevel"/>
    <w:tmpl w:val="8CD8D2F4"/>
    <w:lvl w:ilvl="0" w:tplc="80A6E76E">
      <w:start w:val="1"/>
      <w:numFmt w:val="decimal"/>
      <w:lvlText w:val="%1."/>
      <w:lvlJc w:val="left"/>
      <w:pPr>
        <w:ind w:left="360" w:hanging="360"/>
      </w:pPr>
      <w:rPr>
        <w:rFonts w:hint="default"/>
        <w: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41A2D1B"/>
    <w:multiLevelType w:val="hybridMultilevel"/>
    <w:tmpl w:val="FBEE724C"/>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FA10F9"/>
    <w:multiLevelType w:val="multilevel"/>
    <w:tmpl w:val="A14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0588C"/>
    <w:multiLevelType w:val="multilevel"/>
    <w:tmpl w:val="5FDE4A7A"/>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42420065">
    <w:abstractNumId w:val="16"/>
  </w:num>
  <w:num w:numId="2" w16cid:durableId="8680808">
    <w:abstractNumId w:val="7"/>
  </w:num>
  <w:num w:numId="3" w16cid:durableId="2015495313">
    <w:abstractNumId w:val="6"/>
  </w:num>
  <w:num w:numId="4" w16cid:durableId="1228152201">
    <w:abstractNumId w:val="5"/>
  </w:num>
  <w:num w:numId="5" w16cid:durableId="1846358627">
    <w:abstractNumId w:val="4"/>
  </w:num>
  <w:num w:numId="6" w16cid:durableId="1188057639">
    <w:abstractNumId w:val="15"/>
  </w:num>
  <w:num w:numId="7" w16cid:durableId="1820459372">
    <w:abstractNumId w:val="3"/>
  </w:num>
  <w:num w:numId="8" w16cid:durableId="1249657001">
    <w:abstractNumId w:val="2"/>
  </w:num>
  <w:num w:numId="9" w16cid:durableId="731923171">
    <w:abstractNumId w:val="1"/>
  </w:num>
  <w:num w:numId="10" w16cid:durableId="1646931328">
    <w:abstractNumId w:val="0"/>
  </w:num>
  <w:num w:numId="11" w16cid:durableId="88745620">
    <w:abstractNumId w:val="8"/>
  </w:num>
  <w:num w:numId="12" w16cid:durableId="25934000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530150554">
    <w:abstractNumId w:val="12"/>
  </w:num>
  <w:num w:numId="14" w16cid:durableId="1623730477">
    <w:abstractNumId w:val="13"/>
  </w:num>
  <w:num w:numId="15" w16cid:durableId="33775084">
    <w:abstractNumId w:val="10"/>
  </w:num>
  <w:num w:numId="16" w16cid:durableId="752046352">
    <w:abstractNumId w:val="11"/>
  </w:num>
  <w:num w:numId="17" w16cid:durableId="1218932405">
    <w:abstractNumId w:val="14"/>
  </w:num>
  <w:num w:numId="18" w16cid:durableId="170146212">
    <w:abstractNumId w:val="9"/>
  </w:num>
  <w:num w:numId="19" w16cid:durableId="150996169">
    <w:abstractNumId w:val="15"/>
  </w:num>
  <w:num w:numId="20" w16cid:durableId="98220199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795260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5995985">
    <w:abstractNumId w:val="15"/>
  </w:num>
  <w:num w:numId="23" w16cid:durableId="79456408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3872903">
    <w:abstractNumId w:val="15"/>
  </w:num>
  <w:num w:numId="25" w16cid:durableId="57609046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9893898">
    <w:abstractNumId w:val="15"/>
  </w:num>
  <w:num w:numId="27" w16cid:durableId="1071196625">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198723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242972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5602985">
    <w:abstractNumId w:val="15"/>
    <w:lvlOverride w:ilvl="0">
      <w:startOverride w:val="9"/>
    </w:lvlOverride>
  </w:num>
  <w:num w:numId="31" w16cid:durableId="140576080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3DD"/>
    <w:rsid w:val="0004455C"/>
    <w:rsid w:val="00053CB6"/>
    <w:rsid w:val="000877AC"/>
    <w:rsid w:val="000902C0"/>
    <w:rsid w:val="000903B4"/>
    <w:rsid w:val="00094ABD"/>
    <w:rsid w:val="000C53D5"/>
    <w:rsid w:val="0012230C"/>
    <w:rsid w:val="001257E3"/>
    <w:rsid w:val="0013244F"/>
    <w:rsid w:val="00182651"/>
    <w:rsid w:val="0018409D"/>
    <w:rsid w:val="00196821"/>
    <w:rsid w:val="001F1AB1"/>
    <w:rsid w:val="002114B3"/>
    <w:rsid w:val="00244D70"/>
    <w:rsid w:val="00245E93"/>
    <w:rsid w:val="00277388"/>
    <w:rsid w:val="002D5562"/>
    <w:rsid w:val="002E20E7"/>
    <w:rsid w:val="002E74A4"/>
    <w:rsid w:val="00304F02"/>
    <w:rsid w:val="003237DD"/>
    <w:rsid w:val="003333E8"/>
    <w:rsid w:val="003664E6"/>
    <w:rsid w:val="003679E9"/>
    <w:rsid w:val="00385992"/>
    <w:rsid w:val="003B35B0"/>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6B57"/>
    <w:rsid w:val="006249B9"/>
    <w:rsid w:val="00643FA0"/>
    <w:rsid w:val="00655B49"/>
    <w:rsid w:val="00681D83"/>
    <w:rsid w:val="006900C2"/>
    <w:rsid w:val="006B30A9"/>
    <w:rsid w:val="006B7BB0"/>
    <w:rsid w:val="006D028A"/>
    <w:rsid w:val="0070267E"/>
    <w:rsid w:val="00706E32"/>
    <w:rsid w:val="00722F2B"/>
    <w:rsid w:val="007540F0"/>
    <w:rsid w:val="007546AF"/>
    <w:rsid w:val="00765934"/>
    <w:rsid w:val="0077140E"/>
    <w:rsid w:val="00792E77"/>
    <w:rsid w:val="00797ACD"/>
    <w:rsid w:val="007E373C"/>
    <w:rsid w:val="008045AE"/>
    <w:rsid w:val="00813E50"/>
    <w:rsid w:val="00834DE3"/>
    <w:rsid w:val="00892D08"/>
    <w:rsid w:val="00893791"/>
    <w:rsid w:val="00897471"/>
    <w:rsid w:val="008B4331"/>
    <w:rsid w:val="008C6CBC"/>
    <w:rsid w:val="008E5A6D"/>
    <w:rsid w:val="008F32DF"/>
    <w:rsid w:val="008F4D20"/>
    <w:rsid w:val="00931064"/>
    <w:rsid w:val="00940286"/>
    <w:rsid w:val="0094757D"/>
    <w:rsid w:val="00951B25"/>
    <w:rsid w:val="0096225A"/>
    <w:rsid w:val="009737E4"/>
    <w:rsid w:val="00983B74"/>
    <w:rsid w:val="00990263"/>
    <w:rsid w:val="009A4CCC"/>
    <w:rsid w:val="009D1E80"/>
    <w:rsid w:val="009D4396"/>
    <w:rsid w:val="009E3C82"/>
    <w:rsid w:val="009E4B94"/>
    <w:rsid w:val="00A52688"/>
    <w:rsid w:val="00A57EB1"/>
    <w:rsid w:val="00A91DA5"/>
    <w:rsid w:val="00AB4582"/>
    <w:rsid w:val="00AE2B94"/>
    <w:rsid w:val="00AF1D02"/>
    <w:rsid w:val="00B00D92"/>
    <w:rsid w:val="00B12ADB"/>
    <w:rsid w:val="00B72800"/>
    <w:rsid w:val="00BB4255"/>
    <w:rsid w:val="00C320B7"/>
    <w:rsid w:val="00C32971"/>
    <w:rsid w:val="00C357EF"/>
    <w:rsid w:val="00C45E0A"/>
    <w:rsid w:val="00C700F5"/>
    <w:rsid w:val="00C73CE9"/>
    <w:rsid w:val="00C775A3"/>
    <w:rsid w:val="00C84472"/>
    <w:rsid w:val="00C96D13"/>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61653"/>
    <w:rsid w:val="00E76070"/>
    <w:rsid w:val="00EB4DCC"/>
    <w:rsid w:val="00EC5D5C"/>
    <w:rsid w:val="00F15363"/>
    <w:rsid w:val="00F5594D"/>
    <w:rsid w:val="00F57488"/>
    <w:rsid w:val="00F57948"/>
    <w:rsid w:val="00F61B6D"/>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639C0"/>
  <w15:docId w15:val="{675CB97D-5758-4AD0-AFEB-8BD7B6E0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Kommentarhenvisning">
    <w:name w:val="annotation reference"/>
    <w:basedOn w:val="Standardskrifttypeiafsnit"/>
    <w:rsid w:val="003237DD"/>
    <w:rPr>
      <w:sz w:val="16"/>
      <w:szCs w:val="16"/>
    </w:rPr>
  </w:style>
  <w:style w:type="paragraph" w:styleId="Kommentartekst">
    <w:name w:val="annotation text"/>
    <w:basedOn w:val="Normal"/>
    <w:link w:val="KommentartekstTegn"/>
    <w:rsid w:val="003237DD"/>
    <w:pPr>
      <w:spacing w:line="240" w:lineRule="auto"/>
    </w:pPr>
    <w:rPr>
      <w:rFonts w:ascii="New York" w:eastAsia="Times New Roman" w:hAnsi="New York" w:cs="Times New Roman"/>
      <w:sz w:val="20"/>
      <w:szCs w:val="20"/>
      <w:lang w:eastAsia="da-DK"/>
    </w:rPr>
  </w:style>
  <w:style w:type="character" w:customStyle="1" w:styleId="KommentartekstTegn">
    <w:name w:val="Kommentartekst Tegn"/>
    <w:basedOn w:val="Standardskrifttypeiafsnit"/>
    <w:link w:val="Kommentartekst"/>
    <w:rsid w:val="003237DD"/>
    <w:rPr>
      <w:rFonts w:ascii="New York" w:eastAsia="Times New Roman" w:hAnsi="New York" w:cs="Times New Roman"/>
      <w:sz w:val="20"/>
      <w:szCs w:val="20"/>
      <w:lang w:eastAsia="da-DK"/>
    </w:rPr>
  </w:style>
  <w:style w:type="paragraph" w:styleId="Listeafsnit">
    <w:name w:val="List Paragraph"/>
    <w:basedOn w:val="Normal"/>
    <w:uiPriority w:val="34"/>
    <w:qFormat/>
    <w:rsid w:val="003237DD"/>
    <w:pPr>
      <w:spacing w:line="240" w:lineRule="auto"/>
      <w:ind w:left="720"/>
      <w:contextualSpacing/>
    </w:pPr>
    <w:rPr>
      <w:rFonts w:ascii="New York" w:eastAsia="Times New Roman" w:hAnsi="New York" w:cs="Times New Roman"/>
      <w:sz w:val="24"/>
      <w:szCs w:val="20"/>
      <w:lang w:eastAsia="da-DK"/>
    </w:rPr>
  </w:style>
  <w:style w:type="paragraph" w:styleId="Markeringsbobletekst">
    <w:name w:val="Balloon Text"/>
    <w:basedOn w:val="Normal"/>
    <w:link w:val="MarkeringsbobletekstTegn"/>
    <w:uiPriority w:val="99"/>
    <w:semiHidden/>
    <w:unhideWhenUsed/>
    <w:rsid w:val="003237D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37DD"/>
    <w:rPr>
      <w:rFonts w:ascii="Segoe UI" w:hAnsi="Segoe UI" w:cs="Segoe UI"/>
      <w:sz w:val="18"/>
      <w:szCs w:val="18"/>
    </w:rPr>
  </w:style>
  <w:style w:type="table" w:styleId="Gittertabel5-mrk-farve3">
    <w:name w:val="Grid Table 5 Dark Accent 3"/>
    <w:basedOn w:val="Tabel-Normal"/>
    <w:uiPriority w:val="50"/>
    <w:rsid w:val="003237D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0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8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8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8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862" w:themeFill="accent3"/>
      </w:tcPr>
    </w:tblStylePr>
    <w:tblStylePr w:type="band1Vert">
      <w:tblPr/>
      <w:tcPr>
        <w:shd w:val="clear" w:color="auto" w:fill="DEE2C0" w:themeFill="accent3" w:themeFillTint="66"/>
      </w:tcPr>
    </w:tblStylePr>
    <w:tblStylePr w:type="band1Horz">
      <w:tblPr/>
      <w:tcPr>
        <w:shd w:val="clear" w:color="auto" w:fill="DEE2C0" w:themeFill="accent3" w:themeFillTint="66"/>
      </w:tcPr>
    </w:tblStylePr>
  </w:style>
  <w:style w:type="paragraph" w:styleId="Kommentaremne">
    <w:name w:val="annotation subject"/>
    <w:basedOn w:val="Kommentartekst"/>
    <w:next w:val="Kommentartekst"/>
    <w:link w:val="KommentaremneTegn"/>
    <w:uiPriority w:val="99"/>
    <w:semiHidden/>
    <w:unhideWhenUsed/>
    <w:rsid w:val="003237DD"/>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3237DD"/>
    <w:rPr>
      <w:rFonts w:ascii="New York" w:eastAsia="Times New Roman" w:hAnsi="New Yor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771">
      <w:bodyDiv w:val="1"/>
      <w:marLeft w:val="0"/>
      <w:marRight w:val="0"/>
      <w:marTop w:val="0"/>
      <w:marBottom w:val="0"/>
      <w:divBdr>
        <w:top w:val="none" w:sz="0" w:space="0" w:color="auto"/>
        <w:left w:val="none" w:sz="0" w:space="0" w:color="auto"/>
        <w:bottom w:val="none" w:sz="0" w:space="0" w:color="auto"/>
        <w:right w:val="none" w:sz="0" w:space="0" w:color="auto"/>
      </w:divBdr>
    </w:div>
    <w:div w:id="385376210">
      <w:bodyDiv w:val="1"/>
      <w:marLeft w:val="0"/>
      <w:marRight w:val="0"/>
      <w:marTop w:val="0"/>
      <w:marBottom w:val="0"/>
      <w:divBdr>
        <w:top w:val="none" w:sz="0" w:space="0" w:color="auto"/>
        <w:left w:val="none" w:sz="0" w:space="0" w:color="auto"/>
        <w:bottom w:val="none" w:sz="0" w:space="0" w:color="auto"/>
        <w:right w:val="none" w:sz="0" w:space="0" w:color="auto"/>
      </w:divBdr>
    </w:div>
    <w:div w:id="588736307">
      <w:bodyDiv w:val="1"/>
      <w:marLeft w:val="0"/>
      <w:marRight w:val="0"/>
      <w:marTop w:val="0"/>
      <w:marBottom w:val="0"/>
      <w:divBdr>
        <w:top w:val="none" w:sz="0" w:space="0" w:color="auto"/>
        <w:left w:val="none" w:sz="0" w:space="0" w:color="auto"/>
        <w:bottom w:val="none" w:sz="0" w:space="0" w:color="auto"/>
        <w:right w:val="none" w:sz="0" w:space="0" w:color="auto"/>
      </w:divBdr>
    </w:div>
    <w:div w:id="1149709569">
      <w:bodyDiv w:val="1"/>
      <w:marLeft w:val="0"/>
      <w:marRight w:val="0"/>
      <w:marTop w:val="0"/>
      <w:marBottom w:val="0"/>
      <w:divBdr>
        <w:top w:val="none" w:sz="0" w:space="0" w:color="auto"/>
        <w:left w:val="none" w:sz="0" w:space="0" w:color="auto"/>
        <w:bottom w:val="none" w:sz="0" w:space="0" w:color="auto"/>
        <w:right w:val="none" w:sz="0" w:space="0" w:color="auto"/>
      </w:divBdr>
    </w:div>
    <w:div w:id="1228148329">
      <w:bodyDiv w:val="1"/>
      <w:marLeft w:val="0"/>
      <w:marRight w:val="0"/>
      <w:marTop w:val="0"/>
      <w:marBottom w:val="0"/>
      <w:divBdr>
        <w:top w:val="none" w:sz="0" w:space="0" w:color="auto"/>
        <w:left w:val="none" w:sz="0" w:space="0" w:color="auto"/>
        <w:bottom w:val="none" w:sz="0" w:space="0" w:color="auto"/>
        <w:right w:val="none" w:sz="0" w:space="0" w:color="auto"/>
      </w:divBdr>
    </w:div>
    <w:div w:id="1456675983">
      <w:bodyDiv w:val="1"/>
      <w:marLeft w:val="0"/>
      <w:marRight w:val="0"/>
      <w:marTop w:val="0"/>
      <w:marBottom w:val="0"/>
      <w:divBdr>
        <w:top w:val="none" w:sz="0" w:space="0" w:color="auto"/>
        <w:left w:val="none" w:sz="0" w:space="0" w:color="auto"/>
        <w:bottom w:val="none" w:sz="0" w:space="0" w:color="auto"/>
        <w:right w:val="none" w:sz="0" w:space="0" w:color="auto"/>
      </w:divBdr>
    </w:div>
    <w:div w:id="1869831769">
      <w:bodyDiv w:val="1"/>
      <w:marLeft w:val="0"/>
      <w:marRight w:val="0"/>
      <w:marTop w:val="0"/>
      <w:marBottom w:val="0"/>
      <w:divBdr>
        <w:top w:val="none" w:sz="0" w:space="0" w:color="auto"/>
        <w:left w:val="none" w:sz="0" w:space="0" w:color="auto"/>
        <w:bottom w:val="none" w:sz="0" w:space="0" w:color="auto"/>
        <w:right w:val="none" w:sz="0" w:space="0" w:color="auto"/>
      </w:divBdr>
    </w:div>
    <w:div w:id="20973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eeb354-56e2-471c-b7fb-d07571e1d1f1">
      <Terms xmlns="http://schemas.microsoft.com/office/infopath/2007/PartnerControls"/>
    </lcf76f155ced4ddcb4097134ff3c332f>
    <TaxCatchAll xmlns="ad2b2f5d-0227-4fb1-a9a8-c916317073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642B0925D70241B78923AF9C34F7B3" ma:contentTypeVersion="16" ma:contentTypeDescription="Opret et nyt dokument." ma:contentTypeScope="" ma:versionID="d7ea8862c774bb6526e8e2f7948f2a29">
  <xsd:schema xmlns:xsd="http://www.w3.org/2001/XMLSchema" xmlns:xs="http://www.w3.org/2001/XMLSchema" xmlns:p="http://schemas.microsoft.com/office/2006/metadata/properties" xmlns:ns2="21eeb354-56e2-471c-b7fb-d07571e1d1f1" xmlns:ns3="80acec1c-4090-4588-94a6-4049ad4b56eb" xmlns:ns4="ad2b2f5d-0227-4fb1-a9a8-c9163170730f" targetNamespace="http://schemas.microsoft.com/office/2006/metadata/properties" ma:root="true" ma:fieldsID="dcf7437ee53506ddcadeb318d0699883" ns2:_="" ns3:_="" ns4:_="">
    <xsd:import namespace="21eeb354-56e2-471c-b7fb-d07571e1d1f1"/>
    <xsd:import namespace="80acec1c-4090-4588-94a6-4049ad4b56eb"/>
    <xsd:import namespace="ad2b2f5d-0227-4fb1-a9a8-c91631707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eb354-56e2-471c-b7fb-d07571e1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cec1c-4090-4588-94a6-4049ad4b56e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b2f5d-0227-4fb1-a9a8-c9163170730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c602ae2-2359-436e-ba06-5c0455ebcdbc}" ma:internalName="TaxCatchAll" ma:showField="CatchAllData" ma:web="ad2b2f5d-0227-4fb1-a9a8-c91631707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53B8E-6021-4A05-8C04-486EA54E1262}">
  <ds:schemaRefs>
    <ds:schemaRef ds:uri="http://schemas.openxmlformats.org/officeDocument/2006/bibliography"/>
  </ds:schemaRefs>
</ds:datastoreItem>
</file>

<file path=customXml/itemProps2.xml><?xml version="1.0" encoding="utf-8"?>
<ds:datastoreItem xmlns:ds="http://schemas.openxmlformats.org/officeDocument/2006/customXml" ds:itemID="{3B91C74E-F318-499D-9F34-3B16EC73B4A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6e46dee-36bb-4305-a95e-0cf3205c813a"/>
    <ds:schemaRef ds:uri="dad18519-78a1-4d99-bca7-e4d43db1e69a"/>
    <ds:schemaRef ds:uri="http://purl.org/dc/terms/"/>
    <ds:schemaRef ds:uri="http://schemas.microsoft.com/office/infopath/2007/PartnerControls"/>
    <ds:schemaRef ds:uri="http://www.w3.org/XML/1998/namespace"/>
    <ds:schemaRef ds:uri="http://purl.org/dc/dcmitype/"/>
    <ds:schemaRef ds:uri="d17931d0-4ab3-4f6e-a9f2-a0ce01a96de5"/>
    <ds:schemaRef ds:uri="21eeb354-56e2-471c-b7fb-d07571e1d1f1"/>
    <ds:schemaRef ds:uri="ad2b2f5d-0227-4fb1-a9a8-c9163170730f"/>
  </ds:schemaRefs>
</ds:datastoreItem>
</file>

<file path=customXml/itemProps3.xml><?xml version="1.0" encoding="utf-8"?>
<ds:datastoreItem xmlns:ds="http://schemas.openxmlformats.org/officeDocument/2006/customXml" ds:itemID="{4A60F717-65D5-4ACE-B86C-CBDE8C5096A9}">
  <ds:schemaRefs>
    <ds:schemaRef ds:uri="http://schemas.microsoft.com/sharepoint/v3/contenttype/forms"/>
  </ds:schemaRefs>
</ds:datastoreItem>
</file>

<file path=customXml/itemProps4.xml><?xml version="1.0" encoding="utf-8"?>
<ds:datastoreItem xmlns:ds="http://schemas.openxmlformats.org/officeDocument/2006/customXml" ds:itemID="{C3FA862E-3289-4B35-9E0B-A4E1229A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eb354-56e2-471c-b7fb-d07571e1d1f1"/>
    <ds:schemaRef ds:uri="80acec1c-4090-4588-94a6-4049ad4b56eb"/>
    <ds:schemaRef ds:uri="ad2b2f5d-0227-4fb1-a9a8-c916317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426</Words>
  <Characters>2603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Studieordning</dc:subject>
  <dc:creator>Lone Granhøj</dc:creator>
  <cp:lastModifiedBy>Anne Gadeberg</cp:lastModifiedBy>
  <cp:revision>6</cp:revision>
  <dcterms:created xsi:type="dcterms:W3CDTF">2019-04-09T08:27:00Z</dcterms:created>
  <dcterms:modified xsi:type="dcterms:W3CDTF">2023-09-27T07:27:00Z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635978815423311257</vt:lpwstr>
  </property>
  <property fmtid="{D5CDD505-2E9C-101B-9397-08002B2CF9AE}" pid="6" name="ContentTypeId">
    <vt:lpwstr>0x01010007642B0925D70241B78923AF9C34F7B3</vt:lpwstr>
  </property>
  <property fmtid="{D5CDD505-2E9C-101B-9397-08002B2CF9AE}" pid="7" name="AuthorIds_UIVersion_512">
    <vt:lpwstr>11</vt:lpwstr>
  </property>
  <property fmtid="{D5CDD505-2E9C-101B-9397-08002B2CF9AE}" pid="8" name="OfficeInstanceGUID">
    <vt:lpwstr>{09778949-5337-452A-B64A-02F769E9EDB1}</vt:lpwstr>
  </property>
  <property fmtid="{D5CDD505-2E9C-101B-9397-08002B2CF9AE}" pid="9" name="MediaServiceImageTags">
    <vt:lpwstr/>
  </property>
</Properties>
</file>