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EA2B2" w14:textId="77777777" w:rsidR="003C1335" w:rsidRPr="00DE5F6F" w:rsidRDefault="003C1335" w:rsidP="003C1335">
      <w:pPr>
        <w:jc w:val="right"/>
        <w:rPr>
          <w:rStyle w:val="Fremhv"/>
          <w:rFonts w:cstheme="minorHAnsi"/>
          <w:i w:val="0"/>
          <w:iCs w:val="0"/>
        </w:rPr>
      </w:pPr>
      <w:bookmarkStart w:id="0" w:name="_Hlk36026188"/>
    </w:p>
    <w:p w14:paraId="6D344E11" w14:textId="0A5BAD60" w:rsidR="003C1335" w:rsidRPr="005B6F5A" w:rsidRDefault="002C6AEA" w:rsidP="003C1335">
      <w:pPr>
        <w:pStyle w:val="Titel"/>
        <w:rPr>
          <w:rStyle w:val="Fremhv"/>
          <w:rFonts w:asciiTheme="minorHAnsi" w:hAnsiTheme="minorHAnsi" w:cstheme="minorHAnsi"/>
          <w:b/>
          <w:bCs/>
          <w:i w:val="0"/>
          <w:iCs w:val="0"/>
          <w:color w:val="548DD4" w:themeColor="text2" w:themeTint="99"/>
          <w:szCs w:val="40"/>
          <w:lang w:val="en-US"/>
        </w:rPr>
      </w:pPr>
      <w:r w:rsidRPr="005B6F5A">
        <w:rPr>
          <w:rStyle w:val="Fremhv"/>
          <w:rFonts w:asciiTheme="minorHAnsi" w:hAnsiTheme="minorHAnsi" w:cstheme="minorHAnsi"/>
          <w:b/>
          <w:bCs/>
          <w:i w:val="0"/>
          <w:iCs w:val="0"/>
          <w:color w:val="548DD4" w:themeColor="text2" w:themeTint="99"/>
          <w:szCs w:val="40"/>
          <w:lang w:val="en-US"/>
        </w:rPr>
        <w:t>Guidance for students</w:t>
      </w:r>
      <w:r w:rsidR="003C1335" w:rsidRPr="005B6F5A">
        <w:rPr>
          <w:rStyle w:val="Fremhv"/>
          <w:rFonts w:asciiTheme="minorHAnsi" w:hAnsiTheme="minorHAnsi" w:cstheme="minorHAnsi"/>
          <w:b/>
          <w:bCs/>
          <w:i w:val="0"/>
          <w:iCs w:val="0"/>
          <w:color w:val="548DD4" w:themeColor="text2" w:themeTint="99"/>
          <w:szCs w:val="40"/>
          <w:lang w:val="en-US"/>
        </w:rPr>
        <w:t xml:space="preserve"> </w:t>
      </w:r>
    </w:p>
    <w:p w14:paraId="0AA3E65A" w14:textId="68A37147" w:rsidR="003C1335" w:rsidRPr="00D6488E" w:rsidRDefault="002C6AEA" w:rsidP="003C1335">
      <w:pPr>
        <w:pStyle w:val="Undertitel"/>
        <w:rPr>
          <w:rFonts w:asciiTheme="minorHAnsi" w:hAnsiTheme="minorHAnsi" w:cstheme="minorHAnsi"/>
          <w:b/>
          <w:i w:val="0"/>
          <w:iCs w:val="0"/>
          <w:color w:val="auto"/>
          <w:sz w:val="32"/>
          <w:szCs w:val="32"/>
          <w:lang w:val="en-US"/>
        </w:rPr>
      </w:pPr>
      <w:r w:rsidRPr="002C6AEA">
        <w:rPr>
          <w:rFonts w:asciiTheme="minorHAnsi" w:hAnsiTheme="minorHAnsi" w:cstheme="minorHAnsi"/>
          <w:b/>
          <w:i w:val="0"/>
          <w:iCs w:val="0"/>
          <w:color w:val="auto"/>
          <w:sz w:val="32"/>
          <w:szCs w:val="32"/>
          <w:lang w:val="en-US"/>
        </w:rPr>
        <w:t xml:space="preserve">Exam with physical presence </w:t>
      </w:r>
      <w:r>
        <w:rPr>
          <w:rFonts w:asciiTheme="minorHAnsi" w:hAnsiTheme="minorHAnsi" w:cstheme="minorHAnsi"/>
          <w:b/>
          <w:i w:val="0"/>
          <w:iCs w:val="0"/>
          <w:color w:val="auto"/>
          <w:sz w:val="32"/>
          <w:szCs w:val="32"/>
          <w:lang w:val="en-US"/>
        </w:rPr>
        <w:t xml:space="preserve">with </w:t>
      </w:r>
      <w:r w:rsidR="00D6488E" w:rsidRPr="00D6488E">
        <w:rPr>
          <w:rFonts w:asciiTheme="minorHAnsi" w:hAnsiTheme="minorHAnsi" w:cstheme="minorHAnsi"/>
          <w:b/>
          <w:i w:val="0"/>
          <w:iCs w:val="0"/>
          <w:color w:val="auto"/>
          <w:sz w:val="32"/>
          <w:szCs w:val="32"/>
          <w:lang w:val="en-US"/>
        </w:rPr>
        <w:t>delivery</w:t>
      </w:r>
      <w:r w:rsidR="00D6488E">
        <w:rPr>
          <w:rFonts w:asciiTheme="minorHAnsi" w:hAnsiTheme="minorHAnsi" w:cstheme="minorHAnsi"/>
          <w:b/>
          <w:i w:val="0"/>
          <w:iCs w:val="0"/>
          <w:color w:val="auto"/>
          <w:sz w:val="32"/>
          <w:szCs w:val="32"/>
          <w:lang w:val="en-US"/>
        </w:rPr>
        <w:t xml:space="preserve"> </w:t>
      </w:r>
      <w:r>
        <w:rPr>
          <w:rFonts w:asciiTheme="minorHAnsi" w:hAnsiTheme="minorHAnsi" w:cstheme="minorHAnsi"/>
          <w:b/>
          <w:i w:val="0"/>
          <w:iCs w:val="0"/>
          <w:color w:val="auto"/>
          <w:sz w:val="32"/>
          <w:szCs w:val="32"/>
          <w:lang w:val="en-US"/>
        </w:rPr>
        <w:t>and hand-</w:t>
      </w:r>
      <w:r w:rsidRPr="002C6AEA">
        <w:rPr>
          <w:rFonts w:asciiTheme="minorHAnsi" w:hAnsiTheme="minorHAnsi" w:cstheme="minorHAnsi"/>
          <w:b/>
          <w:i w:val="0"/>
          <w:iCs w:val="0"/>
          <w:color w:val="auto"/>
          <w:sz w:val="32"/>
          <w:szCs w:val="32"/>
          <w:lang w:val="en-US"/>
        </w:rPr>
        <w:t xml:space="preserve">in of assignment via Digital Exam at the Faculty of Health Sciences </w:t>
      </w:r>
    </w:p>
    <w:tbl>
      <w:tblPr>
        <w:tblStyle w:val="Tabel-Git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53"/>
        <w:gridCol w:w="7093"/>
      </w:tblGrid>
      <w:tr w:rsidR="00F670C2" w:rsidRPr="005B6F5A" w14:paraId="64FC0A3D" w14:textId="77777777" w:rsidTr="003603FE">
        <w:trPr>
          <w:trHeight w:val="473"/>
        </w:trPr>
        <w:tc>
          <w:tcPr>
            <w:tcW w:w="2653" w:type="dxa"/>
            <w:shd w:val="clear" w:color="auto" w:fill="4F81BD" w:themeFill="accent1"/>
            <w:vAlign w:val="center"/>
          </w:tcPr>
          <w:p w14:paraId="4CC8CE0E" w14:textId="13EE612F" w:rsidR="00F670C2" w:rsidRPr="00D6488E" w:rsidRDefault="00D6488E" w:rsidP="009402AE">
            <w:pPr>
              <w:rPr>
                <w:rStyle w:val="Fremhv"/>
                <w:rFonts w:cstheme="minorHAnsi"/>
                <w:b/>
                <w:i w:val="0"/>
                <w:iCs w:val="0"/>
                <w:color w:val="FFFFFF" w:themeColor="background1"/>
                <w:lang w:val="en-US"/>
              </w:rPr>
            </w:pPr>
            <w:r w:rsidRPr="00D6488E">
              <w:rPr>
                <w:rStyle w:val="Fremhv"/>
                <w:rFonts w:cstheme="minorHAnsi"/>
                <w:b/>
                <w:i w:val="0"/>
                <w:iCs w:val="0"/>
                <w:color w:val="FFFFFF" w:themeColor="background1"/>
                <w:lang w:val="en-US"/>
              </w:rPr>
              <w:t>Subject and name of the test:</w:t>
            </w:r>
          </w:p>
        </w:tc>
        <w:tc>
          <w:tcPr>
            <w:tcW w:w="7093" w:type="dxa"/>
            <w:vAlign w:val="center"/>
          </w:tcPr>
          <w:p w14:paraId="4E95D43D" w14:textId="454287B7" w:rsidR="00F670C2" w:rsidRPr="00D6488E" w:rsidRDefault="008100D4" w:rsidP="00D6488E">
            <w:pPr>
              <w:rPr>
                <w:rFonts w:eastAsia="Times New Roman" w:cstheme="minorHAnsi"/>
                <w:color w:val="FF0000"/>
                <w:lang w:val="en-US"/>
              </w:rPr>
            </w:pPr>
            <w:r w:rsidRPr="00D6488E">
              <w:rPr>
                <w:rFonts w:eastAsia="Times New Roman" w:cstheme="minorHAnsi"/>
                <w:color w:val="FF0000"/>
                <w:lang w:val="en-US"/>
              </w:rPr>
              <w:t>Modul B</w:t>
            </w:r>
            <w:r w:rsidR="003200DF" w:rsidRPr="00D6488E">
              <w:rPr>
                <w:rFonts w:eastAsia="Times New Roman" w:cstheme="minorHAnsi"/>
                <w:color w:val="FF0000"/>
                <w:lang w:val="en-US"/>
              </w:rPr>
              <w:t>9</w:t>
            </w:r>
            <w:r w:rsidRPr="00D6488E">
              <w:rPr>
                <w:rFonts w:eastAsia="Times New Roman" w:cstheme="minorHAnsi"/>
                <w:color w:val="FF0000"/>
                <w:lang w:val="en-US"/>
              </w:rPr>
              <w:t xml:space="preserve"> – </w:t>
            </w:r>
            <w:proofErr w:type="spellStart"/>
            <w:r w:rsidR="003200DF" w:rsidRPr="00D6488E">
              <w:rPr>
                <w:rFonts w:eastAsia="Times New Roman" w:cstheme="minorHAnsi"/>
                <w:color w:val="FF0000"/>
                <w:lang w:val="en-US"/>
              </w:rPr>
              <w:t>Diagnostiske</w:t>
            </w:r>
            <w:proofErr w:type="spellEnd"/>
            <w:r w:rsidR="003200DF" w:rsidRPr="00D6488E">
              <w:rPr>
                <w:rFonts w:eastAsia="Times New Roman" w:cstheme="minorHAnsi"/>
                <w:color w:val="FF0000"/>
                <w:lang w:val="en-US"/>
              </w:rPr>
              <w:t xml:space="preserve"> </w:t>
            </w:r>
            <w:proofErr w:type="spellStart"/>
            <w:r w:rsidR="003200DF" w:rsidRPr="00D6488E">
              <w:rPr>
                <w:rFonts w:eastAsia="Times New Roman" w:cstheme="minorHAnsi"/>
                <w:color w:val="FF0000"/>
                <w:lang w:val="en-US"/>
              </w:rPr>
              <w:t>Metoder</w:t>
            </w:r>
            <w:proofErr w:type="spellEnd"/>
            <w:r w:rsidRPr="00D6488E">
              <w:rPr>
                <w:rFonts w:eastAsia="Times New Roman" w:cstheme="minorHAnsi"/>
                <w:color w:val="FF0000"/>
                <w:lang w:val="en-US"/>
              </w:rPr>
              <w:t xml:space="preserve"> –</w:t>
            </w:r>
            <w:r w:rsidR="003271F6" w:rsidRPr="00D6488E">
              <w:rPr>
                <w:rFonts w:eastAsia="Times New Roman" w:cstheme="minorHAnsi"/>
                <w:color w:val="FF0000"/>
                <w:lang w:val="en-US"/>
              </w:rPr>
              <w:t xml:space="preserve"> </w:t>
            </w:r>
            <w:r w:rsidR="00D6488E" w:rsidRPr="00D6488E">
              <w:rPr>
                <w:rFonts w:eastAsia="Times New Roman" w:cstheme="minorHAnsi"/>
                <w:color w:val="FF0000"/>
                <w:lang w:val="en-US"/>
              </w:rPr>
              <w:t>written exam with physical presence</w:t>
            </w:r>
            <w:r w:rsidR="003271F6" w:rsidRPr="00D6488E">
              <w:rPr>
                <w:rFonts w:eastAsia="Times New Roman" w:cstheme="minorHAnsi"/>
                <w:color w:val="FF0000"/>
                <w:lang w:val="en-US"/>
              </w:rPr>
              <w:t xml:space="preserve">. </w:t>
            </w:r>
          </w:p>
        </w:tc>
      </w:tr>
      <w:tr w:rsidR="00F670C2" w:rsidRPr="00DE5F6F" w14:paraId="4173BBE8" w14:textId="77777777" w:rsidTr="003603FE">
        <w:trPr>
          <w:trHeight w:val="473"/>
        </w:trPr>
        <w:tc>
          <w:tcPr>
            <w:tcW w:w="2653" w:type="dxa"/>
            <w:tcBorders>
              <w:bottom w:val="single" w:sz="4" w:space="0" w:color="auto"/>
            </w:tcBorders>
            <w:shd w:val="clear" w:color="auto" w:fill="4F81BD" w:themeFill="accent1"/>
            <w:vAlign w:val="center"/>
          </w:tcPr>
          <w:p w14:paraId="3421BD72" w14:textId="4F4C05D6" w:rsidR="00F670C2" w:rsidRPr="00D6488E" w:rsidRDefault="00D6488E" w:rsidP="009402AE">
            <w:pPr>
              <w:rPr>
                <w:rStyle w:val="Fremhv"/>
                <w:rFonts w:cstheme="minorHAnsi"/>
                <w:b/>
                <w:i w:val="0"/>
                <w:iCs w:val="0"/>
                <w:color w:val="FFFFFF" w:themeColor="background1"/>
                <w:lang w:val="en-US"/>
              </w:rPr>
            </w:pPr>
            <w:r w:rsidRPr="00D6488E">
              <w:rPr>
                <w:rStyle w:val="Fremhv"/>
                <w:rFonts w:cstheme="minorHAnsi"/>
                <w:b/>
                <w:i w:val="0"/>
                <w:iCs w:val="0"/>
                <w:color w:val="FFFFFF" w:themeColor="background1"/>
                <w:lang w:val="en-US"/>
              </w:rPr>
              <w:t>Date and time of event:</w:t>
            </w:r>
          </w:p>
        </w:tc>
        <w:tc>
          <w:tcPr>
            <w:tcW w:w="7093" w:type="dxa"/>
            <w:tcBorders>
              <w:bottom w:val="single" w:sz="4" w:space="0" w:color="auto"/>
            </w:tcBorders>
            <w:vAlign w:val="center"/>
          </w:tcPr>
          <w:p w14:paraId="0D6D9EDA" w14:textId="402C5988" w:rsidR="00F670C2" w:rsidRPr="00DE5F6F" w:rsidRDefault="00D6488E" w:rsidP="7DE6BF8B">
            <w:pPr>
              <w:rPr>
                <w:rStyle w:val="Fremhv"/>
                <w:rFonts w:cstheme="minorHAnsi"/>
                <w:i w:val="0"/>
                <w:iCs w:val="0"/>
                <w:color w:val="FF0000"/>
              </w:rPr>
            </w:pPr>
            <w:r w:rsidRPr="00D6488E">
              <w:rPr>
                <w:rStyle w:val="Fremhv"/>
                <w:rFonts w:cstheme="minorHAnsi"/>
                <w:i w:val="0"/>
                <w:iCs w:val="0"/>
                <w:color w:val="FF0000"/>
              </w:rPr>
              <w:t>March 12, at 11.00 - 12.00</w:t>
            </w:r>
          </w:p>
        </w:tc>
      </w:tr>
      <w:tr w:rsidR="00F670C2" w:rsidRPr="005B6F5A" w14:paraId="36F9CB3D" w14:textId="77777777" w:rsidTr="008E3123">
        <w:trPr>
          <w:trHeight w:val="730"/>
        </w:trPr>
        <w:tc>
          <w:tcPr>
            <w:tcW w:w="2653" w:type="dxa"/>
            <w:tcBorders>
              <w:top w:val="single" w:sz="4" w:space="0" w:color="auto"/>
              <w:bottom w:val="single" w:sz="4" w:space="0" w:color="auto"/>
            </w:tcBorders>
            <w:shd w:val="clear" w:color="auto" w:fill="4F81BD" w:themeFill="accent1"/>
            <w:vAlign w:val="center"/>
          </w:tcPr>
          <w:p w14:paraId="0FFC7B4A" w14:textId="7216D7D2" w:rsidR="00F670C2" w:rsidRPr="00DE5F6F" w:rsidRDefault="00D6488E" w:rsidP="009402AE">
            <w:pPr>
              <w:rPr>
                <w:rStyle w:val="Fremhv"/>
                <w:rFonts w:cstheme="minorHAnsi"/>
                <w:b/>
                <w:i w:val="0"/>
                <w:iCs w:val="0"/>
                <w:color w:val="FFFFFF" w:themeColor="background1"/>
              </w:rPr>
            </w:pPr>
            <w:r>
              <w:rPr>
                <w:rStyle w:val="Fremhv"/>
                <w:rFonts w:cstheme="minorHAnsi"/>
                <w:b/>
                <w:i w:val="0"/>
                <w:iCs w:val="0"/>
                <w:color w:val="FFFFFF" w:themeColor="background1"/>
              </w:rPr>
              <w:t>Aids</w:t>
            </w:r>
            <w:r w:rsidR="00F670C2" w:rsidRPr="00DE5F6F">
              <w:rPr>
                <w:rStyle w:val="Fremhv"/>
                <w:rFonts w:cstheme="minorHAnsi"/>
                <w:b/>
                <w:i w:val="0"/>
                <w:iCs w:val="0"/>
                <w:color w:val="FFFFFF" w:themeColor="background1"/>
              </w:rPr>
              <w:t>:</w:t>
            </w:r>
          </w:p>
        </w:tc>
        <w:tc>
          <w:tcPr>
            <w:tcW w:w="7093" w:type="dxa"/>
            <w:tcBorders>
              <w:top w:val="single" w:sz="4" w:space="0" w:color="auto"/>
              <w:bottom w:val="single" w:sz="4" w:space="0" w:color="auto"/>
            </w:tcBorders>
            <w:vAlign w:val="center"/>
          </w:tcPr>
          <w:p w14:paraId="3525500E" w14:textId="77777777" w:rsidR="00D6488E" w:rsidRPr="00D6488E" w:rsidRDefault="00D6488E" w:rsidP="00D6488E">
            <w:pPr>
              <w:rPr>
                <w:rFonts w:cstheme="minorHAnsi"/>
                <w:color w:val="FF0000"/>
                <w:lang w:val="en-US"/>
              </w:rPr>
            </w:pPr>
            <w:r w:rsidRPr="00D6488E">
              <w:rPr>
                <w:rFonts w:cstheme="minorHAnsi"/>
                <w:color w:val="FF0000"/>
                <w:lang w:val="en-US"/>
              </w:rPr>
              <w:t>Example: Calculator or simple calculator</w:t>
            </w:r>
          </w:p>
          <w:p w14:paraId="737CF7D5" w14:textId="77777777" w:rsidR="00D6488E" w:rsidRPr="00D6488E" w:rsidRDefault="00D6488E" w:rsidP="00D6488E">
            <w:pPr>
              <w:rPr>
                <w:rFonts w:cstheme="minorHAnsi"/>
                <w:color w:val="FF0000"/>
                <w:lang w:val="en-US"/>
              </w:rPr>
            </w:pPr>
            <w:r w:rsidRPr="00D6488E">
              <w:rPr>
                <w:rFonts w:cstheme="minorHAnsi"/>
                <w:color w:val="FF0000"/>
                <w:lang w:val="en-US"/>
              </w:rPr>
              <w:t>Example 2: None</w:t>
            </w:r>
          </w:p>
          <w:p w14:paraId="64128EB6" w14:textId="1C3CA2EA" w:rsidR="006876CB" w:rsidRPr="00D6488E" w:rsidRDefault="00D6488E" w:rsidP="00D6488E">
            <w:pPr>
              <w:rPr>
                <w:rFonts w:cstheme="minorHAnsi"/>
                <w:color w:val="FF0000"/>
                <w:lang w:val="en-US"/>
              </w:rPr>
            </w:pPr>
            <w:r w:rsidRPr="00D6488E">
              <w:rPr>
                <w:rFonts w:cstheme="minorHAnsi"/>
                <w:color w:val="FF0000"/>
                <w:lang w:val="en-US"/>
              </w:rPr>
              <w:t>Example 3: All aids allowed, except use of the Internet</w:t>
            </w:r>
          </w:p>
        </w:tc>
      </w:tr>
      <w:tr w:rsidR="003271F6" w:rsidRPr="005B6F5A" w14:paraId="2057651C" w14:textId="77777777" w:rsidTr="008E3123">
        <w:trPr>
          <w:trHeight w:val="730"/>
        </w:trPr>
        <w:tc>
          <w:tcPr>
            <w:tcW w:w="2653" w:type="dxa"/>
            <w:tcBorders>
              <w:top w:val="single" w:sz="4" w:space="0" w:color="auto"/>
              <w:bottom w:val="single" w:sz="4" w:space="0" w:color="auto"/>
            </w:tcBorders>
            <w:shd w:val="clear" w:color="auto" w:fill="4F81BD" w:themeFill="accent1"/>
            <w:vAlign w:val="center"/>
          </w:tcPr>
          <w:p w14:paraId="44E49B23" w14:textId="10FDB416" w:rsidR="003271F6" w:rsidRPr="00DE5F6F" w:rsidRDefault="003271F6" w:rsidP="009402AE">
            <w:pPr>
              <w:rPr>
                <w:rStyle w:val="Fremhv"/>
                <w:rFonts w:cstheme="minorHAnsi"/>
                <w:b/>
                <w:i w:val="0"/>
                <w:iCs w:val="0"/>
                <w:color w:val="FFFFFF" w:themeColor="background1"/>
              </w:rPr>
            </w:pPr>
            <w:r w:rsidRPr="00DE5F6F">
              <w:rPr>
                <w:rStyle w:val="Fremhv"/>
                <w:rFonts w:cstheme="minorHAnsi"/>
                <w:b/>
                <w:i w:val="0"/>
                <w:iCs w:val="0"/>
                <w:color w:val="FFFFFF" w:themeColor="background1"/>
              </w:rPr>
              <w:t>System:</w:t>
            </w:r>
          </w:p>
        </w:tc>
        <w:tc>
          <w:tcPr>
            <w:tcW w:w="7093" w:type="dxa"/>
            <w:tcBorders>
              <w:top w:val="single" w:sz="4" w:space="0" w:color="auto"/>
              <w:bottom w:val="single" w:sz="4" w:space="0" w:color="auto"/>
            </w:tcBorders>
            <w:vAlign w:val="center"/>
          </w:tcPr>
          <w:p w14:paraId="11205486" w14:textId="07102B4D" w:rsidR="003271F6" w:rsidRPr="00D6488E" w:rsidRDefault="00D6488E" w:rsidP="006876CB">
            <w:pPr>
              <w:rPr>
                <w:rFonts w:cstheme="minorHAnsi"/>
                <w:lang w:val="en-US"/>
              </w:rPr>
            </w:pPr>
            <w:r w:rsidRPr="00D6488E">
              <w:rPr>
                <w:rFonts w:cstheme="minorHAnsi"/>
                <w:lang w:val="en-US"/>
              </w:rPr>
              <w:t xml:space="preserve">The exam is conducted in </w:t>
            </w:r>
            <w:r w:rsidRPr="00D6488E">
              <w:rPr>
                <w:rFonts w:cstheme="minorHAnsi"/>
                <w:b/>
                <w:lang w:val="en-US"/>
              </w:rPr>
              <w:t>Digital Exam</w:t>
            </w:r>
          </w:p>
        </w:tc>
      </w:tr>
      <w:tr w:rsidR="008A3BCE" w:rsidRPr="005B6F5A" w14:paraId="1C706730" w14:textId="77777777" w:rsidTr="00D6488E">
        <w:trPr>
          <w:trHeight w:val="586"/>
        </w:trPr>
        <w:tc>
          <w:tcPr>
            <w:tcW w:w="2653" w:type="dxa"/>
            <w:tcBorders>
              <w:top w:val="single" w:sz="4" w:space="0" w:color="auto"/>
              <w:bottom w:val="nil"/>
            </w:tcBorders>
            <w:shd w:val="clear" w:color="auto" w:fill="4F81BD" w:themeFill="accent1"/>
            <w:vAlign w:val="center"/>
          </w:tcPr>
          <w:p w14:paraId="126FF875" w14:textId="33606370" w:rsidR="008A3BCE" w:rsidRPr="00DE5F6F" w:rsidRDefault="008A3BCE" w:rsidP="009402AE">
            <w:pPr>
              <w:rPr>
                <w:rStyle w:val="Fremhv"/>
                <w:rFonts w:cstheme="minorHAnsi"/>
                <w:b/>
                <w:i w:val="0"/>
                <w:iCs w:val="0"/>
                <w:color w:val="FFFFFF" w:themeColor="background1"/>
              </w:rPr>
            </w:pPr>
            <w:proofErr w:type="spellStart"/>
            <w:r w:rsidRPr="00DE5F6F">
              <w:rPr>
                <w:rStyle w:val="Fremhv"/>
                <w:rFonts w:cstheme="minorHAnsi"/>
                <w:b/>
                <w:i w:val="0"/>
                <w:iCs w:val="0"/>
                <w:color w:val="FFFFFF" w:themeColor="background1"/>
              </w:rPr>
              <w:t>ExamMonitor</w:t>
            </w:r>
            <w:proofErr w:type="spellEnd"/>
            <w:r w:rsidR="00041BAF" w:rsidRPr="00DE5F6F">
              <w:rPr>
                <w:rStyle w:val="Fremhv"/>
                <w:rFonts w:cstheme="minorHAnsi"/>
                <w:b/>
                <w:i w:val="0"/>
                <w:iCs w:val="0"/>
                <w:color w:val="FFFFFF" w:themeColor="background1"/>
              </w:rPr>
              <w:t>:</w:t>
            </w:r>
          </w:p>
        </w:tc>
        <w:tc>
          <w:tcPr>
            <w:tcW w:w="7093" w:type="dxa"/>
            <w:tcBorders>
              <w:top w:val="single" w:sz="4" w:space="0" w:color="auto"/>
              <w:bottom w:val="nil"/>
            </w:tcBorders>
            <w:vAlign w:val="center"/>
          </w:tcPr>
          <w:p w14:paraId="732F09D9" w14:textId="77777777" w:rsidR="00D6488E" w:rsidRPr="00D6488E" w:rsidRDefault="00D6488E" w:rsidP="00D6488E">
            <w:pPr>
              <w:rPr>
                <w:rFonts w:cstheme="minorHAnsi"/>
                <w:lang w:val="en-US"/>
              </w:rPr>
            </w:pPr>
            <w:r w:rsidRPr="00D6488E">
              <w:rPr>
                <w:rFonts w:cstheme="minorHAnsi"/>
                <w:lang w:val="en-US"/>
              </w:rPr>
              <w:t xml:space="preserve">Exam Monitor code: </w:t>
            </w:r>
            <w:r w:rsidRPr="00D6488E">
              <w:rPr>
                <w:rFonts w:cstheme="minorHAnsi"/>
                <w:color w:val="FF0000"/>
                <w:lang w:val="en-US"/>
              </w:rPr>
              <w:t>[insert EN code here]</w:t>
            </w:r>
          </w:p>
          <w:p w14:paraId="6E99CFA7" w14:textId="77777777" w:rsidR="00D6488E" w:rsidRPr="00D6488E" w:rsidRDefault="00D6488E" w:rsidP="00D6488E">
            <w:pPr>
              <w:rPr>
                <w:rFonts w:cstheme="minorHAnsi"/>
                <w:lang w:val="en-US"/>
              </w:rPr>
            </w:pPr>
            <w:r w:rsidRPr="00D6488E">
              <w:rPr>
                <w:rFonts w:cstheme="minorHAnsi"/>
                <w:lang w:val="en-US"/>
              </w:rPr>
              <w:t xml:space="preserve">You can read more about </w:t>
            </w:r>
            <w:proofErr w:type="spellStart"/>
            <w:r w:rsidRPr="00D6488E">
              <w:rPr>
                <w:rFonts w:cstheme="minorHAnsi"/>
                <w:lang w:val="en-US"/>
              </w:rPr>
              <w:t>ExamMonitor</w:t>
            </w:r>
            <w:proofErr w:type="spellEnd"/>
            <w:r w:rsidRPr="00D6488E">
              <w:rPr>
                <w:rFonts w:cstheme="minorHAnsi"/>
                <w:lang w:val="en-US"/>
              </w:rPr>
              <w:t xml:space="preserve"> here: https://sdu.exammonitor.dk/</w:t>
            </w:r>
          </w:p>
          <w:p w14:paraId="6C9B49F0" w14:textId="1DC02365" w:rsidR="004C3F22" w:rsidRPr="00D6488E" w:rsidRDefault="00D6488E" w:rsidP="00D6488E">
            <w:pPr>
              <w:rPr>
                <w:rFonts w:cstheme="minorHAnsi"/>
                <w:lang w:val="en-US"/>
              </w:rPr>
            </w:pPr>
            <w:proofErr w:type="spellStart"/>
            <w:r w:rsidRPr="00D6488E">
              <w:rPr>
                <w:rFonts w:cstheme="minorHAnsi"/>
                <w:lang w:val="en-US"/>
              </w:rPr>
              <w:t>ExamMonitor</w:t>
            </w:r>
            <w:proofErr w:type="spellEnd"/>
            <w:r w:rsidRPr="00D6488E">
              <w:rPr>
                <w:rFonts w:cstheme="minorHAnsi"/>
                <w:lang w:val="en-US"/>
              </w:rPr>
              <w:t xml:space="preserve"> must be turned on throughout your exam</w:t>
            </w:r>
            <w:r w:rsidR="004C3F22" w:rsidRPr="00D6488E">
              <w:rPr>
                <w:rFonts w:cstheme="minorHAnsi"/>
                <w:lang w:val="en-US"/>
              </w:rPr>
              <w:t>.</w:t>
            </w:r>
          </w:p>
        </w:tc>
      </w:tr>
    </w:tbl>
    <w:p w14:paraId="3621D1E6" w14:textId="77777777" w:rsidR="008E3123" w:rsidRPr="00D6488E" w:rsidRDefault="008E3123" w:rsidP="00F670C2">
      <w:pPr>
        <w:pStyle w:val="Undertitel"/>
        <w:rPr>
          <w:rFonts w:asciiTheme="minorHAnsi" w:hAnsiTheme="minorHAnsi" w:cstheme="minorHAnsi"/>
          <w:b/>
          <w:bCs/>
          <w:i w:val="0"/>
          <w:iCs w:val="0"/>
          <w:color w:val="auto"/>
          <w:sz w:val="28"/>
          <w:szCs w:val="28"/>
          <w:lang w:val="en-US"/>
        </w:rPr>
      </w:pPr>
    </w:p>
    <w:p w14:paraId="1BB31506" w14:textId="0FE00277" w:rsidR="00D6488E" w:rsidRPr="00D6488E" w:rsidRDefault="00D6488E" w:rsidP="00D6488E">
      <w:pPr>
        <w:pStyle w:val="Undertitel"/>
        <w:rPr>
          <w:rFonts w:asciiTheme="minorHAnsi" w:hAnsiTheme="minorHAnsi" w:cstheme="minorHAnsi"/>
          <w:b/>
          <w:bCs/>
          <w:i w:val="0"/>
          <w:iCs w:val="0"/>
          <w:color w:val="auto"/>
          <w:sz w:val="28"/>
          <w:szCs w:val="28"/>
        </w:rPr>
      </w:pPr>
      <w:proofErr w:type="spellStart"/>
      <w:r>
        <w:rPr>
          <w:rFonts w:asciiTheme="minorHAnsi" w:hAnsiTheme="minorHAnsi" w:cstheme="minorHAnsi"/>
          <w:b/>
          <w:bCs/>
          <w:i w:val="0"/>
          <w:iCs w:val="0"/>
          <w:color w:val="auto"/>
          <w:sz w:val="28"/>
          <w:szCs w:val="28"/>
        </w:rPr>
        <w:t>Before</w:t>
      </w:r>
      <w:proofErr w:type="spellEnd"/>
      <w:r>
        <w:rPr>
          <w:rFonts w:asciiTheme="minorHAnsi" w:hAnsiTheme="minorHAnsi" w:cstheme="minorHAnsi"/>
          <w:b/>
          <w:bCs/>
          <w:i w:val="0"/>
          <w:iCs w:val="0"/>
          <w:color w:val="auto"/>
          <w:sz w:val="28"/>
          <w:szCs w:val="28"/>
        </w:rPr>
        <w:t xml:space="preserve"> the </w:t>
      </w:r>
      <w:proofErr w:type="spellStart"/>
      <w:r>
        <w:rPr>
          <w:rFonts w:asciiTheme="minorHAnsi" w:hAnsiTheme="minorHAnsi" w:cstheme="minorHAnsi"/>
          <w:b/>
          <w:bCs/>
          <w:i w:val="0"/>
          <w:iCs w:val="0"/>
          <w:color w:val="auto"/>
          <w:sz w:val="28"/>
          <w:szCs w:val="28"/>
        </w:rPr>
        <w:t>exam</w:t>
      </w:r>
      <w:proofErr w:type="spellEnd"/>
    </w:p>
    <w:p w14:paraId="5E7769BB" w14:textId="77777777" w:rsidR="00D6488E" w:rsidRDefault="00D6488E" w:rsidP="00D6488E">
      <w:pPr>
        <w:pStyle w:val="Listeafsnit"/>
        <w:numPr>
          <w:ilvl w:val="0"/>
          <w:numId w:val="10"/>
        </w:numPr>
        <w:rPr>
          <w:lang w:val="en-US"/>
        </w:rPr>
      </w:pPr>
      <w:r w:rsidRPr="00D6488E">
        <w:rPr>
          <w:lang w:val="en-US"/>
        </w:rPr>
        <w:t>Meeting time is 1 hour before the exam. The doors close 30 minutes before the start of the exam, after which you cannot access the room and it counts as a used exam attempt.</w:t>
      </w:r>
    </w:p>
    <w:p w14:paraId="739153A8" w14:textId="77777777" w:rsidR="00F511CA" w:rsidRDefault="00D6488E" w:rsidP="00F511CA">
      <w:pPr>
        <w:pStyle w:val="Listeafsnit"/>
        <w:numPr>
          <w:ilvl w:val="0"/>
          <w:numId w:val="10"/>
        </w:numPr>
        <w:rPr>
          <w:lang w:val="en-US"/>
        </w:rPr>
      </w:pPr>
      <w:r w:rsidRPr="00D6488E">
        <w:rPr>
          <w:lang w:val="en-US"/>
        </w:rPr>
        <w:t>Bring your student card and place it next to your seat so that it is always visible to the exam invigilator.</w:t>
      </w:r>
    </w:p>
    <w:p w14:paraId="21F773B6" w14:textId="0FF2E03E" w:rsidR="00F511CA" w:rsidRPr="00F511CA" w:rsidRDefault="00F511CA" w:rsidP="00F511CA">
      <w:pPr>
        <w:pStyle w:val="Listeafsnit"/>
        <w:numPr>
          <w:ilvl w:val="0"/>
          <w:numId w:val="10"/>
        </w:numPr>
        <w:rPr>
          <w:lang w:val="en-US"/>
        </w:rPr>
      </w:pPr>
      <w:r w:rsidRPr="00F511CA">
        <w:rPr>
          <w:lang w:val="en-US"/>
        </w:rPr>
        <w:t>Mobile phones, digital watches/smartwatches and other non-required equipment (</w:t>
      </w:r>
      <w:proofErr w:type="gramStart"/>
      <w:r w:rsidRPr="00F511CA">
        <w:rPr>
          <w:lang w:val="en-US"/>
        </w:rPr>
        <w:t>e.g.</w:t>
      </w:r>
      <w:proofErr w:type="gramEnd"/>
      <w:r w:rsidRPr="00F511CA">
        <w:rPr>
          <w:lang w:val="en-US"/>
        </w:rPr>
        <w:t xml:space="preserve"> music players) may not be used during the exam and must be switched off. Mobile phones must be visible on the examinee's table. Other non-required equipment must not be </w:t>
      </w:r>
      <w:proofErr w:type="gramStart"/>
      <w:r w:rsidRPr="00F511CA">
        <w:rPr>
          <w:lang w:val="en-US"/>
        </w:rPr>
        <w:t>carried</w:t>
      </w:r>
      <w:proofErr w:type="gramEnd"/>
      <w:r w:rsidRPr="00F511CA">
        <w:rPr>
          <w:lang w:val="en-US"/>
        </w:rPr>
        <w:t xml:space="preserve"> or it must be placed in a bag.</w:t>
      </w:r>
    </w:p>
    <w:p w14:paraId="6F21E56C" w14:textId="77777777" w:rsidR="00D6488E" w:rsidRDefault="00D6488E" w:rsidP="00D6488E">
      <w:pPr>
        <w:pStyle w:val="Listeafsnit"/>
        <w:numPr>
          <w:ilvl w:val="0"/>
          <w:numId w:val="10"/>
        </w:numPr>
        <w:rPr>
          <w:lang w:val="en-US"/>
        </w:rPr>
      </w:pPr>
      <w:r w:rsidRPr="00F511CA">
        <w:t xml:space="preserve">Check </w:t>
      </w:r>
      <w:proofErr w:type="spellStart"/>
      <w:r w:rsidRPr="00F511CA">
        <w:t>your</w:t>
      </w:r>
      <w:proofErr w:type="spellEnd"/>
      <w:r w:rsidRPr="00F511CA">
        <w:t xml:space="preserve"> </w:t>
      </w:r>
      <w:proofErr w:type="spellStart"/>
      <w:r w:rsidRPr="00F511CA">
        <w:t>network</w:t>
      </w:r>
      <w:proofErr w:type="spellEnd"/>
      <w:r w:rsidRPr="00F511CA">
        <w:t xml:space="preserve"> </w:t>
      </w:r>
      <w:proofErr w:type="spellStart"/>
      <w:r w:rsidRPr="00F511CA">
        <w:t>connection</w:t>
      </w:r>
      <w:proofErr w:type="spellEnd"/>
      <w:r w:rsidRPr="00F511CA">
        <w:t xml:space="preserve">. </w:t>
      </w:r>
      <w:r w:rsidRPr="00D6488E">
        <w:rPr>
          <w:lang w:val="en-US"/>
        </w:rPr>
        <w:t xml:space="preserve">You must be on </w:t>
      </w:r>
      <w:proofErr w:type="spellStart"/>
      <w:r w:rsidRPr="00D6488E">
        <w:rPr>
          <w:lang w:val="en-US"/>
        </w:rPr>
        <w:t>Eduroam</w:t>
      </w:r>
      <w:proofErr w:type="spellEnd"/>
      <w:r w:rsidRPr="00D6488E">
        <w:rPr>
          <w:lang w:val="en-US"/>
        </w:rPr>
        <w:t>.</w:t>
      </w:r>
    </w:p>
    <w:p w14:paraId="581181FD" w14:textId="77777777" w:rsidR="00D6488E" w:rsidRDefault="00D6488E" w:rsidP="00D6488E">
      <w:pPr>
        <w:pStyle w:val="Listeafsnit"/>
        <w:numPr>
          <w:ilvl w:val="0"/>
          <w:numId w:val="10"/>
        </w:numPr>
        <w:rPr>
          <w:lang w:val="en-US"/>
        </w:rPr>
      </w:pPr>
      <w:r w:rsidRPr="00D6488E">
        <w:rPr>
          <w:lang w:val="en-US"/>
        </w:rPr>
        <w:t>Check that the sound on your computer is turned off.</w:t>
      </w:r>
    </w:p>
    <w:p w14:paraId="172109EB" w14:textId="23F64AED" w:rsidR="00D6488E" w:rsidRDefault="00D6488E" w:rsidP="00D6488E">
      <w:pPr>
        <w:pStyle w:val="Listeafsnit"/>
        <w:numPr>
          <w:ilvl w:val="0"/>
          <w:numId w:val="10"/>
        </w:numPr>
        <w:rPr>
          <w:lang w:val="en-US"/>
        </w:rPr>
      </w:pPr>
      <w:r w:rsidRPr="00D6488E">
        <w:rPr>
          <w:lang w:val="en-US"/>
        </w:rPr>
        <w:t xml:space="preserve">Download </w:t>
      </w:r>
      <w:proofErr w:type="spellStart"/>
      <w:r w:rsidRPr="00D6488E">
        <w:rPr>
          <w:lang w:val="en-US"/>
        </w:rPr>
        <w:t>ExamMonitor</w:t>
      </w:r>
      <w:proofErr w:type="spellEnd"/>
      <w:r w:rsidRPr="00D6488E">
        <w:rPr>
          <w:lang w:val="en-US"/>
        </w:rPr>
        <w:t xml:space="preserve"> via https://sdu.exammonitor.dk and use the </w:t>
      </w:r>
      <w:proofErr w:type="spellStart"/>
      <w:r w:rsidRPr="00D6488E">
        <w:rPr>
          <w:lang w:val="en-US"/>
        </w:rPr>
        <w:t>ExamMonitor</w:t>
      </w:r>
      <w:proofErr w:type="spellEnd"/>
      <w:r w:rsidR="000D6B06">
        <w:rPr>
          <w:lang w:val="en-US"/>
        </w:rPr>
        <w:t xml:space="preserve"> </w:t>
      </w:r>
      <w:r w:rsidR="000D6B06" w:rsidRPr="00D6488E">
        <w:rPr>
          <w:lang w:val="en-US"/>
        </w:rPr>
        <w:t xml:space="preserve">code </w:t>
      </w:r>
      <w:r w:rsidR="000D6B06">
        <w:rPr>
          <w:rStyle w:val="Fodnotehenvisning"/>
          <w:lang w:val="en-US"/>
        </w:rPr>
        <w:footnoteReference w:id="1"/>
      </w:r>
      <w:r w:rsidRPr="00D6488E">
        <w:rPr>
          <w:lang w:val="en-US"/>
        </w:rPr>
        <w:t xml:space="preserve"> so that you are l</w:t>
      </w:r>
      <w:r>
        <w:rPr>
          <w:lang w:val="en-US"/>
        </w:rPr>
        <w:t>ogged in during the entire exam.</w:t>
      </w:r>
    </w:p>
    <w:p w14:paraId="7BCDF3F7" w14:textId="77777777" w:rsidR="00D6488E" w:rsidRDefault="00D6488E" w:rsidP="00D6488E">
      <w:pPr>
        <w:pStyle w:val="Listeafsnit"/>
        <w:numPr>
          <w:ilvl w:val="0"/>
          <w:numId w:val="10"/>
        </w:numPr>
        <w:rPr>
          <w:lang w:val="en-US"/>
        </w:rPr>
      </w:pPr>
      <w:r w:rsidRPr="00D6488E">
        <w:rPr>
          <w:lang w:val="en-US"/>
        </w:rPr>
        <w:t>Log in to Digital Exam: https://digitale</w:t>
      </w:r>
      <w:r>
        <w:rPr>
          <w:lang w:val="en-US"/>
        </w:rPr>
        <w:t>ksamen.sdu.dk/ and find the exam.</w:t>
      </w:r>
    </w:p>
    <w:p w14:paraId="0CA2CB98" w14:textId="1F2030B4" w:rsidR="00D6488E" w:rsidRDefault="00D6488E" w:rsidP="00D6488E">
      <w:pPr>
        <w:pStyle w:val="Listeafsnit"/>
        <w:numPr>
          <w:ilvl w:val="0"/>
          <w:numId w:val="10"/>
        </w:numPr>
        <w:rPr>
          <w:lang w:val="en-US"/>
        </w:rPr>
      </w:pPr>
      <w:r w:rsidRPr="00D6488E">
        <w:rPr>
          <w:lang w:val="en-US"/>
        </w:rPr>
        <w:t xml:space="preserve">You </w:t>
      </w:r>
      <w:r w:rsidR="003E40A0">
        <w:rPr>
          <w:lang w:val="en-US"/>
        </w:rPr>
        <w:t xml:space="preserve">are </w:t>
      </w:r>
      <w:r w:rsidR="003E40A0" w:rsidRPr="003E40A0">
        <w:rPr>
          <w:b/>
          <w:lang w:val="en-US"/>
        </w:rPr>
        <w:t>not</w:t>
      </w:r>
      <w:r w:rsidR="003E40A0">
        <w:rPr>
          <w:lang w:val="en-US"/>
        </w:rPr>
        <w:t xml:space="preserve"> allowed</w:t>
      </w:r>
      <w:r w:rsidRPr="00D6488E">
        <w:rPr>
          <w:lang w:val="en-US"/>
        </w:rPr>
        <w:t xml:space="preserve"> </w:t>
      </w:r>
      <w:r w:rsidR="003E40A0">
        <w:rPr>
          <w:lang w:val="en-US"/>
        </w:rPr>
        <w:t>to</w:t>
      </w:r>
      <w:r w:rsidRPr="00D6488E">
        <w:rPr>
          <w:lang w:val="en-US"/>
        </w:rPr>
        <w:t xml:space="preserve"> switch off the wireless internet during the exam!</w:t>
      </w:r>
    </w:p>
    <w:p w14:paraId="459EE1D1" w14:textId="77777777" w:rsidR="003E40A0" w:rsidRPr="003E40A0" w:rsidRDefault="003E40A0" w:rsidP="003E40A0">
      <w:pPr>
        <w:rPr>
          <w:lang w:val="en-US"/>
        </w:rPr>
      </w:pPr>
    </w:p>
    <w:p w14:paraId="654D29A6" w14:textId="5AC821A4" w:rsidR="00DC4975" w:rsidRPr="00DE5F6F" w:rsidRDefault="003E40A0" w:rsidP="00DC4975">
      <w:pPr>
        <w:pStyle w:val="Undertitel"/>
        <w:rPr>
          <w:rFonts w:asciiTheme="minorHAnsi" w:hAnsiTheme="minorHAnsi" w:cstheme="minorHAnsi"/>
          <w:b/>
          <w:bCs/>
          <w:i w:val="0"/>
          <w:iCs w:val="0"/>
          <w:color w:val="auto"/>
          <w:sz w:val="28"/>
          <w:szCs w:val="28"/>
        </w:rPr>
      </w:pPr>
      <w:proofErr w:type="spellStart"/>
      <w:r>
        <w:rPr>
          <w:rFonts w:asciiTheme="minorHAnsi" w:hAnsiTheme="minorHAnsi" w:cstheme="minorHAnsi"/>
          <w:b/>
          <w:bCs/>
          <w:i w:val="0"/>
          <w:iCs w:val="0"/>
          <w:color w:val="auto"/>
          <w:sz w:val="28"/>
          <w:szCs w:val="28"/>
        </w:rPr>
        <w:t>During</w:t>
      </w:r>
      <w:proofErr w:type="spellEnd"/>
      <w:r>
        <w:rPr>
          <w:rFonts w:asciiTheme="minorHAnsi" w:hAnsiTheme="minorHAnsi" w:cstheme="minorHAnsi"/>
          <w:b/>
          <w:bCs/>
          <w:i w:val="0"/>
          <w:iCs w:val="0"/>
          <w:color w:val="auto"/>
          <w:sz w:val="28"/>
          <w:szCs w:val="28"/>
        </w:rPr>
        <w:t xml:space="preserve"> the </w:t>
      </w:r>
      <w:proofErr w:type="spellStart"/>
      <w:r>
        <w:rPr>
          <w:rFonts w:asciiTheme="minorHAnsi" w:hAnsiTheme="minorHAnsi" w:cstheme="minorHAnsi"/>
          <w:b/>
          <w:bCs/>
          <w:i w:val="0"/>
          <w:iCs w:val="0"/>
          <w:color w:val="auto"/>
          <w:sz w:val="28"/>
          <w:szCs w:val="28"/>
        </w:rPr>
        <w:t>exam</w:t>
      </w:r>
      <w:proofErr w:type="spellEnd"/>
    </w:p>
    <w:p w14:paraId="03D39C52" w14:textId="048C4259" w:rsidR="00764CC3" w:rsidRPr="003E40A0" w:rsidRDefault="003E40A0" w:rsidP="003E40A0">
      <w:pPr>
        <w:pStyle w:val="Listeafsnit"/>
        <w:numPr>
          <w:ilvl w:val="0"/>
          <w:numId w:val="10"/>
        </w:numPr>
        <w:rPr>
          <w:rFonts w:cstheme="minorHAnsi"/>
          <w:lang w:val="en-US"/>
        </w:rPr>
      </w:pPr>
      <w:r w:rsidRPr="003E40A0">
        <w:rPr>
          <w:rFonts w:cstheme="minorHAnsi"/>
          <w:lang w:val="en-US"/>
        </w:rPr>
        <w:t>When the exam begins, you must start by entering the PIN code for the exam</w:t>
      </w:r>
      <w:r w:rsidR="000D6B06">
        <w:rPr>
          <w:rStyle w:val="Fodnotehenvisning"/>
          <w:rFonts w:cstheme="minorHAnsi"/>
          <w:lang w:val="en-US"/>
        </w:rPr>
        <w:footnoteReference w:id="2"/>
      </w:r>
      <w:r w:rsidRPr="003E40A0">
        <w:rPr>
          <w:rFonts w:cstheme="minorHAnsi"/>
          <w:lang w:val="en-US"/>
        </w:rPr>
        <w:t>. You then get access to the relevant exam files</w:t>
      </w:r>
      <w:r w:rsidR="00DC4975" w:rsidRPr="003E40A0">
        <w:rPr>
          <w:rFonts w:cstheme="minorHAnsi"/>
          <w:lang w:val="en-US"/>
        </w:rPr>
        <w:t>.</w:t>
      </w:r>
    </w:p>
    <w:p w14:paraId="155F8CBB" w14:textId="6A0530EF" w:rsidR="003E40A0" w:rsidRPr="003E40A0" w:rsidRDefault="003E40A0" w:rsidP="003E40A0">
      <w:pPr>
        <w:pStyle w:val="Listeafsnit"/>
        <w:numPr>
          <w:ilvl w:val="1"/>
          <w:numId w:val="10"/>
        </w:numPr>
        <w:rPr>
          <w:rFonts w:cstheme="minorHAnsi"/>
          <w:color w:val="FF0000"/>
          <w:lang w:val="en-US"/>
        </w:rPr>
      </w:pPr>
      <w:r w:rsidRPr="003E40A0">
        <w:rPr>
          <w:rFonts w:cstheme="minorHAnsi"/>
          <w:color w:val="FF0000"/>
          <w:lang w:val="en-US"/>
        </w:rPr>
        <w:lastRenderedPageBreak/>
        <w:t>Start by writing your exam number in the upper right corner of the watermark template</w:t>
      </w:r>
    </w:p>
    <w:p w14:paraId="5059CEAF" w14:textId="77777777" w:rsidR="003E40A0" w:rsidRPr="003E40A0" w:rsidRDefault="003E40A0" w:rsidP="003E40A0">
      <w:pPr>
        <w:pStyle w:val="Listeafsnit"/>
        <w:numPr>
          <w:ilvl w:val="1"/>
          <w:numId w:val="10"/>
        </w:numPr>
        <w:rPr>
          <w:rFonts w:cstheme="minorHAnsi"/>
          <w:lang w:val="en-US"/>
        </w:rPr>
      </w:pPr>
      <w:r w:rsidRPr="003E40A0">
        <w:rPr>
          <w:rFonts w:cstheme="minorHAnsi"/>
          <w:color w:val="FF0000"/>
          <w:lang w:val="en-US"/>
        </w:rPr>
        <w:t>Start by writing your exam number in the header of your document</w:t>
      </w:r>
    </w:p>
    <w:p w14:paraId="51BA2FA0" w14:textId="34381112" w:rsidR="00DC4975" w:rsidRPr="003E40A0" w:rsidRDefault="003E40A0" w:rsidP="003E40A0">
      <w:pPr>
        <w:pStyle w:val="Listeafsnit"/>
        <w:numPr>
          <w:ilvl w:val="1"/>
          <w:numId w:val="10"/>
        </w:numPr>
        <w:rPr>
          <w:rFonts w:cstheme="minorHAnsi"/>
          <w:lang w:val="en-US"/>
        </w:rPr>
      </w:pPr>
      <w:r w:rsidRPr="003E40A0">
        <w:rPr>
          <w:rFonts w:cstheme="minorHAnsi"/>
          <w:lang w:val="en-US"/>
        </w:rPr>
        <w:t>Save the file on your computer - name it your exam number</w:t>
      </w:r>
    </w:p>
    <w:p w14:paraId="099374E9" w14:textId="132A1C71" w:rsidR="00764CC3" w:rsidRPr="003E40A0" w:rsidRDefault="003E40A0" w:rsidP="003E40A0">
      <w:pPr>
        <w:pStyle w:val="Listeafsnit"/>
        <w:numPr>
          <w:ilvl w:val="0"/>
          <w:numId w:val="10"/>
        </w:numPr>
        <w:rPr>
          <w:rFonts w:cstheme="minorHAnsi"/>
          <w:lang w:val="en-US"/>
        </w:rPr>
      </w:pPr>
      <w:r w:rsidRPr="003E40A0">
        <w:rPr>
          <w:rFonts w:cstheme="minorHAnsi"/>
          <w:lang w:val="en-US"/>
        </w:rPr>
        <w:t>Make sure to save continuously.</w:t>
      </w:r>
    </w:p>
    <w:p w14:paraId="1310741B" w14:textId="77777777" w:rsidR="003603FE" w:rsidRPr="003E40A0" w:rsidRDefault="003603FE" w:rsidP="00C36889">
      <w:pPr>
        <w:pStyle w:val="Listeafsnit"/>
        <w:rPr>
          <w:rFonts w:cstheme="minorHAnsi"/>
          <w:lang w:val="en-US"/>
        </w:rPr>
      </w:pPr>
    </w:p>
    <w:p w14:paraId="6B30364E" w14:textId="372300CF" w:rsidR="00501F5A" w:rsidRPr="00DE5F6F" w:rsidRDefault="003E40A0" w:rsidP="00501F5A">
      <w:pPr>
        <w:pStyle w:val="Undertitel"/>
        <w:rPr>
          <w:rFonts w:asciiTheme="minorHAnsi" w:hAnsiTheme="minorHAnsi" w:cstheme="minorHAnsi"/>
          <w:b/>
          <w:bCs/>
          <w:i w:val="0"/>
          <w:iCs w:val="0"/>
          <w:color w:val="auto"/>
          <w:sz w:val="28"/>
          <w:szCs w:val="28"/>
        </w:rPr>
      </w:pPr>
      <w:proofErr w:type="spellStart"/>
      <w:r>
        <w:rPr>
          <w:rFonts w:asciiTheme="minorHAnsi" w:hAnsiTheme="minorHAnsi" w:cstheme="minorHAnsi"/>
          <w:b/>
          <w:bCs/>
          <w:i w:val="0"/>
          <w:iCs w:val="0"/>
          <w:color w:val="auto"/>
          <w:sz w:val="28"/>
          <w:szCs w:val="28"/>
        </w:rPr>
        <w:t>After</w:t>
      </w:r>
      <w:proofErr w:type="spellEnd"/>
      <w:r>
        <w:rPr>
          <w:rFonts w:asciiTheme="minorHAnsi" w:hAnsiTheme="minorHAnsi" w:cstheme="minorHAnsi"/>
          <w:b/>
          <w:bCs/>
          <w:i w:val="0"/>
          <w:iCs w:val="0"/>
          <w:color w:val="auto"/>
          <w:sz w:val="28"/>
          <w:szCs w:val="28"/>
        </w:rPr>
        <w:t xml:space="preserve"> the </w:t>
      </w:r>
      <w:proofErr w:type="spellStart"/>
      <w:r>
        <w:rPr>
          <w:rFonts w:asciiTheme="minorHAnsi" w:hAnsiTheme="minorHAnsi" w:cstheme="minorHAnsi"/>
          <w:b/>
          <w:bCs/>
          <w:i w:val="0"/>
          <w:iCs w:val="0"/>
          <w:color w:val="auto"/>
          <w:sz w:val="28"/>
          <w:szCs w:val="28"/>
        </w:rPr>
        <w:t>exam</w:t>
      </w:r>
      <w:proofErr w:type="spellEnd"/>
    </w:p>
    <w:p w14:paraId="28F6505D" w14:textId="783FE4C8" w:rsidR="00DC4975" w:rsidRPr="003E40A0" w:rsidRDefault="003E40A0" w:rsidP="003E40A0">
      <w:pPr>
        <w:pStyle w:val="Listeafsnit"/>
        <w:numPr>
          <w:ilvl w:val="0"/>
          <w:numId w:val="10"/>
        </w:numPr>
        <w:rPr>
          <w:rFonts w:cstheme="minorHAnsi"/>
          <w:lang w:val="en-US"/>
        </w:rPr>
      </w:pPr>
      <w:r w:rsidRPr="003E40A0">
        <w:rPr>
          <w:rFonts w:cstheme="minorHAnsi"/>
          <w:lang w:val="en-US"/>
        </w:rPr>
        <w:t>When the exam is over, you must save your assignment answer in PDF format</w:t>
      </w:r>
    </w:p>
    <w:p w14:paraId="584CF22A" w14:textId="77777777" w:rsidR="003E40A0" w:rsidRPr="005B6F5A" w:rsidRDefault="003E40A0" w:rsidP="003E40A0">
      <w:pPr>
        <w:pStyle w:val="Listeafsnit"/>
        <w:numPr>
          <w:ilvl w:val="0"/>
          <w:numId w:val="10"/>
        </w:numPr>
        <w:rPr>
          <w:rFonts w:cstheme="minorHAnsi"/>
          <w:lang w:val="en-US"/>
        </w:rPr>
      </w:pPr>
      <w:r w:rsidRPr="005B6F5A">
        <w:rPr>
          <w:rFonts w:cstheme="minorHAnsi"/>
          <w:lang w:val="en-US"/>
        </w:rPr>
        <w:t xml:space="preserve">Log in to Digital Exam: https://digitaleksamen.sdu.dk/, find the exam and follow the submission </w:t>
      </w:r>
      <w:proofErr w:type="gramStart"/>
      <w:r w:rsidRPr="005B6F5A">
        <w:rPr>
          <w:rFonts w:cstheme="minorHAnsi"/>
          <w:lang w:val="en-US"/>
        </w:rPr>
        <w:t>steps</w:t>
      </w:r>
      <w:proofErr w:type="gramEnd"/>
      <w:r w:rsidRPr="005B6F5A">
        <w:rPr>
          <w:rFonts w:cstheme="minorHAnsi"/>
          <w:lang w:val="en-US"/>
        </w:rPr>
        <w:t xml:space="preserve"> </w:t>
      </w:r>
    </w:p>
    <w:p w14:paraId="14BEC140" w14:textId="77777777" w:rsidR="003E40A0" w:rsidRPr="005B6F5A" w:rsidRDefault="003E40A0" w:rsidP="003E40A0">
      <w:pPr>
        <w:pStyle w:val="Listeafsnit"/>
        <w:numPr>
          <w:ilvl w:val="0"/>
          <w:numId w:val="10"/>
        </w:numPr>
        <w:rPr>
          <w:rFonts w:cstheme="minorHAnsi"/>
          <w:lang w:val="en-US"/>
        </w:rPr>
      </w:pPr>
      <w:r w:rsidRPr="005B6F5A">
        <w:rPr>
          <w:rFonts w:cstheme="minorHAnsi"/>
          <w:lang w:val="en-US"/>
        </w:rPr>
        <w:t xml:space="preserve">You must hand in your entire exam answer as one combined PDF file, </w:t>
      </w:r>
      <w:proofErr w:type="gramStart"/>
      <w:r w:rsidRPr="005B6F5A">
        <w:rPr>
          <w:rFonts w:cstheme="minorHAnsi"/>
          <w:lang w:val="en-US"/>
        </w:rPr>
        <w:t>i.e.</w:t>
      </w:r>
      <w:proofErr w:type="gramEnd"/>
      <w:r w:rsidRPr="005B6F5A">
        <w:rPr>
          <w:rFonts w:cstheme="minorHAnsi"/>
          <w:lang w:val="en-US"/>
        </w:rPr>
        <w:t xml:space="preserve"> you do not have to upload any attachments separately.</w:t>
      </w:r>
    </w:p>
    <w:p w14:paraId="226A73FD" w14:textId="77777777" w:rsidR="00DD432F" w:rsidRPr="005B6F5A" w:rsidRDefault="003E40A0" w:rsidP="003E40A0">
      <w:pPr>
        <w:pStyle w:val="Listeafsnit"/>
        <w:numPr>
          <w:ilvl w:val="0"/>
          <w:numId w:val="10"/>
        </w:numPr>
        <w:rPr>
          <w:rFonts w:cstheme="minorHAnsi"/>
          <w:lang w:val="en-US"/>
        </w:rPr>
      </w:pPr>
      <w:r w:rsidRPr="003E40A0">
        <w:rPr>
          <w:rFonts w:cstheme="minorHAnsi"/>
          <w:b/>
          <w:bCs/>
          <w:lang w:val="en-US"/>
        </w:rPr>
        <w:t xml:space="preserve">It is your own responsibility to check that your file is not defective and that it is the correct file you are submitting, so remember to check your file before submitting. </w:t>
      </w:r>
      <w:r w:rsidRPr="005B6F5A">
        <w:rPr>
          <w:rFonts w:cstheme="minorHAnsi"/>
          <w:b/>
          <w:bCs/>
          <w:lang w:val="en-US"/>
        </w:rPr>
        <w:t>You submit by finally pressing "Check out and finish the exam".</w:t>
      </w:r>
    </w:p>
    <w:bookmarkEnd w:id="0"/>
    <w:p w14:paraId="446128CA" w14:textId="3CAFE645" w:rsidR="00DD432F" w:rsidRDefault="00DD432F" w:rsidP="00DD432F">
      <w:pPr>
        <w:pStyle w:val="Listeafsnit"/>
        <w:numPr>
          <w:ilvl w:val="0"/>
          <w:numId w:val="10"/>
        </w:numPr>
        <w:rPr>
          <w:rFonts w:cstheme="minorHAnsi"/>
        </w:rPr>
      </w:pPr>
      <w:r w:rsidRPr="00DD432F">
        <w:rPr>
          <w:rFonts w:cstheme="minorHAnsi"/>
          <w:lang w:val="en-US"/>
        </w:rPr>
        <w:t>You</w:t>
      </w:r>
      <w:r>
        <w:rPr>
          <w:rFonts w:cstheme="minorHAnsi"/>
          <w:lang w:val="en-US"/>
        </w:rPr>
        <w:t xml:space="preserve"> will</w:t>
      </w:r>
      <w:r w:rsidRPr="00DD432F">
        <w:rPr>
          <w:rFonts w:cstheme="minorHAnsi"/>
          <w:lang w:val="en-US"/>
        </w:rPr>
        <w:t xml:space="preserve"> receive a receipt on the screen as documentation for your delivery. </w:t>
      </w:r>
      <w:r w:rsidRPr="00DD432F">
        <w:rPr>
          <w:rFonts w:cstheme="minorHAnsi"/>
        </w:rPr>
        <w:t xml:space="preserve">You must show </w:t>
      </w:r>
      <w:proofErr w:type="spellStart"/>
      <w:r w:rsidRPr="00DD432F">
        <w:rPr>
          <w:rFonts w:cstheme="minorHAnsi"/>
        </w:rPr>
        <w:t>this</w:t>
      </w:r>
      <w:proofErr w:type="spellEnd"/>
      <w:r w:rsidRPr="00DD432F">
        <w:rPr>
          <w:rFonts w:cstheme="minorHAnsi"/>
        </w:rPr>
        <w:t xml:space="preserve"> </w:t>
      </w:r>
      <w:proofErr w:type="spellStart"/>
      <w:r w:rsidRPr="00DD432F">
        <w:rPr>
          <w:rFonts w:cstheme="minorHAnsi"/>
        </w:rPr>
        <w:t>receipt</w:t>
      </w:r>
      <w:proofErr w:type="spellEnd"/>
      <w:r w:rsidRPr="00DD432F">
        <w:rPr>
          <w:rFonts w:cstheme="minorHAnsi"/>
        </w:rPr>
        <w:t xml:space="preserve"> to the </w:t>
      </w:r>
      <w:proofErr w:type="spellStart"/>
      <w:r w:rsidRPr="00DD432F">
        <w:rPr>
          <w:rFonts w:cstheme="minorHAnsi"/>
        </w:rPr>
        <w:t>exam</w:t>
      </w:r>
      <w:proofErr w:type="spellEnd"/>
      <w:r w:rsidRPr="00DD432F">
        <w:rPr>
          <w:rFonts w:cstheme="minorHAnsi"/>
        </w:rPr>
        <w:t xml:space="preserve"> </w:t>
      </w:r>
      <w:proofErr w:type="spellStart"/>
      <w:r w:rsidRPr="00DD432F">
        <w:rPr>
          <w:rFonts w:cstheme="minorHAnsi"/>
        </w:rPr>
        <w:t>invigilator</w:t>
      </w:r>
      <w:proofErr w:type="spellEnd"/>
      <w:r w:rsidRPr="00DD432F">
        <w:rPr>
          <w:rFonts w:cstheme="minorHAnsi"/>
        </w:rPr>
        <w:t>.</w:t>
      </w:r>
    </w:p>
    <w:p w14:paraId="409FCB4D" w14:textId="59590066" w:rsidR="00DD432F" w:rsidRPr="00DD432F" w:rsidRDefault="00DD432F" w:rsidP="00DD432F">
      <w:pPr>
        <w:pStyle w:val="Listeafsnit"/>
        <w:numPr>
          <w:ilvl w:val="0"/>
          <w:numId w:val="10"/>
        </w:numPr>
        <w:rPr>
          <w:rFonts w:cstheme="minorHAnsi"/>
          <w:lang w:val="en-US"/>
        </w:rPr>
      </w:pPr>
      <w:r w:rsidRPr="00DD432F">
        <w:rPr>
          <w:rFonts w:cstheme="minorHAnsi"/>
          <w:lang w:val="en-US"/>
        </w:rPr>
        <w:t>Only when the exam invigilator has seen your receipt</w:t>
      </w:r>
      <w:r>
        <w:rPr>
          <w:rFonts w:cstheme="minorHAnsi"/>
          <w:lang w:val="en-US"/>
        </w:rPr>
        <w:t>,</w:t>
      </w:r>
      <w:r w:rsidRPr="00DD432F">
        <w:rPr>
          <w:rFonts w:cstheme="minorHAnsi"/>
          <w:lang w:val="en-US"/>
        </w:rPr>
        <w:t xml:space="preserve"> can you switch off </w:t>
      </w:r>
      <w:proofErr w:type="spellStart"/>
      <w:r w:rsidRPr="00DD432F">
        <w:rPr>
          <w:rFonts w:cstheme="minorHAnsi"/>
          <w:lang w:val="en-US"/>
        </w:rPr>
        <w:t>ExamMonitor</w:t>
      </w:r>
      <w:proofErr w:type="spellEnd"/>
      <w:r w:rsidRPr="00DD432F">
        <w:rPr>
          <w:rFonts w:cstheme="minorHAnsi"/>
          <w:lang w:val="en-US"/>
        </w:rPr>
        <w:t xml:space="preserve"> and pack up</w:t>
      </w:r>
      <w:r>
        <w:rPr>
          <w:rFonts w:cstheme="minorHAnsi"/>
          <w:lang w:val="en-US"/>
        </w:rPr>
        <w:t xml:space="preserve"> </w:t>
      </w:r>
      <w:r w:rsidRPr="00DD432F">
        <w:rPr>
          <w:rFonts w:cstheme="minorHAnsi"/>
          <w:lang w:val="en-US"/>
        </w:rPr>
        <w:t>quietly.</w:t>
      </w:r>
    </w:p>
    <w:p w14:paraId="4CC10ED7" w14:textId="77777777" w:rsidR="00DD432F" w:rsidRPr="00DD432F" w:rsidRDefault="00DD432F" w:rsidP="00DD432F">
      <w:pPr>
        <w:pStyle w:val="Listeafsnit"/>
        <w:numPr>
          <w:ilvl w:val="0"/>
          <w:numId w:val="10"/>
        </w:numPr>
        <w:rPr>
          <w:rFonts w:cstheme="minorHAnsi"/>
          <w:lang w:val="en-US"/>
        </w:rPr>
      </w:pPr>
      <w:r w:rsidRPr="00DD432F">
        <w:rPr>
          <w:rFonts w:cstheme="minorHAnsi"/>
          <w:lang w:val="en-US"/>
        </w:rPr>
        <w:t>If you leave the exam before it is over, you must not take your computer, mobile phone, assignment formulation or other items out of the room. You can pick them up when the exam is over.</w:t>
      </w:r>
    </w:p>
    <w:p w14:paraId="56F150AC" w14:textId="08D10728" w:rsidR="003603FE" w:rsidRPr="00DD432F" w:rsidRDefault="00DD432F" w:rsidP="00DD432F">
      <w:pPr>
        <w:pStyle w:val="Listeafsnit"/>
        <w:numPr>
          <w:ilvl w:val="0"/>
          <w:numId w:val="10"/>
        </w:numPr>
        <w:rPr>
          <w:rFonts w:cstheme="minorHAnsi"/>
          <w:lang w:val="en-US"/>
        </w:rPr>
      </w:pPr>
      <w:r w:rsidRPr="00DD432F">
        <w:rPr>
          <w:rFonts w:cstheme="minorHAnsi"/>
          <w:lang w:val="en-US"/>
        </w:rPr>
        <w:t xml:space="preserve">The room must be left in </w:t>
      </w:r>
      <w:r>
        <w:rPr>
          <w:rFonts w:cstheme="minorHAnsi"/>
          <w:lang w:val="en-US"/>
        </w:rPr>
        <w:t xml:space="preserve">a calm manner </w:t>
      </w:r>
      <w:r w:rsidRPr="00DD432F">
        <w:rPr>
          <w:rFonts w:cstheme="minorHAnsi"/>
          <w:lang w:val="en-US"/>
        </w:rPr>
        <w:t>so that students with extended</w:t>
      </w:r>
      <w:r>
        <w:rPr>
          <w:rFonts w:cstheme="minorHAnsi"/>
          <w:lang w:val="en-US"/>
        </w:rPr>
        <w:t xml:space="preserve"> </w:t>
      </w:r>
      <w:proofErr w:type="spellStart"/>
      <w:r>
        <w:rPr>
          <w:rFonts w:cstheme="minorHAnsi"/>
          <w:lang w:val="en-US"/>
        </w:rPr>
        <w:t>examtime</w:t>
      </w:r>
      <w:proofErr w:type="spellEnd"/>
      <w:r w:rsidRPr="00DD432F">
        <w:rPr>
          <w:rFonts w:cstheme="minorHAnsi"/>
          <w:lang w:val="en-US"/>
        </w:rPr>
        <w:t xml:space="preserve"> are disturbed as little as possible.</w:t>
      </w:r>
    </w:p>
    <w:sectPr w:rsidR="003603FE" w:rsidRPr="00DD432F" w:rsidSect="00455274">
      <w:headerReference w:type="default" r:id="rId11"/>
      <w:footerReference w:type="default" r:id="rId12"/>
      <w:pgSz w:w="11906" w:h="16838"/>
      <w:pgMar w:top="1247" w:right="1077" w:bottom="124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4EFF5" w14:textId="77777777" w:rsidR="009E6E19" w:rsidRDefault="009E6E19" w:rsidP="003C1335">
      <w:pPr>
        <w:spacing w:after="0" w:line="240" w:lineRule="auto"/>
      </w:pPr>
      <w:r>
        <w:separator/>
      </w:r>
    </w:p>
  </w:endnote>
  <w:endnote w:type="continuationSeparator" w:id="0">
    <w:p w14:paraId="117990D8" w14:textId="77777777" w:rsidR="009E6E19" w:rsidRDefault="009E6E19" w:rsidP="003C1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421450"/>
      <w:docPartObj>
        <w:docPartGallery w:val="Page Numbers (Bottom of Page)"/>
        <w:docPartUnique/>
      </w:docPartObj>
    </w:sdtPr>
    <w:sdtEndPr/>
    <w:sdtContent>
      <w:sdt>
        <w:sdtPr>
          <w:id w:val="-1769616900"/>
          <w:docPartObj>
            <w:docPartGallery w:val="Page Numbers (Top of Page)"/>
            <w:docPartUnique/>
          </w:docPartObj>
        </w:sdtPr>
        <w:sdtEndPr/>
        <w:sdtContent>
          <w:p w14:paraId="2F9649DD" w14:textId="62C8017E" w:rsidR="00501F5A" w:rsidRDefault="00501F5A">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987D15">
              <w:rPr>
                <w:b/>
                <w:bCs/>
                <w:noProof/>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987D15">
              <w:rPr>
                <w:b/>
                <w:bCs/>
                <w:noProof/>
              </w:rPr>
              <w:t>2</w:t>
            </w:r>
            <w:r>
              <w:rPr>
                <w:b/>
                <w:bCs/>
                <w:sz w:val="24"/>
                <w:szCs w:val="24"/>
              </w:rPr>
              <w:fldChar w:fldCharType="end"/>
            </w:r>
          </w:p>
        </w:sdtContent>
      </w:sdt>
    </w:sdtContent>
  </w:sdt>
  <w:p w14:paraId="339C66A6" w14:textId="72E99A43" w:rsidR="003C1335" w:rsidRDefault="003C1335" w:rsidP="000D6B0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27614" w14:textId="77777777" w:rsidR="009E6E19" w:rsidRDefault="009E6E19" w:rsidP="003C1335">
      <w:pPr>
        <w:spacing w:after="0" w:line="240" w:lineRule="auto"/>
      </w:pPr>
      <w:r>
        <w:separator/>
      </w:r>
    </w:p>
  </w:footnote>
  <w:footnote w:type="continuationSeparator" w:id="0">
    <w:p w14:paraId="04E465E1" w14:textId="77777777" w:rsidR="009E6E19" w:rsidRDefault="009E6E19" w:rsidP="003C1335">
      <w:pPr>
        <w:spacing w:after="0" w:line="240" w:lineRule="auto"/>
      </w:pPr>
      <w:r>
        <w:continuationSeparator/>
      </w:r>
    </w:p>
  </w:footnote>
  <w:footnote w:id="1">
    <w:p w14:paraId="6556CBF6" w14:textId="3BC425B6" w:rsidR="000D6B06" w:rsidRPr="000D6B06" w:rsidRDefault="000D6B06">
      <w:pPr>
        <w:pStyle w:val="Fodnotetekst"/>
        <w:rPr>
          <w:lang w:val="en-US"/>
        </w:rPr>
      </w:pPr>
      <w:r>
        <w:rPr>
          <w:rStyle w:val="Fodnotehenvisning"/>
        </w:rPr>
        <w:footnoteRef/>
      </w:r>
      <w:r w:rsidRPr="000D6B06">
        <w:rPr>
          <w:lang w:val="en-US"/>
        </w:rPr>
        <w:t xml:space="preserve"> Is listed at the top of this document</w:t>
      </w:r>
    </w:p>
  </w:footnote>
  <w:footnote w:id="2">
    <w:p w14:paraId="13D9F4FA" w14:textId="60F2EEBF" w:rsidR="000D6B06" w:rsidRPr="000D6B06" w:rsidRDefault="000D6B06">
      <w:pPr>
        <w:pStyle w:val="Fodnotetekst"/>
        <w:rPr>
          <w:lang w:val="en-US"/>
        </w:rPr>
      </w:pPr>
      <w:r>
        <w:rPr>
          <w:rStyle w:val="Fodnotehenvisning"/>
        </w:rPr>
        <w:footnoteRef/>
      </w:r>
      <w:r w:rsidRPr="000D6B06">
        <w:rPr>
          <w:lang w:val="en-US"/>
        </w:rPr>
        <w:t xml:space="preserve"> Written on the board by the exam invigilators shortly before the start of the exam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6F9D" w14:textId="47B7D0B0" w:rsidR="003C1335" w:rsidRDefault="005B6F5A" w:rsidP="005B6F5A">
    <w:pPr>
      <w:pStyle w:val="Sidehoved"/>
      <w:tabs>
        <w:tab w:val="right" w:pos="9752"/>
      </w:tabs>
    </w:pPr>
    <w:proofErr w:type="spellStart"/>
    <w:r>
      <w:t>Updated</w:t>
    </w:r>
    <w:proofErr w:type="spellEnd"/>
    <w:r>
      <w:t>: 06-06-2023</w:t>
    </w:r>
    <w:r>
      <w:tab/>
    </w:r>
    <w:r>
      <w:tab/>
    </w:r>
    <w:r w:rsidR="007D6D6A">
      <w:rPr>
        <w:noProof/>
      </w:rPr>
      <w:drawing>
        <wp:anchor distT="0" distB="0" distL="114300" distR="114300" simplePos="0" relativeHeight="251662336" behindDoc="0" locked="0" layoutInCell="1" allowOverlap="1" wp14:anchorId="5DEEB065" wp14:editId="28F1F320">
          <wp:simplePos x="0" y="0"/>
          <wp:positionH relativeFrom="page">
            <wp:posOffset>6278245</wp:posOffset>
          </wp:positionH>
          <wp:positionV relativeFrom="page">
            <wp:posOffset>316865</wp:posOffset>
          </wp:positionV>
          <wp:extent cx="1116000" cy="298800"/>
          <wp:effectExtent l="0" t="0" r="8255" b="6350"/>
          <wp:wrapNone/>
          <wp:docPr id="22" name="Billede 22" descr="C:\Users\kdu\Desktop\SDU logo package\OFFICE + WEB LOGOS (png+jpg)\SDU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u\Desktop\SDU logo package\OFFICE + WEB LOGOS (png+jpg)\SDU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000" cy="2988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t>swwwU</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EBAC"/>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42C4238"/>
    <w:multiLevelType w:val="hybridMultilevel"/>
    <w:tmpl w:val="03901C0E"/>
    <w:lvl w:ilvl="0" w:tplc="0406000F">
      <w:start w:val="1"/>
      <w:numFmt w:val="decimal"/>
      <w:lvlText w:val="%1."/>
      <w:lvlJc w:val="left"/>
      <w:pPr>
        <w:ind w:left="720" w:hanging="360"/>
      </w:pPr>
      <w:rPr>
        <w:rFonts w:hint="default"/>
      </w:rPr>
    </w:lvl>
    <w:lvl w:ilvl="1" w:tplc="04060019">
      <w:start w:val="1"/>
      <w:numFmt w:val="lowerLetter"/>
      <w:lvlText w:val="%2."/>
      <w:lvlJc w:val="left"/>
      <w:pPr>
        <w:ind w:left="1069"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03F641F"/>
    <w:multiLevelType w:val="hybridMultilevel"/>
    <w:tmpl w:val="1A14AFD4"/>
    <w:lvl w:ilvl="0" w:tplc="0406000F">
      <w:start w:val="1"/>
      <w:numFmt w:val="decimal"/>
      <w:lvlText w:val="%1."/>
      <w:lvlJc w:val="left"/>
      <w:pPr>
        <w:ind w:left="720" w:hanging="360"/>
      </w:pPr>
      <w:rPr>
        <w:rFonts w:hint="default"/>
      </w:rPr>
    </w:lvl>
    <w:lvl w:ilvl="1" w:tplc="D5C8D2B4">
      <w:start w:val="1"/>
      <w:numFmt w:val="lowerLetter"/>
      <w:lvlText w:val="%2."/>
      <w:lvlJc w:val="left"/>
      <w:pPr>
        <w:ind w:left="1069" w:hanging="360"/>
      </w:pPr>
      <w:rPr>
        <w:color w:val="FF0000"/>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C452E2B"/>
    <w:multiLevelType w:val="hybridMultilevel"/>
    <w:tmpl w:val="DD4C4BF8"/>
    <w:lvl w:ilvl="0" w:tplc="295C0052">
      <w:start w:val="1"/>
      <w:numFmt w:val="bullet"/>
      <w:lvlText w:val=""/>
      <w:lvlJc w:val="left"/>
      <w:pPr>
        <w:ind w:left="786" w:hanging="360"/>
      </w:pPr>
      <w:rPr>
        <w:rFonts w:ascii="Symbol" w:hAnsi="Symbol" w:hint="default"/>
      </w:rPr>
    </w:lvl>
    <w:lvl w:ilvl="1" w:tplc="D1EA923E">
      <w:start w:val="1"/>
      <w:numFmt w:val="bullet"/>
      <w:lvlText w:val="-"/>
      <w:lvlJc w:val="left"/>
      <w:pPr>
        <w:ind w:left="1506" w:hanging="360"/>
      </w:pPr>
      <w:rPr>
        <w:rFonts w:ascii="Courier New" w:hAnsi="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4" w15:restartNumberingAfterBreak="0">
    <w:nsid w:val="20C8451F"/>
    <w:multiLevelType w:val="hybridMultilevel"/>
    <w:tmpl w:val="F3DE4BB0"/>
    <w:lvl w:ilvl="0" w:tplc="295C005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66C2907"/>
    <w:multiLevelType w:val="hybridMultilevel"/>
    <w:tmpl w:val="693A718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8B87BF1"/>
    <w:multiLevelType w:val="hybridMultilevel"/>
    <w:tmpl w:val="BF5E104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CFE5448"/>
    <w:multiLevelType w:val="hybridMultilevel"/>
    <w:tmpl w:val="FA2E4BEA"/>
    <w:lvl w:ilvl="0" w:tplc="D4266E46">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56E6DEC"/>
    <w:multiLevelType w:val="hybridMultilevel"/>
    <w:tmpl w:val="12E2F08E"/>
    <w:lvl w:ilvl="0" w:tplc="0406000F">
      <w:start w:val="1"/>
      <w:numFmt w:val="decimal"/>
      <w:lvlText w:val="%1."/>
      <w:lvlJc w:val="left"/>
      <w:pPr>
        <w:ind w:left="720" w:hanging="360"/>
      </w:pPr>
      <w:rPr>
        <w:rFonts w:hint="default"/>
      </w:rPr>
    </w:lvl>
    <w:lvl w:ilvl="1" w:tplc="1A6290EE">
      <w:start w:val="1"/>
      <w:numFmt w:val="lowerLetter"/>
      <w:lvlText w:val="%2."/>
      <w:lvlJc w:val="left"/>
      <w:pPr>
        <w:ind w:left="1440" w:hanging="360"/>
      </w:pPr>
      <w:rPr>
        <w:color w:val="FF0000"/>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73037A15"/>
    <w:multiLevelType w:val="hybridMultilevel"/>
    <w:tmpl w:val="881AB5B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788551989">
    <w:abstractNumId w:val="3"/>
  </w:num>
  <w:num w:numId="2" w16cid:durableId="1113985982">
    <w:abstractNumId w:val="4"/>
  </w:num>
  <w:num w:numId="3" w16cid:durableId="2102988279">
    <w:abstractNumId w:val="9"/>
  </w:num>
  <w:num w:numId="4" w16cid:durableId="247271935">
    <w:abstractNumId w:val="7"/>
  </w:num>
  <w:num w:numId="5" w16cid:durableId="1739286031">
    <w:abstractNumId w:val="5"/>
  </w:num>
  <w:num w:numId="6" w16cid:durableId="402801186">
    <w:abstractNumId w:val="2"/>
  </w:num>
  <w:num w:numId="7" w16cid:durableId="15003918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60631120">
    <w:abstractNumId w:val="1"/>
  </w:num>
  <w:num w:numId="9" w16cid:durableId="709914897">
    <w:abstractNumId w:val="3"/>
    <w:lvlOverride w:ilvl="0">
      <w:startOverride w:val="1"/>
    </w:lvlOverride>
    <w:lvlOverride w:ilvl="1"/>
    <w:lvlOverride w:ilvl="2"/>
    <w:lvlOverride w:ilvl="3"/>
    <w:lvlOverride w:ilvl="4"/>
    <w:lvlOverride w:ilvl="5"/>
    <w:lvlOverride w:ilvl="6"/>
    <w:lvlOverride w:ilvl="7"/>
    <w:lvlOverride w:ilvl="8"/>
  </w:num>
  <w:num w:numId="10" w16cid:durableId="1003782056">
    <w:abstractNumId w:val="8"/>
  </w:num>
  <w:num w:numId="11" w16cid:durableId="1036732438">
    <w:abstractNumId w:val="6"/>
  </w:num>
  <w:num w:numId="12" w16cid:durableId="1361972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304"/>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335"/>
    <w:rsid w:val="000076FD"/>
    <w:rsid w:val="00024A83"/>
    <w:rsid w:val="00041BAF"/>
    <w:rsid w:val="000D0AC9"/>
    <w:rsid w:val="000D6B06"/>
    <w:rsid w:val="00113FD0"/>
    <w:rsid w:val="00155E72"/>
    <w:rsid w:val="001C5C82"/>
    <w:rsid w:val="001E22F3"/>
    <w:rsid w:val="00284E16"/>
    <w:rsid w:val="00291FF2"/>
    <w:rsid w:val="002965EA"/>
    <w:rsid w:val="00296E93"/>
    <w:rsid w:val="002B2E70"/>
    <w:rsid w:val="002B763F"/>
    <w:rsid w:val="002C2247"/>
    <w:rsid w:val="002C47AB"/>
    <w:rsid w:val="002C6AEA"/>
    <w:rsid w:val="002E031E"/>
    <w:rsid w:val="003145EF"/>
    <w:rsid w:val="003200DF"/>
    <w:rsid w:val="003271F6"/>
    <w:rsid w:val="003603FE"/>
    <w:rsid w:val="0037385F"/>
    <w:rsid w:val="0037692B"/>
    <w:rsid w:val="003905C6"/>
    <w:rsid w:val="003C1335"/>
    <w:rsid w:val="003E40A0"/>
    <w:rsid w:val="00443B28"/>
    <w:rsid w:val="00447650"/>
    <w:rsid w:val="00455274"/>
    <w:rsid w:val="00484931"/>
    <w:rsid w:val="00496113"/>
    <w:rsid w:val="004C3F22"/>
    <w:rsid w:val="004D2038"/>
    <w:rsid w:val="004F4725"/>
    <w:rsid w:val="004F5340"/>
    <w:rsid w:val="00501F5A"/>
    <w:rsid w:val="00507EB4"/>
    <w:rsid w:val="005926D4"/>
    <w:rsid w:val="005A28AE"/>
    <w:rsid w:val="005B49B3"/>
    <w:rsid w:val="005B6F5A"/>
    <w:rsid w:val="005D46A8"/>
    <w:rsid w:val="005E0AE7"/>
    <w:rsid w:val="00647697"/>
    <w:rsid w:val="00664C35"/>
    <w:rsid w:val="006761C9"/>
    <w:rsid w:val="006876CB"/>
    <w:rsid w:val="00697EE0"/>
    <w:rsid w:val="006A339F"/>
    <w:rsid w:val="006D7CA1"/>
    <w:rsid w:val="00746CCC"/>
    <w:rsid w:val="00747927"/>
    <w:rsid w:val="0075344D"/>
    <w:rsid w:val="00754CAB"/>
    <w:rsid w:val="00762FA2"/>
    <w:rsid w:val="00764CC3"/>
    <w:rsid w:val="0078221E"/>
    <w:rsid w:val="00783AEC"/>
    <w:rsid w:val="00793E3D"/>
    <w:rsid w:val="0079423F"/>
    <w:rsid w:val="007C54E6"/>
    <w:rsid w:val="007D6D6A"/>
    <w:rsid w:val="007E4328"/>
    <w:rsid w:val="007F0558"/>
    <w:rsid w:val="007F2F9A"/>
    <w:rsid w:val="00800B36"/>
    <w:rsid w:val="008100D4"/>
    <w:rsid w:val="00821A0A"/>
    <w:rsid w:val="0089575D"/>
    <w:rsid w:val="008A3BCE"/>
    <w:rsid w:val="008E3123"/>
    <w:rsid w:val="0091579B"/>
    <w:rsid w:val="009305F5"/>
    <w:rsid w:val="009719B5"/>
    <w:rsid w:val="00987D15"/>
    <w:rsid w:val="0099128C"/>
    <w:rsid w:val="0099730B"/>
    <w:rsid w:val="009B554F"/>
    <w:rsid w:val="009C0CB6"/>
    <w:rsid w:val="009C1A67"/>
    <w:rsid w:val="009E2DCD"/>
    <w:rsid w:val="009E6E19"/>
    <w:rsid w:val="009F4467"/>
    <w:rsid w:val="00A073D8"/>
    <w:rsid w:val="00A23C77"/>
    <w:rsid w:val="00A35E90"/>
    <w:rsid w:val="00A4441E"/>
    <w:rsid w:val="00A508F2"/>
    <w:rsid w:val="00A52F69"/>
    <w:rsid w:val="00A90465"/>
    <w:rsid w:val="00B0188C"/>
    <w:rsid w:val="00B11F97"/>
    <w:rsid w:val="00B335A0"/>
    <w:rsid w:val="00B500BB"/>
    <w:rsid w:val="00B61B9B"/>
    <w:rsid w:val="00B83955"/>
    <w:rsid w:val="00B8605E"/>
    <w:rsid w:val="00BB34F4"/>
    <w:rsid w:val="00C03986"/>
    <w:rsid w:val="00C36889"/>
    <w:rsid w:val="00C71700"/>
    <w:rsid w:val="00C858CE"/>
    <w:rsid w:val="00CA5A3A"/>
    <w:rsid w:val="00CC6612"/>
    <w:rsid w:val="00D358D3"/>
    <w:rsid w:val="00D406F6"/>
    <w:rsid w:val="00D6488E"/>
    <w:rsid w:val="00D676C2"/>
    <w:rsid w:val="00DA7FA5"/>
    <w:rsid w:val="00DB7DD7"/>
    <w:rsid w:val="00DC4975"/>
    <w:rsid w:val="00DD1A5D"/>
    <w:rsid w:val="00DD432F"/>
    <w:rsid w:val="00DE5F6F"/>
    <w:rsid w:val="00DF01C8"/>
    <w:rsid w:val="00E721E4"/>
    <w:rsid w:val="00E81C6D"/>
    <w:rsid w:val="00E85F03"/>
    <w:rsid w:val="00EC1752"/>
    <w:rsid w:val="00EE4A27"/>
    <w:rsid w:val="00EF0FC8"/>
    <w:rsid w:val="00F22F9D"/>
    <w:rsid w:val="00F511CA"/>
    <w:rsid w:val="00F641F5"/>
    <w:rsid w:val="00F670C2"/>
    <w:rsid w:val="00F731D8"/>
    <w:rsid w:val="00FF539A"/>
    <w:rsid w:val="00FF5638"/>
    <w:rsid w:val="00FF637D"/>
    <w:rsid w:val="5DEB861B"/>
    <w:rsid w:val="7DE6BF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1141209"/>
  <w15:docId w15:val="{C3450404-B476-4BAB-9596-A2711AA24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C1A6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C1335"/>
    <w:pPr>
      <w:ind w:left="720"/>
      <w:contextualSpacing/>
    </w:pPr>
  </w:style>
  <w:style w:type="paragraph" w:styleId="Titel">
    <w:name w:val="Title"/>
    <w:basedOn w:val="Normal"/>
    <w:next w:val="Normal"/>
    <w:link w:val="TitelTegn"/>
    <w:uiPriority w:val="10"/>
    <w:qFormat/>
    <w:rsid w:val="003C13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3C1335"/>
    <w:rPr>
      <w:rFonts w:asciiTheme="majorHAnsi" w:eastAsiaTheme="majorEastAsia" w:hAnsiTheme="majorHAnsi" w:cstheme="majorBidi"/>
      <w:color w:val="17365D" w:themeColor="text2" w:themeShade="BF"/>
      <w:spacing w:val="5"/>
      <w:kern w:val="28"/>
      <w:sz w:val="52"/>
      <w:szCs w:val="52"/>
      <w:lang w:eastAsia="da-DK"/>
    </w:rPr>
  </w:style>
  <w:style w:type="paragraph" w:styleId="Sidefod">
    <w:name w:val="footer"/>
    <w:basedOn w:val="Normal"/>
    <w:link w:val="SidefodTegn"/>
    <w:uiPriority w:val="99"/>
    <w:unhideWhenUsed/>
    <w:rsid w:val="003C133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C1335"/>
  </w:style>
  <w:style w:type="table" w:styleId="Tabel-Gitter">
    <w:name w:val="Table Grid"/>
    <w:basedOn w:val="Tabel-Normal"/>
    <w:uiPriority w:val="59"/>
    <w:rsid w:val="003C1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1335"/>
    <w:pPr>
      <w:autoSpaceDE w:val="0"/>
      <w:autoSpaceDN w:val="0"/>
      <w:adjustRightInd w:val="0"/>
      <w:spacing w:after="0" w:line="240" w:lineRule="auto"/>
    </w:pPr>
    <w:rPr>
      <w:rFonts w:ascii="Times New Roman" w:hAnsi="Times New Roman" w:cs="Times New Roman"/>
      <w:color w:val="000000"/>
      <w:sz w:val="24"/>
      <w:szCs w:val="24"/>
    </w:rPr>
  </w:style>
  <w:style w:type="character" w:styleId="Fremhv">
    <w:name w:val="Emphasis"/>
    <w:basedOn w:val="Standardskrifttypeiafsnit"/>
    <w:uiPriority w:val="20"/>
    <w:qFormat/>
    <w:rsid w:val="003C1335"/>
    <w:rPr>
      <w:i/>
      <w:iCs/>
    </w:rPr>
  </w:style>
  <w:style w:type="paragraph" w:styleId="Markeringsbobletekst">
    <w:name w:val="Balloon Text"/>
    <w:basedOn w:val="Normal"/>
    <w:link w:val="MarkeringsbobletekstTegn"/>
    <w:uiPriority w:val="99"/>
    <w:semiHidden/>
    <w:unhideWhenUsed/>
    <w:rsid w:val="003C133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C1335"/>
    <w:rPr>
      <w:rFonts w:ascii="Tahoma" w:hAnsi="Tahoma" w:cs="Tahoma"/>
      <w:sz w:val="16"/>
      <w:szCs w:val="16"/>
    </w:rPr>
  </w:style>
  <w:style w:type="paragraph" w:styleId="Sidehoved">
    <w:name w:val="header"/>
    <w:basedOn w:val="Normal"/>
    <w:link w:val="SidehovedTegn"/>
    <w:uiPriority w:val="99"/>
    <w:unhideWhenUsed/>
    <w:rsid w:val="003C133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C1335"/>
  </w:style>
  <w:style w:type="paragraph" w:styleId="Undertitel">
    <w:name w:val="Subtitle"/>
    <w:basedOn w:val="Normal"/>
    <w:next w:val="Normal"/>
    <w:link w:val="UndertitelTegn"/>
    <w:uiPriority w:val="11"/>
    <w:qFormat/>
    <w:rsid w:val="003C133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3C1335"/>
    <w:rPr>
      <w:rFonts w:asciiTheme="majorHAnsi" w:eastAsiaTheme="majorEastAsia" w:hAnsiTheme="majorHAnsi" w:cstheme="majorBidi"/>
      <w:i/>
      <w:iCs/>
      <w:color w:val="4F81BD" w:themeColor="accent1"/>
      <w:spacing w:val="15"/>
      <w:sz w:val="24"/>
      <w:szCs w:val="24"/>
    </w:rPr>
  </w:style>
  <w:style w:type="paragraph" w:styleId="Fodnotetekst">
    <w:name w:val="footnote text"/>
    <w:basedOn w:val="Normal"/>
    <w:link w:val="FodnotetekstTegn"/>
    <w:uiPriority w:val="99"/>
    <w:semiHidden/>
    <w:unhideWhenUsed/>
    <w:rsid w:val="00F731D8"/>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F731D8"/>
    <w:rPr>
      <w:sz w:val="20"/>
      <w:szCs w:val="20"/>
    </w:rPr>
  </w:style>
  <w:style w:type="character" w:styleId="Fodnotehenvisning">
    <w:name w:val="footnote reference"/>
    <w:basedOn w:val="Standardskrifttypeiafsnit"/>
    <w:uiPriority w:val="99"/>
    <w:semiHidden/>
    <w:unhideWhenUsed/>
    <w:rsid w:val="00F731D8"/>
    <w:rPr>
      <w:vertAlign w:val="superscript"/>
    </w:rPr>
  </w:style>
  <w:style w:type="character" w:styleId="Hyperlink">
    <w:name w:val="Hyperlink"/>
    <w:basedOn w:val="Standardskrifttypeiafsnit"/>
    <w:uiPriority w:val="99"/>
    <w:unhideWhenUsed/>
    <w:rsid w:val="009E2DCD"/>
    <w:rPr>
      <w:color w:val="0000FF" w:themeColor="hyperlink"/>
      <w:u w:val="single"/>
    </w:rPr>
  </w:style>
  <w:style w:type="character" w:customStyle="1" w:styleId="Ulstomtale1">
    <w:name w:val="Uløst omtale1"/>
    <w:basedOn w:val="Standardskrifttypeiafsnit"/>
    <w:uiPriority w:val="99"/>
    <w:semiHidden/>
    <w:unhideWhenUsed/>
    <w:rsid w:val="009E2DCD"/>
    <w:rPr>
      <w:color w:val="605E5C"/>
      <w:shd w:val="clear" w:color="auto" w:fill="E1DFDD"/>
    </w:rPr>
  </w:style>
  <w:style w:type="paragraph" w:styleId="NormalWeb">
    <w:name w:val="Normal (Web)"/>
    <w:basedOn w:val="Normal"/>
    <w:uiPriority w:val="99"/>
    <w:semiHidden/>
    <w:unhideWhenUsed/>
    <w:rsid w:val="00E81C6D"/>
    <w:pPr>
      <w:spacing w:before="100" w:beforeAutospacing="1" w:after="100" w:afterAutospacing="1" w:line="240" w:lineRule="auto"/>
    </w:pPr>
    <w:rPr>
      <w:rFonts w:ascii="Calibri" w:eastAsiaTheme="minorHAnsi" w:hAnsi="Calibri" w:cs="Calibri"/>
    </w:rPr>
  </w:style>
  <w:style w:type="character" w:styleId="Kommentarhenvisning">
    <w:name w:val="annotation reference"/>
    <w:basedOn w:val="Standardskrifttypeiafsnit"/>
    <w:uiPriority w:val="99"/>
    <w:semiHidden/>
    <w:unhideWhenUsed/>
    <w:rsid w:val="009C1A67"/>
    <w:rPr>
      <w:sz w:val="16"/>
      <w:szCs w:val="16"/>
    </w:rPr>
  </w:style>
  <w:style w:type="paragraph" w:styleId="Kommentartekst">
    <w:name w:val="annotation text"/>
    <w:basedOn w:val="Normal"/>
    <w:link w:val="KommentartekstTegn"/>
    <w:uiPriority w:val="99"/>
    <w:semiHidden/>
    <w:unhideWhenUsed/>
    <w:rsid w:val="009C1A6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C1A67"/>
    <w:rPr>
      <w:sz w:val="20"/>
      <w:szCs w:val="20"/>
    </w:rPr>
  </w:style>
  <w:style w:type="paragraph" w:styleId="Kommentaremne">
    <w:name w:val="annotation subject"/>
    <w:basedOn w:val="Kommentartekst"/>
    <w:next w:val="Kommentartekst"/>
    <w:link w:val="KommentaremneTegn"/>
    <w:uiPriority w:val="99"/>
    <w:semiHidden/>
    <w:unhideWhenUsed/>
    <w:rsid w:val="009C1A67"/>
    <w:rPr>
      <w:b/>
      <w:bCs/>
    </w:rPr>
  </w:style>
  <w:style w:type="character" w:customStyle="1" w:styleId="KommentaremneTegn">
    <w:name w:val="Kommentaremne Tegn"/>
    <w:basedOn w:val="KommentartekstTegn"/>
    <w:link w:val="Kommentaremne"/>
    <w:uiPriority w:val="99"/>
    <w:semiHidden/>
    <w:rsid w:val="009C1A67"/>
    <w:rPr>
      <w:b/>
      <w:bCs/>
      <w:sz w:val="20"/>
      <w:szCs w:val="20"/>
    </w:rPr>
  </w:style>
  <w:style w:type="character" w:customStyle="1" w:styleId="Overskrift1Tegn">
    <w:name w:val="Overskrift 1 Tegn"/>
    <w:basedOn w:val="Standardskrifttypeiafsnit"/>
    <w:link w:val="Overskrift1"/>
    <w:uiPriority w:val="9"/>
    <w:rsid w:val="009C1A67"/>
    <w:rPr>
      <w:rFonts w:asciiTheme="majorHAnsi" w:eastAsiaTheme="majorEastAsia" w:hAnsiTheme="majorHAnsi" w:cstheme="majorBidi"/>
      <w:color w:val="365F91" w:themeColor="accent1" w:themeShade="BF"/>
      <w:sz w:val="32"/>
      <w:szCs w:val="32"/>
    </w:rPr>
  </w:style>
  <w:style w:type="character" w:customStyle="1" w:styleId="Ulstomtale2">
    <w:name w:val="Uløst omtale2"/>
    <w:basedOn w:val="Standardskrifttypeiafsnit"/>
    <w:uiPriority w:val="99"/>
    <w:semiHidden/>
    <w:unhideWhenUsed/>
    <w:rsid w:val="006876CB"/>
    <w:rPr>
      <w:color w:val="605E5C"/>
      <w:shd w:val="clear" w:color="auto" w:fill="E1DFDD"/>
    </w:rPr>
  </w:style>
  <w:style w:type="paragraph" w:styleId="Opstilling-punkttegn">
    <w:name w:val="List Bullet"/>
    <w:basedOn w:val="Normal"/>
    <w:uiPriority w:val="99"/>
    <w:unhideWhenUsed/>
    <w:rsid w:val="00F511CA"/>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9102">
      <w:bodyDiv w:val="1"/>
      <w:marLeft w:val="0"/>
      <w:marRight w:val="0"/>
      <w:marTop w:val="0"/>
      <w:marBottom w:val="0"/>
      <w:divBdr>
        <w:top w:val="none" w:sz="0" w:space="0" w:color="auto"/>
        <w:left w:val="none" w:sz="0" w:space="0" w:color="auto"/>
        <w:bottom w:val="none" w:sz="0" w:space="0" w:color="auto"/>
        <w:right w:val="none" w:sz="0" w:space="0" w:color="auto"/>
      </w:divBdr>
    </w:div>
    <w:div w:id="140192504">
      <w:bodyDiv w:val="1"/>
      <w:marLeft w:val="0"/>
      <w:marRight w:val="0"/>
      <w:marTop w:val="0"/>
      <w:marBottom w:val="0"/>
      <w:divBdr>
        <w:top w:val="none" w:sz="0" w:space="0" w:color="auto"/>
        <w:left w:val="none" w:sz="0" w:space="0" w:color="auto"/>
        <w:bottom w:val="none" w:sz="0" w:space="0" w:color="auto"/>
        <w:right w:val="none" w:sz="0" w:space="0" w:color="auto"/>
      </w:divBdr>
      <w:divsChild>
        <w:div w:id="477302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65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9696">
      <w:bodyDiv w:val="1"/>
      <w:marLeft w:val="0"/>
      <w:marRight w:val="0"/>
      <w:marTop w:val="0"/>
      <w:marBottom w:val="0"/>
      <w:divBdr>
        <w:top w:val="none" w:sz="0" w:space="0" w:color="auto"/>
        <w:left w:val="none" w:sz="0" w:space="0" w:color="auto"/>
        <w:bottom w:val="none" w:sz="0" w:space="0" w:color="auto"/>
        <w:right w:val="none" w:sz="0" w:space="0" w:color="auto"/>
      </w:divBdr>
    </w:div>
    <w:div w:id="266038774">
      <w:bodyDiv w:val="1"/>
      <w:marLeft w:val="0"/>
      <w:marRight w:val="0"/>
      <w:marTop w:val="0"/>
      <w:marBottom w:val="0"/>
      <w:divBdr>
        <w:top w:val="none" w:sz="0" w:space="0" w:color="auto"/>
        <w:left w:val="none" w:sz="0" w:space="0" w:color="auto"/>
        <w:bottom w:val="none" w:sz="0" w:space="0" w:color="auto"/>
        <w:right w:val="none" w:sz="0" w:space="0" w:color="auto"/>
      </w:divBdr>
    </w:div>
    <w:div w:id="390202599">
      <w:bodyDiv w:val="1"/>
      <w:marLeft w:val="0"/>
      <w:marRight w:val="0"/>
      <w:marTop w:val="0"/>
      <w:marBottom w:val="0"/>
      <w:divBdr>
        <w:top w:val="none" w:sz="0" w:space="0" w:color="auto"/>
        <w:left w:val="none" w:sz="0" w:space="0" w:color="auto"/>
        <w:bottom w:val="none" w:sz="0" w:space="0" w:color="auto"/>
        <w:right w:val="none" w:sz="0" w:space="0" w:color="auto"/>
      </w:divBdr>
    </w:div>
    <w:div w:id="408357346">
      <w:bodyDiv w:val="1"/>
      <w:marLeft w:val="0"/>
      <w:marRight w:val="0"/>
      <w:marTop w:val="0"/>
      <w:marBottom w:val="0"/>
      <w:divBdr>
        <w:top w:val="none" w:sz="0" w:space="0" w:color="auto"/>
        <w:left w:val="none" w:sz="0" w:space="0" w:color="auto"/>
        <w:bottom w:val="none" w:sz="0" w:space="0" w:color="auto"/>
        <w:right w:val="none" w:sz="0" w:space="0" w:color="auto"/>
      </w:divBdr>
    </w:div>
    <w:div w:id="694616195">
      <w:bodyDiv w:val="1"/>
      <w:marLeft w:val="0"/>
      <w:marRight w:val="0"/>
      <w:marTop w:val="0"/>
      <w:marBottom w:val="0"/>
      <w:divBdr>
        <w:top w:val="none" w:sz="0" w:space="0" w:color="auto"/>
        <w:left w:val="none" w:sz="0" w:space="0" w:color="auto"/>
        <w:bottom w:val="none" w:sz="0" w:space="0" w:color="auto"/>
        <w:right w:val="none" w:sz="0" w:space="0" w:color="auto"/>
      </w:divBdr>
    </w:div>
    <w:div w:id="700319471">
      <w:bodyDiv w:val="1"/>
      <w:marLeft w:val="0"/>
      <w:marRight w:val="0"/>
      <w:marTop w:val="0"/>
      <w:marBottom w:val="0"/>
      <w:divBdr>
        <w:top w:val="none" w:sz="0" w:space="0" w:color="auto"/>
        <w:left w:val="none" w:sz="0" w:space="0" w:color="auto"/>
        <w:bottom w:val="none" w:sz="0" w:space="0" w:color="auto"/>
        <w:right w:val="none" w:sz="0" w:space="0" w:color="auto"/>
      </w:divBdr>
    </w:div>
    <w:div w:id="873273543">
      <w:bodyDiv w:val="1"/>
      <w:marLeft w:val="0"/>
      <w:marRight w:val="0"/>
      <w:marTop w:val="0"/>
      <w:marBottom w:val="0"/>
      <w:divBdr>
        <w:top w:val="none" w:sz="0" w:space="0" w:color="auto"/>
        <w:left w:val="none" w:sz="0" w:space="0" w:color="auto"/>
        <w:bottom w:val="none" w:sz="0" w:space="0" w:color="auto"/>
        <w:right w:val="none" w:sz="0" w:space="0" w:color="auto"/>
      </w:divBdr>
    </w:div>
    <w:div w:id="1125470060">
      <w:bodyDiv w:val="1"/>
      <w:marLeft w:val="0"/>
      <w:marRight w:val="0"/>
      <w:marTop w:val="0"/>
      <w:marBottom w:val="0"/>
      <w:divBdr>
        <w:top w:val="none" w:sz="0" w:space="0" w:color="auto"/>
        <w:left w:val="none" w:sz="0" w:space="0" w:color="auto"/>
        <w:bottom w:val="none" w:sz="0" w:space="0" w:color="auto"/>
        <w:right w:val="none" w:sz="0" w:space="0" w:color="auto"/>
      </w:divBdr>
    </w:div>
    <w:div w:id="1235048679">
      <w:bodyDiv w:val="1"/>
      <w:marLeft w:val="0"/>
      <w:marRight w:val="0"/>
      <w:marTop w:val="0"/>
      <w:marBottom w:val="0"/>
      <w:divBdr>
        <w:top w:val="none" w:sz="0" w:space="0" w:color="auto"/>
        <w:left w:val="none" w:sz="0" w:space="0" w:color="auto"/>
        <w:bottom w:val="none" w:sz="0" w:space="0" w:color="auto"/>
        <w:right w:val="none" w:sz="0" w:space="0" w:color="auto"/>
      </w:divBdr>
    </w:div>
    <w:div w:id="1235820536">
      <w:bodyDiv w:val="1"/>
      <w:marLeft w:val="0"/>
      <w:marRight w:val="0"/>
      <w:marTop w:val="0"/>
      <w:marBottom w:val="0"/>
      <w:divBdr>
        <w:top w:val="none" w:sz="0" w:space="0" w:color="auto"/>
        <w:left w:val="none" w:sz="0" w:space="0" w:color="auto"/>
        <w:bottom w:val="none" w:sz="0" w:space="0" w:color="auto"/>
        <w:right w:val="none" w:sz="0" w:space="0" w:color="auto"/>
      </w:divBdr>
    </w:div>
    <w:div w:id="1302269911">
      <w:bodyDiv w:val="1"/>
      <w:marLeft w:val="0"/>
      <w:marRight w:val="0"/>
      <w:marTop w:val="0"/>
      <w:marBottom w:val="0"/>
      <w:divBdr>
        <w:top w:val="none" w:sz="0" w:space="0" w:color="auto"/>
        <w:left w:val="none" w:sz="0" w:space="0" w:color="auto"/>
        <w:bottom w:val="none" w:sz="0" w:space="0" w:color="auto"/>
        <w:right w:val="none" w:sz="0" w:space="0" w:color="auto"/>
      </w:divBdr>
    </w:div>
    <w:div w:id="1348561593">
      <w:bodyDiv w:val="1"/>
      <w:marLeft w:val="0"/>
      <w:marRight w:val="0"/>
      <w:marTop w:val="0"/>
      <w:marBottom w:val="0"/>
      <w:divBdr>
        <w:top w:val="none" w:sz="0" w:space="0" w:color="auto"/>
        <w:left w:val="none" w:sz="0" w:space="0" w:color="auto"/>
        <w:bottom w:val="none" w:sz="0" w:space="0" w:color="auto"/>
        <w:right w:val="none" w:sz="0" w:space="0" w:color="auto"/>
      </w:divBdr>
    </w:div>
    <w:div w:id="1357656102">
      <w:bodyDiv w:val="1"/>
      <w:marLeft w:val="0"/>
      <w:marRight w:val="0"/>
      <w:marTop w:val="0"/>
      <w:marBottom w:val="0"/>
      <w:divBdr>
        <w:top w:val="none" w:sz="0" w:space="0" w:color="auto"/>
        <w:left w:val="none" w:sz="0" w:space="0" w:color="auto"/>
        <w:bottom w:val="none" w:sz="0" w:space="0" w:color="auto"/>
        <w:right w:val="none" w:sz="0" w:space="0" w:color="auto"/>
      </w:divBdr>
    </w:div>
    <w:div w:id="1403984291">
      <w:bodyDiv w:val="1"/>
      <w:marLeft w:val="0"/>
      <w:marRight w:val="0"/>
      <w:marTop w:val="0"/>
      <w:marBottom w:val="0"/>
      <w:divBdr>
        <w:top w:val="none" w:sz="0" w:space="0" w:color="auto"/>
        <w:left w:val="none" w:sz="0" w:space="0" w:color="auto"/>
        <w:bottom w:val="none" w:sz="0" w:space="0" w:color="auto"/>
        <w:right w:val="none" w:sz="0" w:space="0" w:color="auto"/>
      </w:divBdr>
    </w:div>
    <w:div w:id="1649092270">
      <w:bodyDiv w:val="1"/>
      <w:marLeft w:val="0"/>
      <w:marRight w:val="0"/>
      <w:marTop w:val="0"/>
      <w:marBottom w:val="0"/>
      <w:divBdr>
        <w:top w:val="none" w:sz="0" w:space="0" w:color="auto"/>
        <w:left w:val="none" w:sz="0" w:space="0" w:color="auto"/>
        <w:bottom w:val="none" w:sz="0" w:space="0" w:color="auto"/>
        <w:right w:val="none" w:sz="0" w:space="0" w:color="auto"/>
      </w:divBdr>
    </w:div>
    <w:div w:id="1726447125">
      <w:bodyDiv w:val="1"/>
      <w:marLeft w:val="0"/>
      <w:marRight w:val="0"/>
      <w:marTop w:val="0"/>
      <w:marBottom w:val="0"/>
      <w:divBdr>
        <w:top w:val="none" w:sz="0" w:space="0" w:color="auto"/>
        <w:left w:val="none" w:sz="0" w:space="0" w:color="auto"/>
        <w:bottom w:val="none" w:sz="0" w:space="0" w:color="auto"/>
        <w:right w:val="none" w:sz="0" w:space="0" w:color="auto"/>
      </w:divBdr>
    </w:div>
    <w:div w:id="1860700858">
      <w:bodyDiv w:val="1"/>
      <w:marLeft w:val="0"/>
      <w:marRight w:val="0"/>
      <w:marTop w:val="0"/>
      <w:marBottom w:val="0"/>
      <w:divBdr>
        <w:top w:val="none" w:sz="0" w:space="0" w:color="auto"/>
        <w:left w:val="none" w:sz="0" w:space="0" w:color="auto"/>
        <w:bottom w:val="none" w:sz="0" w:space="0" w:color="auto"/>
        <w:right w:val="none" w:sz="0" w:space="0" w:color="auto"/>
      </w:divBdr>
    </w:div>
    <w:div w:id="203438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94de586-7aa5-4c94-a9e2-06e95cf3d98c" xsi:nil="true"/>
    <lcf76f155ced4ddcb4097134ff3c332f xmlns="249a7cff-7a33-47a6-bef3-baa97f56761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A45D900F9C724A86DCD553AA56B7C5" ma:contentTypeVersion="17" ma:contentTypeDescription="Create a new document." ma:contentTypeScope="" ma:versionID="30920b129b4456b2efd6dab305afe244">
  <xsd:schema xmlns:xsd="http://www.w3.org/2001/XMLSchema" xmlns:xs="http://www.w3.org/2001/XMLSchema" xmlns:p="http://schemas.microsoft.com/office/2006/metadata/properties" xmlns:ns2="249a7cff-7a33-47a6-bef3-baa97f567618" xmlns:ns3="094de586-7aa5-4c94-a9e2-06e95cf3d98c" targetNamespace="http://schemas.microsoft.com/office/2006/metadata/properties" ma:root="true" ma:fieldsID="9117cb6e24e9dd456e4db37fd5572263" ns2:_="" ns3:_="">
    <xsd:import namespace="249a7cff-7a33-47a6-bef3-baa97f567618"/>
    <xsd:import namespace="094de586-7aa5-4c94-a9e2-06e95cf3d9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a7cff-7a33-47a6-bef3-baa97f567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9553f63-5966-4a09-978d-72b299aea11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4de586-7aa5-4c94-a9e2-06e95cf3d9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3828713-9133-45e2-ac78-f1bf98a7433b}" ma:internalName="TaxCatchAll" ma:showField="CatchAllData" ma:web="094de586-7aa5-4c94-a9e2-06e95cf3d9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E9E0EC-DEA6-4E55-A371-959D50EE537D}">
  <ds:schemaRefs>
    <ds:schemaRef ds:uri="http://schemas.openxmlformats.org/officeDocument/2006/bibliography"/>
  </ds:schemaRefs>
</ds:datastoreItem>
</file>

<file path=customXml/itemProps2.xml><?xml version="1.0" encoding="utf-8"?>
<ds:datastoreItem xmlns:ds="http://schemas.openxmlformats.org/officeDocument/2006/customXml" ds:itemID="{D0533832-2D11-4D85-9095-433912EA7CB3}">
  <ds:schemaRefs>
    <ds:schemaRef ds:uri="http://schemas.microsoft.com/sharepoint/v3/contenttype/forms"/>
  </ds:schemaRefs>
</ds:datastoreItem>
</file>

<file path=customXml/itemProps3.xml><?xml version="1.0" encoding="utf-8"?>
<ds:datastoreItem xmlns:ds="http://schemas.openxmlformats.org/officeDocument/2006/customXml" ds:itemID="{50BDA468-A5E1-428F-8493-EB50BFC5B1E8}">
  <ds:schemaRefs>
    <ds:schemaRef ds:uri="http://schemas.microsoft.com/office/2006/metadata/properties"/>
    <ds:schemaRef ds:uri="http://schemas.microsoft.com/office/infopath/2007/PartnerControls"/>
    <ds:schemaRef ds:uri="094de586-7aa5-4c94-a9e2-06e95cf3d98c"/>
    <ds:schemaRef ds:uri="249a7cff-7a33-47a6-bef3-baa97f567618"/>
  </ds:schemaRefs>
</ds:datastoreItem>
</file>

<file path=customXml/itemProps4.xml><?xml version="1.0" encoding="utf-8"?>
<ds:datastoreItem xmlns:ds="http://schemas.openxmlformats.org/officeDocument/2006/customXml" ds:itemID="{28C2CEBF-B88F-4EAD-BD7A-A7CBEEE5BCD5}"/>
</file>

<file path=docProps/app.xml><?xml version="1.0" encoding="utf-8"?>
<Properties xmlns="http://schemas.openxmlformats.org/officeDocument/2006/extended-properties" xmlns:vt="http://schemas.openxmlformats.org/officeDocument/2006/docPropsVTypes">
  <Template>Normal</Template>
  <TotalTime>41</TotalTime>
  <Pages>2</Pages>
  <Words>436</Words>
  <Characters>2663</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Syddansk Unversitet - University of Southern Denmark</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pabelo</dc:creator>
  <cp:lastModifiedBy>Danny Colmorten</cp:lastModifiedBy>
  <cp:revision>6</cp:revision>
  <cp:lastPrinted>2021-03-09T10:36:00Z</cp:lastPrinted>
  <dcterms:created xsi:type="dcterms:W3CDTF">2023-01-25T12:44:00Z</dcterms:created>
  <dcterms:modified xsi:type="dcterms:W3CDTF">2023-06-06T12:38:00Z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0x010100D5A45D900F9C724A86DCD553AA56B7C5</vt:lpwstr>
  </property>
  <property fmtid="{D5CDD505-2E9C-101B-9397-08002B2CF9AE}" pid="3" name="Order">
    <vt:r8>100</vt:r8>
  </property>
  <property fmtid="{D5CDD505-2E9C-101B-9397-08002B2CF9AE}" pid="4" name="OfficeInstanceGUID">
    <vt:lpwstr>{E173E33A-9B99-4B6F-844D-22D0139B63A1}</vt:lpwstr>
  </property>
  <property fmtid="{D5CDD505-2E9C-101B-9397-08002B2CF9AE}" pid="5" name="MediaServiceImageTags">
    <vt:lpwstr/>
  </property>
</Properties>
</file>