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47C0" w14:textId="77777777" w:rsidR="004F6FDD" w:rsidRPr="00D44AC8" w:rsidRDefault="004F6FDD">
      <w:pPr>
        <w:rPr>
          <w:lang w:val="en-GB"/>
        </w:rPr>
      </w:pPr>
    </w:p>
    <w:tbl>
      <w:tblPr>
        <w:tblStyle w:val="Tabel-Gitter"/>
        <w:tblW w:w="0" w:type="auto"/>
        <w:tblLook w:val="04A0" w:firstRow="1" w:lastRow="0" w:firstColumn="1" w:lastColumn="0" w:noHBand="0" w:noVBand="1"/>
      </w:tblPr>
      <w:tblGrid>
        <w:gridCol w:w="10627"/>
      </w:tblGrid>
      <w:tr w:rsidR="004317D4" w:rsidRPr="005D0E96" w14:paraId="5E100E4F" w14:textId="77777777" w:rsidTr="00DC26E2">
        <w:trPr>
          <w:trHeight w:val="555"/>
        </w:trPr>
        <w:tc>
          <w:tcPr>
            <w:tcW w:w="10627" w:type="dxa"/>
            <w:shd w:val="clear" w:color="auto" w:fill="B4C6E7" w:themeFill="accent1" w:themeFillTint="66"/>
          </w:tcPr>
          <w:p w14:paraId="31F9FA9C" w14:textId="228D520D" w:rsidR="00E4268A" w:rsidRPr="00D44AC8" w:rsidRDefault="00A246F8" w:rsidP="00113967">
            <w:pPr>
              <w:jc w:val="center"/>
              <w:rPr>
                <w:sz w:val="32"/>
                <w:szCs w:val="32"/>
                <w:lang w:val="en-GB"/>
              </w:rPr>
            </w:pPr>
            <w:r w:rsidRPr="00D44AC8">
              <w:rPr>
                <w:sz w:val="32"/>
                <w:szCs w:val="32"/>
                <w:lang w:val="en-GB"/>
              </w:rPr>
              <w:t xml:space="preserve">Paying agency's declaration regarding holiday time taken and </w:t>
            </w:r>
            <w:r w:rsidR="00CE3405" w:rsidRPr="00D44AC8">
              <w:rPr>
                <w:sz w:val="32"/>
                <w:szCs w:val="32"/>
                <w:lang w:val="en-GB"/>
              </w:rPr>
              <w:t xml:space="preserve">obstacles </w:t>
            </w:r>
            <w:r w:rsidR="00CE3405">
              <w:rPr>
                <w:sz w:val="32"/>
                <w:szCs w:val="32"/>
                <w:lang w:val="en-GB"/>
              </w:rPr>
              <w:t xml:space="preserve">to taking </w:t>
            </w:r>
            <w:r w:rsidRPr="00D44AC8">
              <w:rPr>
                <w:sz w:val="32"/>
                <w:szCs w:val="32"/>
                <w:lang w:val="en-GB"/>
              </w:rPr>
              <w:t xml:space="preserve">holiday </w:t>
            </w:r>
            <w:r w:rsidR="00CE3405">
              <w:rPr>
                <w:sz w:val="32"/>
                <w:szCs w:val="32"/>
                <w:lang w:val="en-GB"/>
              </w:rPr>
              <w:t>time</w:t>
            </w:r>
          </w:p>
        </w:tc>
      </w:tr>
    </w:tbl>
    <w:p w14:paraId="74C45CCE" w14:textId="77777777" w:rsidR="006E24D2" w:rsidRPr="00D44AC8" w:rsidRDefault="006E24D2" w:rsidP="00DC26E2">
      <w:pPr>
        <w:pStyle w:val="Ingenafstand"/>
        <w:rPr>
          <w:b/>
          <w:bCs/>
          <w:highlight w:val="yellow"/>
          <w:lang w:val="en-GB"/>
        </w:rPr>
      </w:pPr>
    </w:p>
    <w:p w14:paraId="1B41C238" w14:textId="23E3C9E0" w:rsidR="003135E5" w:rsidRPr="00D44AC8" w:rsidRDefault="00A246F8" w:rsidP="006E24D2">
      <w:pPr>
        <w:pStyle w:val="Ingenafstand"/>
        <w:pBdr>
          <w:top w:val="single" w:sz="4" w:space="1" w:color="auto"/>
          <w:left w:val="single" w:sz="4" w:space="4" w:color="auto"/>
          <w:bottom w:val="single" w:sz="4" w:space="1" w:color="auto"/>
          <w:right w:val="single" w:sz="4" w:space="4" w:color="auto"/>
        </w:pBdr>
        <w:rPr>
          <w:lang w:val="en-GB"/>
        </w:rPr>
      </w:pPr>
      <w:r w:rsidRPr="00D44AC8">
        <w:rPr>
          <w:b/>
          <w:bCs/>
          <w:highlight w:val="yellow"/>
          <w:lang w:val="en-GB"/>
        </w:rPr>
        <w:t>To be filled in by the citizen/employee:</w:t>
      </w:r>
    </w:p>
    <w:p w14:paraId="0903AF5E" w14:textId="6FDCDDBB" w:rsidR="00353E71" w:rsidRPr="00D44AC8" w:rsidRDefault="00A246F8" w:rsidP="006E24D2">
      <w:pPr>
        <w:pBdr>
          <w:top w:val="single" w:sz="4" w:space="1" w:color="auto"/>
          <w:left w:val="single" w:sz="4" w:space="4" w:color="auto"/>
          <w:bottom w:val="single" w:sz="4" w:space="1" w:color="auto"/>
          <w:right w:val="single" w:sz="4" w:space="4" w:color="auto"/>
        </w:pBdr>
        <w:rPr>
          <w:lang w:val="en-GB"/>
        </w:rPr>
      </w:pPr>
      <w:r w:rsidRPr="00D44AC8">
        <w:rPr>
          <w:lang w:val="en-GB"/>
        </w:rPr>
        <w:t xml:space="preserve">Name:_________________________________________________ CPR (ID) no._______________________ </w:t>
      </w:r>
    </w:p>
    <w:p w14:paraId="7ACA837F" w14:textId="4A17AAE3" w:rsidR="0020313F" w:rsidRPr="00D44AC8" w:rsidRDefault="00A246F8" w:rsidP="006E24D2">
      <w:pPr>
        <w:pBdr>
          <w:top w:val="single" w:sz="4" w:space="1" w:color="auto"/>
          <w:left w:val="single" w:sz="4" w:space="4" w:color="auto"/>
          <w:bottom w:val="single" w:sz="4" w:space="1" w:color="auto"/>
          <w:right w:val="single" w:sz="4" w:space="4" w:color="auto"/>
        </w:pBdr>
        <w:rPr>
          <w:b/>
          <w:bCs/>
          <w:lang w:val="en-GB"/>
        </w:rPr>
      </w:pPr>
      <w:r w:rsidRPr="00D44AC8">
        <w:rPr>
          <w:lang w:val="en-GB"/>
        </w:rPr>
        <w:t>Date:__________________      Employee signature: ____________________________________</w:t>
      </w:r>
    </w:p>
    <w:p w14:paraId="592ED366" w14:textId="13A0CD0F" w:rsidR="008F42E9" w:rsidRPr="00D44AC8" w:rsidRDefault="00A246F8" w:rsidP="006E24D2">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I have requested that Arbejdsmarkedets Feriefond pay out an unclaimed holiday allowance for the following reason:</w:t>
      </w:r>
    </w:p>
    <w:p w14:paraId="3F463224" w14:textId="77777777" w:rsidR="00DF6525" w:rsidRPr="00D44AC8" w:rsidRDefault="00DF6525" w:rsidP="006E24D2">
      <w:pPr>
        <w:pStyle w:val="Ingenafstand"/>
        <w:pBdr>
          <w:top w:val="single" w:sz="4" w:space="1" w:color="auto"/>
          <w:left w:val="single" w:sz="4" w:space="4" w:color="auto"/>
          <w:bottom w:val="single" w:sz="4" w:space="1" w:color="auto"/>
          <w:right w:val="single" w:sz="4" w:space="4" w:color="auto"/>
        </w:pBdr>
        <w:rPr>
          <w:lang w:val="en-GB"/>
        </w:rPr>
      </w:pPr>
    </w:p>
    <w:p w14:paraId="4DA87613" w14:textId="41A3CE13" w:rsidR="004F6FDD" w:rsidRPr="00D44AC8" w:rsidRDefault="00000000" w:rsidP="006E24D2">
      <w:pPr>
        <w:pStyle w:val="Ingenafstand"/>
        <w:pBdr>
          <w:top w:val="single" w:sz="4" w:space="1" w:color="auto"/>
          <w:left w:val="single" w:sz="4" w:space="4" w:color="auto"/>
          <w:bottom w:val="single" w:sz="4" w:space="1" w:color="auto"/>
          <w:right w:val="single" w:sz="4" w:space="4" w:color="auto"/>
        </w:pBdr>
        <w:rPr>
          <w:lang w:val="en-GB"/>
        </w:rPr>
      </w:pPr>
      <w:sdt>
        <w:sdtPr>
          <w:rPr>
            <w:bCs/>
            <w:sz w:val="36"/>
            <w:szCs w:val="36"/>
            <w:lang w:val="en-GB"/>
          </w:rPr>
          <w:id w:val="1511451006"/>
          <w14:checkbox>
            <w14:checked w14:val="0"/>
            <w14:checkedState w14:val="00FE" w14:font="Wingdings"/>
            <w14:uncheckedState w14:val="2610" w14:font="MS Gothic"/>
          </w14:checkbox>
        </w:sdtPr>
        <w:sdtContent>
          <w:r w:rsidR="002B7AB8" w:rsidRPr="00D44AC8">
            <w:rPr>
              <w:rFonts w:ascii="MS Gothic" w:eastAsia="MS Gothic" w:hAnsi="MS Gothic"/>
              <w:bCs/>
              <w:sz w:val="36"/>
              <w:szCs w:val="36"/>
              <w:lang w:val="en-GB"/>
            </w:rPr>
            <w:t>☐</w:t>
          </w:r>
        </w:sdtContent>
      </w:sdt>
      <w:r w:rsidR="00095694" w:rsidRPr="00D44AC8">
        <w:rPr>
          <w:lang w:val="en-GB"/>
        </w:rPr>
        <w:t xml:space="preserve">During the listed days of holiday, I did not receive the following benefits: </w:t>
      </w:r>
      <w:r w:rsidR="009A6A47" w:rsidRPr="00D44AC8">
        <w:rPr>
          <w:rFonts w:ascii="Questa-Regular" w:hAnsi="Questa-Regular"/>
          <w:sz w:val="23"/>
          <w:szCs w:val="23"/>
          <w:lang w:val="en-GB"/>
        </w:rPr>
        <w:t xml:space="preserve">unemployment benefits, temporary labour market benefits, cash benefits, early retirement benefits, flex benefits, "flex job" unemployment benefits, resource allowance benefits, integration benefits, educational assistance, or cash benefits/allowances </w:t>
      </w:r>
      <w:r w:rsidR="00117BC7" w:rsidRPr="00D44AC8">
        <w:rPr>
          <w:lang w:val="en-GB"/>
        </w:rPr>
        <w:t xml:space="preserve">(or I have repaid the benefits that I received) </w:t>
      </w:r>
    </w:p>
    <w:p w14:paraId="395C4133" w14:textId="2F247005" w:rsidR="00E4268A" w:rsidRPr="00D44AC8" w:rsidRDefault="00A246F8" w:rsidP="006E24D2">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Holiday period: ___ /___  __202______ through ___ /___ __202____</w:t>
      </w:r>
    </w:p>
    <w:p w14:paraId="233E062A" w14:textId="5ADDE2FE" w:rsidR="00213172" w:rsidRPr="00D44AC8" w:rsidRDefault="00A246F8" w:rsidP="006E24D2">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Holiday period: ___ /___  __202______ through ___ /___ __202____</w:t>
      </w:r>
    </w:p>
    <w:p w14:paraId="427BFCD2" w14:textId="52C69C48" w:rsidR="004F6FDD" w:rsidRPr="00D44AC8" w:rsidRDefault="00A246F8" w:rsidP="006E24D2">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Holiday period: ___ /___  __202______ through ___ /___ __202____</w:t>
      </w:r>
    </w:p>
    <w:p w14:paraId="2939DA12" w14:textId="77777777" w:rsidR="00162BE9" w:rsidRPr="00D44AC8" w:rsidRDefault="00162BE9" w:rsidP="006E24D2">
      <w:pPr>
        <w:pStyle w:val="Ingenafstand"/>
        <w:pBdr>
          <w:top w:val="single" w:sz="4" w:space="1" w:color="auto"/>
          <w:left w:val="single" w:sz="4" w:space="4" w:color="auto"/>
          <w:bottom w:val="single" w:sz="4" w:space="1" w:color="auto"/>
          <w:right w:val="single" w:sz="4" w:space="4" w:color="auto"/>
        </w:pBdr>
        <w:rPr>
          <w:lang w:val="en-GB"/>
        </w:rPr>
      </w:pPr>
    </w:p>
    <w:p w14:paraId="5A55E768" w14:textId="5447336E" w:rsidR="009A6A47" w:rsidRPr="00D44AC8" w:rsidRDefault="00000000" w:rsidP="006E24D2">
      <w:pPr>
        <w:pStyle w:val="Ingenafstand"/>
        <w:pBdr>
          <w:top w:val="single" w:sz="4" w:space="1" w:color="auto"/>
          <w:left w:val="single" w:sz="4" w:space="4" w:color="auto"/>
          <w:bottom w:val="single" w:sz="4" w:space="1" w:color="auto"/>
          <w:right w:val="single" w:sz="4" w:space="4" w:color="auto"/>
        </w:pBdr>
        <w:rPr>
          <w:rFonts w:cstheme="minorHAnsi"/>
          <w:lang w:val="en-GB"/>
        </w:rPr>
      </w:pPr>
      <w:sdt>
        <w:sdtPr>
          <w:rPr>
            <w:bCs/>
            <w:sz w:val="36"/>
            <w:szCs w:val="36"/>
            <w:lang w:val="en-GB"/>
          </w:rPr>
          <w:id w:val="1086691969"/>
          <w14:checkbox>
            <w14:checked w14:val="0"/>
            <w14:checkedState w14:val="00FE" w14:font="Wingdings"/>
            <w14:uncheckedState w14:val="2610" w14:font="MS Gothic"/>
          </w14:checkbox>
        </w:sdtPr>
        <w:sdtContent>
          <w:r w:rsidR="002B7AB8" w:rsidRPr="00D44AC8">
            <w:rPr>
              <w:rFonts w:ascii="MS Gothic" w:eastAsia="MS Gothic" w:hAnsi="MS Gothic"/>
              <w:bCs/>
              <w:sz w:val="36"/>
              <w:szCs w:val="36"/>
              <w:lang w:val="en-GB"/>
            </w:rPr>
            <w:t>☐</w:t>
          </w:r>
        </w:sdtContent>
      </w:sdt>
      <w:r w:rsidR="00DF6525" w:rsidRPr="00D44AC8">
        <w:rPr>
          <w:rFonts w:cstheme="minorHAnsi"/>
          <w:lang w:val="en-GB"/>
        </w:rPr>
        <w:t xml:space="preserve"> During this period, I was prevented from taking my holiday time</w:t>
      </w:r>
    </w:p>
    <w:p w14:paraId="572FEAA2" w14:textId="45D57181" w:rsidR="006E24D2" w:rsidRPr="00D44AC8" w:rsidRDefault="00A246F8" w:rsidP="006E24D2">
      <w:pPr>
        <w:pBdr>
          <w:top w:val="single" w:sz="4" w:space="1" w:color="auto"/>
          <w:left w:val="single" w:sz="4" w:space="4" w:color="auto"/>
          <w:bottom w:val="single" w:sz="4" w:space="1" w:color="auto"/>
          <w:right w:val="single" w:sz="4" w:space="4" w:color="auto"/>
        </w:pBdr>
        <w:rPr>
          <w:lang w:val="en-GB"/>
        </w:rPr>
      </w:pPr>
      <w:r w:rsidRPr="00D44AC8">
        <w:rPr>
          <w:rFonts w:cstheme="minorHAnsi"/>
          <w:lang w:val="en-GB"/>
        </w:rPr>
        <w:t xml:space="preserve">From: ___ /___  __202______ through ___ /___ __202____ </w:t>
      </w:r>
    </w:p>
    <w:p w14:paraId="21B28A89" w14:textId="5BF3DC0A" w:rsidR="009C31C7" w:rsidRPr="00D44AC8" w:rsidRDefault="00A246F8" w:rsidP="006E24D2">
      <w:pPr>
        <w:pBdr>
          <w:top w:val="single" w:sz="4" w:space="1" w:color="auto"/>
          <w:left w:val="single" w:sz="4" w:space="4" w:color="auto"/>
          <w:bottom w:val="single" w:sz="4" w:space="1" w:color="auto"/>
          <w:right w:val="single" w:sz="4" w:space="4" w:color="auto"/>
        </w:pBdr>
        <w:rPr>
          <w:lang w:val="en-GB"/>
        </w:rPr>
      </w:pPr>
      <w:r w:rsidRPr="00D44AC8">
        <w:rPr>
          <w:lang w:val="en-GB"/>
        </w:rPr>
        <w:t xml:space="preserve">The reason for the </w:t>
      </w:r>
      <w:r w:rsidR="00D44AC8" w:rsidRPr="00D44AC8">
        <w:rPr>
          <w:lang w:val="en-GB"/>
        </w:rPr>
        <w:t xml:space="preserve">obstacle </w:t>
      </w:r>
      <w:r w:rsidR="00D44AC8">
        <w:rPr>
          <w:lang w:val="en-GB"/>
        </w:rPr>
        <w:t xml:space="preserve">to taking </w:t>
      </w:r>
      <w:r w:rsidRPr="00D44AC8">
        <w:rPr>
          <w:lang w:val="en-GB"/>
        </w:rPr>
        <w:t xml:space="preserve">holiday </w:t>
      </w:r>
      <w:r w:rsidR="00D44AC8">
        <w:rPr>
          <w:lang w:val="en-GB"/>
        </w:rPr>
        <w:t xml:space="preserve">time </w:t>
      </w:r>
      <w:r w:rsidRPr="00D44AC8">
        <w:rPr>
          <w:lang w:val="en-GB"/>
        </w:rPr>
        <w:t>was: no. __________ (fill in number from list)</w:t>
      </w:r>
    </w:p>
    <w:p w14:paraId="4B415196" w14:textId="77777777" w:rsidR="006E24D2" w:rsidRPr="00D44AC8" w:rsidRDefault="006E24D2" w:rsidP="009C31C7">
      <w:pPr>
        <w:pStyle w:val="Ingenafstand"/>
        <w:rPr>
          <w:lang w:val="en-GB"/>
        </w:rPr>
      </w:pPr>
    </w:p>
    <w:p w14:paraId="3CEBA975" w14:textId="02A1D6C0" w:rsidR="00353E71" w:rsidRPr="00D44AC8" w:rsidRDefault="00A246F8" w:rsidP="00DC26E2">
      <w:pPr>
        <w:pBdr>
          <w:top w:val="single" w:sz="4" w:space="1" w:color="auto"/>
          <w:left w:val="single" w:sz="4" w:space="4" w:color="auto"/>
          <w:bottom w:val="single" w:sz="4" w:space="1" w:color="auto"/>
          <w:right w:val="single" w:sz="4" w:space="4" w:color="auto"/>
        </w:pBdr>
        <w:rPr>
          <w:b/>
          <w:bCs/>
          <w:lang w:val="en-GB"/>
        </w:rPr>
      </w:pPr>
      <w:r w:rsidRPr="00D44AC8">
        <w:rPr>
          <w:b/>
          <w:bCs/>
          <w:highlight w:val="yellow"/>
          <w:lang w:val="en-GB"/>
        </w:rPr>
        <w:t xml:space="preserve">To be completed by the paying agency (typically an unemployment fund ("A-kasse"), municipal government, or correctional institution): </w:t>
      </w:r>
    </w:p>
    <w:p w14:paraId="43C84A05" w14:textId="354D4CE4" w:rsidR="00DF6525" w:rsidRPr="00D44AC8" w:rsidRDefault="00A246F8" w:rsidP="00DC26E2">
      <w:pPr>
        <w:pBdr>
          <w:top w:val="single" w:sz="4" w:space="1" w:color="auto"/>
          <w:left w:val="single" w:sz="4" w:space="4" w:color="auto"/>
          <w:bottom w:val="single" w:sz="4" w:space="1" w:color="auto"/>
          <w:right w:val="single" w:sz="4" w:space="4" w:color="auto"/>
        </w:pBdr>
        <w:rPr>
          <w:lang w:val="en-GB"/>
        </w:rPr>
      </w:pPr>
      <w:r w:rsidRPr="00D44AC8">
        <w:rPr>
          <w:b/>
          <w:bCs/>
          <w:lang w:val="en-GB"/>
        </w:rPr>
        <w:t>[</w:t>
      </w:r>
      <w:r w:rsidR="00D44AC8">
        <w:rPr>
          <w:b/>
          <w:bCs/>
          <w:lang w:val="en-GB"/>
        </w:rPr>
        <w:t>C</w:t>
      </w:r>
      <w:r w:rsidRPr="00D44AC8">
        <w:rPr>
          <w:b/>
          <w:bCs/>
          <w:lang w:val="en-GB"/>
        </w:rPr>
        <w:t xml:space="preserve">an be delivered to the citizen, or sent via electronic post or contact message from </w:t>
      </w:r>
      <w:hyperlink r:id="rId8" w:history="1">
        <w:r w:rsidRPr="00D44AC8">
          <w:rPr>
            <w:rStyle w:val="Hyperlink"/>
            <w:b/>
            <w:bCs/>
            <w:lang w:val="en-GB"/>
          </w:rPr>
          <w:t>www.aff.dk</w:t>
        </w:r>
      </w:hyperlink>
      <w:r w:rsidRPr="00D44AC8">
        <w:rPr>
          <w:rStyle w:val="Hyperlink"/>
          <w:b/>
          <w:bCs/>
          <w:lang w:val="en-GB"/>
        </w:rPr>
        <w:t>/kontakt</w:t>
      </w:r>
      <w:r w:rsidRPr="00D44AC8">
        <w:rPr>
          <w:b/>
          <w:bCs/>
          <w:lang w:val="en-GB"/>
        </w:rPr>
        <w:t xml:space="preserve"> with the authority's electronic signature, with the citizen's consent]</w:t>
      </w:r>
    </w:p>
    <w:p w14:paraId="52EEB96A" w14:textId="7E04BCEC" w:rsidR="00DF6525" w:rsidRPr="00D44AC8" w:rsidRDefault="00A246F8" w:rsidP="00DC26E2">
      <w:pPr>
        <w:pBdr>
          <w:top w:val="single" w:sz="4" w:space="1" w:color="auto"/>
          <w:left w:val="single" w:sz="4" w:space="4" w:color="auto"/>
          <w:bottom w:val="single" w:sz="4" w:space="1" w:color="auto"/>
          <w:right w:val="single" w:sz="4" w:space="4" w:color="auto"/>
        </w:pBdr>
        <w:rPr>
          <w:lang w:val="en-GB"/>
        </w:rPr>
      </w:pPr>
      <w:r w:rsidRPr="00D44AC8">
        <w:rPr>
          <w:lang w:val="en-GB"/>
        </w:rPr>
        <w:t>I hereby confirm that __________________________ [name of employee] ___________________ [CPR no.]:</w:t>
      </w:r>
    </w:p>
    <w:p w14:paraId="78794F78" w14:textId="54F5B364" w:rsidR="006E24D2" w:rsidRPr="00D44AC8" w:rsidRDefault="00000000" w:rsidP="00DC26E2">
      <w:pPr>
        <w:pBdr>
          <w:top w:val="single" w:sz="4" w:space="1" w:color="auto"/>
          <w:left w:val="single" w:sz="4" w:space="4" w:color="auto"/>
          <w:bottom w:val="single" w:sz="4" w:space="1" w:color="auto"/>
          <w:right w:val="single" w:sz="4" w:space="4" w:color="auto"/>
        </w:pBdr>
        <w:rPr>
          <w:rFonts w:ascii="Questa-Regular" w:hAnsi="Questa-Regular"/>
          <w:sz w:val="23"/>
          <w:szCs w:val="23"/>
          <w:lang w:val="en-GB"/>
        </w:rPr>
      </w:pPr>
      <w:sdt>
        <w:sdtPr>
          <w:rPr>
            <w:rFonts w:cstheme="minorHAnsi"/>
            <w:shd w:val="clear" w:color="auto" w:fill="F9F9FB"/>
            <w:lang w:val="en-GB"/>
          </w:rPr>
          <w:id w:val="82332699"/>
          <w14:checkbox>
            <w14:checked w14:val="0"/>
            <w14:checkedState w14:val="00FE" w14:font="Wingdings"/>
            <w14:uncheckedState w14:val="2610" w14:font="MS Gothic"/>
          </w14:checkbox>
        </w:sdtPr>
        <w:sdtContent>
          <w:r w:rsidR="00DF6525" w:rsidRPr="00D44AC8">
            <w:rPr>
              <w:rFonts w:ascii="Segoe UI Symbol" w:hAnsi="Segoe UI Symbol" w:cs="Segoe UI Symbol"/>
              <w:shd w:val="clear" w:color="auto" w:fill="F9F9FB"/>
              <w:lang w:val="en-GB"/>
            </w:rPr>
            <w:t>☐</w:t>
          </w:r>
        </w:sdtContent>
      </w:sdt>
      <w:r w:rsidR="00DF6525" w:rsidRPr="00D44AC8">
        <w:rPr>
          <w:lang w:val="en-GB"/>
        </w:rPr>
        <w:t xml:space="preserve"> Has not received (or has repaid / will repay) </w:t>
      </w:r>
      <w:r w:rsidR="00DF6525" w:rsidRPr="00D44AC8">
        <w:rPr>
          <w:rFonts w:ascii="Questa-Regular" w:hAnsi="Questa-Regular"/>
          <w:sz w:val="23"/>
          <w:szCs w:val="23"/>
          <w:lang w:val="en-GB"/>
        </w:rPr>
        <w:t>unemployment benefits, temporary labour market benefits, cash benefits, early retirement benefits, flex benefits, "flex job" unemployment benefits, resource allowance benefits, integration benefits, educational assistance, or cash benefits/allowances during the following days of holiday:</w:t>
      </w:r>
    </w:p>
    <w:p w14:paraId="0E1B57C1" w14:textId="77777777" w:rsidR="00DF6525" w:rsidRPr="00D44AC8" w:rsidRDefault="00A246F8" w:rsidP="00DF6525">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Holiday period: ___ /___  __202______ through ___ /___ __202____</w:t>
      </w:r>
    </w:p>
    <w:p w14:paraId="4A0251E4" w14:textId="77777777" w:rsidR="00DF6525" w:rsidRPr="00D44AC8" w:rsidRDefault="00A246F8" w:rsidP="00DF6525">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Holiday period: ___ /___  __202______ through ___ /___ __202____</w:t>
      </w:r>
    </w:p>
    <w:p w14:paraId="38022FF1" w14:textId="16D09E07" w:rsidR="00DF6525" w:rsidRPr="00D44AC8" w:rsidRDefault="00A246F8" w:rsidP="00DF6525">
      <w:pPr>
        <w:pStyle w:val="Ingenafstand"/>
        <w:pBdr>
          <w:top w:val="single" w:sz="4" w:space="1" w:color="auto"/>
          <w:left w:val="single" w:sz="4" w:space="4" w:color="auto"/>
          <w:bottom w:val="single" w:sz="4" w:space="1" w:color="auto"/>
          <w:right w:val="single" w:sz="4" w:space="4" w:color="auto"/>
        </w:pBdr>
        <w:rPr>
          <w:lang w:val="en-GB"/>
        </w:rPr>
      </w:pPr>
      <w:r w:rsidRPr="00D44AC8">
        <w:rPr>
          <w:lang w:val="en-GB"/>
        </w:rPr>
        <w:t>Holiday period: ___ /___  __202______ through ___ /___ __202____</w:t>
      </w:r>
    </w:p>
    <w:p w14:paraId="497465B2" w14:textId="77777777" w:rsidR="00DF6525" w:rsidRPr="00D44AC8" w:rsidRDefault="00DF6525" w:rsidP="00DF6525">
      <w:pPr>
        <w:pStyle w:val="Ingenafstand"/>
        <w:pBdr>
          <w:top w:val="single" w:sz="4" w:space="1" w:color="auto"/>
          <w:left w:val="single" w:sz="4" w:space="4" w:color="auto"/>
          <w:bottom w:val="single" w:sz="4" w:space="1" w:color="auto"/>
          <w:right w:val="single" w:sz="4" w:space="4" w:color="auto"/>
        </w:pBdr>
        <w:rPr>
          <w:lang w:val="en-GB"/>
        </w:rPr>
      </w:pPr>
    </w:p>
    <w:p w14:paraId="6628C79C" w14:textId="5D8A0F29" w:rsidR="00DF6525" w:rsidRPr="00D44AC8" w:rsidRDefault="00000000" w:rsidP="00DC26E2">
      <w:pPr>
        <w:pBdr>
          <w:top w:val="single" w:sz="4" w:space="1" w:color="auto"/>
          <w:left w:val="single" w:sz="4" w:space="4" w:color="auto"/>
          <w:bottom w:val="single" w:sz="4" w:space="1" w:color="auto"/>
          <w:right w:val="single" w:sz="4" w:space="4" w:color="auto"/>
        </w:pBdr>
        <w:rPr>
          <w:rFonts w:ascii="Questa-Regular" w:hAnsi="Questa-Regular"/>
          <w:sz w:val="23"/>
          <w:szCs w:val="23"/>
          <w:lang w:val="en-GB"/>
        </w:rPr>
      </w:pPr>
      <w:sdt>
        <w:sdtPr>
          <w:rPr>
            <w:rFonts w:cstheme="minorHAnsi"/>
            <w:shd w:val="clear" w:color="auto" w:fill="F9F9FB"/>
            <w:lang w:val="en-GB"/>
          </w:rPr>
          <w:id w:val="262542407"/>
          <w14:checkbox>
            <w14:checked w14:val="0"/>
            <w14:checkedState w14:val="00FE" w14:font="Wingdings"/>
            <w14:uncheckedState w14:val="2610" w14:font="MS Gothic"/>
          </w14:checkbox>
        </w:sdtPr>
        <w:sdtContent>
          <w:r w:rsidR="00A246F8" w:rsidRPr="00D44AC8">
            <w:rPr>
              <w:rFonts w:ascii="Segoe UI Symbol" w:hAnsi="Segoe UI Symbol" w:cs="Segoe UI Symbol"/>
              <w:shd w:val="clear" w:color="auto" w:fill="F9F9FB"/>
              <w:lang w:val="en-GB"/>
            </w:rPr>
            <w:t>☐</w:t>
          </w:r>
        </w:sdtContent>
      </w:sdt>
      <w:r w:rsidR="00A246F8" w:rsidRPr="00D44AC8">
        <w:rPr>
          <w:lang w:val="en-GB"/>
        </w:rPr>
        <w:t xml:space="preserve">  Was prevented from taking holiday time</w:t>
      </w:r>
    </w:p>
    <w:p w14:paraId="532AE106" w14:textId="77777777" w:rsidR="00DF6525" w:rsidRPr="00D44AC8" w:rsidRDefault="00A246F8" w:rsidP="00DF6525">
      <w:pPr>
        <w:pBdr>
          <w:top w:val="single" w:sz="4" w:space="1" w:color="auto"/>
          <w:left w:val="single" w:sz="4" w:space="4" w:color="auto"/>
          <w:bottom w:val="single" w:sz="4" w:space="1" w:color="auto"/>
          <w:right w:val="single" w:sz="4" w:space="4" w:color="auto"/>
        </w:pBdr>
        <w:rPr>
          <w:lang w:val="en-GB"/>
        </w:rPr>
      </w:pPr>
      <w:r w:rsidRPr="00D44AC8">
        <w:rPr>
          <w:rFonts w:cstheme="minorHAnsi"/>
          <w:lang w:val="en-GB"/>
        </w:rPr>
        <w:t xml:space="preserve">From: ___ /___  __202______ through ___ /___ __202____ </w:t>
      </w:r>
    </w:p>
    <w:p w14:paraId="5834C9EC" w14:textId="65B401E9" w:rsidR="00DF6525" w:rsidRPr="00D44AC8" w:rsidRDefault="00A246F8" w:rsidP="00DC26E2">
      <w:pPr>
        <w:pBdr>
          <w:top w:val="single" w:sz="4" w:space="1" w:color="auto"/>
          <w:left w:val="single" w:sz="4" w:space="4" w:color="auto"/>
          <w:bottom w:val="single" w:sz="4" w:space="1" w:color="auto"/>
          <w:right w:val="single" w:sz="4" w:space="4" w:color="auto"/>
        </w:pBdr>
        <w:rPr>
          <w:lang w:val="en-GB"/>
        </w:rPr>
      </w:pPr>
      <w:r w:rsidRPr="00D44AC8">
        <w:rPr>
          <w:lang w:val="en-GB"/>
        </w:rPr>
        <w:t xml:space="preserve">Reason for </w:t>
      </w:r>
      <w:r w:rsidR="00D44AC8" w:rsidRPr="00D44AC8">
        <w:rPr>
          <w:lang w:val="en-GB"/>
        </w:rPr>
        <w:t xml:space="preserve">obstacle </w:t>
      </w:r>
      <w:r w:rsidR="00D44AC8">
        <w:rPr>
          <w:lang w:val="en-GB"/>
        </w:rPr>
        <w:t xml:space="preserve">to taking </w:t>
      </w:r>
      <w:r w:rsidRPr="00D44AC8">
        <w:rPr>
          <w:lang w:val="en-GB"/>
        </w:rPr>
        <w:t>holiday</w:t>
      </w:r>
      <w:r w:rsidR="00D44AC8">
        <w:rPr>
          <w:lang w:val="en-GB"/>
        </w:rPr>
        <w:t xml:space="preserve"> time</w:t>
      </w:r>
      <w:r w:rsidRPr="00D44AC8">
        <w:rPr>
          <w:lang w:val="en-GB"/>
        </w:rPr>
        <w:t>: no. __________ (fill in number from list)</w:t>
      </w:r>
    </w:p>
    <w:p w14:paraId="370EF849" w14:textId="77777777" w:rsidR="00DF6525" w:rsidRPr="00D44AC8" w:rsidRDefault="00DF6525" w:rsidP="0048656D">
      <w:pPr>
        <w:pBdr>
          <w:top w:val="single" w:sz="4" w:space="1" w:color="auto"/>
          <w:left w:val="single" w:sz="4" w:space="4" w:color="auto"/>
          <w:bottom w:val="single" w:sz="4" w:space="1" w:color="auto"/>
          <w:right w:val="single" w:sz="4" w:space="4" w:color="auto"/>
        </w:pBdr>
        <w:spacing w:after="120"/>
        <w:rPr>
          <w:rFonts w:cstheme="minorHAnsi"/>
          <w:b/>
          <w:bCs/>
          <w:lang w:val="en-GB"/>
        </w:rPr>
      </w:pPr>
    </w:p>
    <w:p w14:paraId="79D90E5E" w14:textId="7C67D979" w:rsidR="004F6FDD" w:rsidRPr="00D44AC8" w:rsidRDefault="00A246F8" w:rsidP="00DC26E2">
      <w:pPr>
        <w:pBdr>
          <w:top w:val="single" w:sz="4" w:space="1" w:color="auto"/>
          <w:left w:val="single" w:sz="4" w:space="4" w:color="auto"/>
          <w:bottom w:val="single" w:sz="4" w:space="1" w:color="auto"/>
          <w:right w:val="single" w:sz="4" w:space="4" w:color="auto"/>
        </w:pBdr>
        <w:rPr>
          <w:rFonts w:cstheme="minorHAnsi"/>
          <w:b/>
          <w:bCs/>
          <w:lang w:val="en-GB"/>
        </w:rPr>
      </w:pPr>
      <w:r w:rsidRPr="00D44AC8">
        <w:rPr>
          <w:rFonts w:cstheme="minorHAnsi"/>
          <w:b/>
          <w:bCs/>
          <w:lang w:val="en-GB"/>
        </w:rPr>
        <w:t>Name of agency (print):</w:t>
      </w:r>
    </w:p>
    <w:p w14:paraId="47CAD52B" w14:textId="77777777" w:rsidR="00DF6525" w:rsidRPr="00D44AC8" w:rsidRDefault="00DF6525" w:rsidP="0048656D">
      <w:pPr>
        <w:pBdr>
          <w:top w:val="single" w:sz="4" w:space="1" w:color="auto"/>
          <w:left w:val="single" w:sz="4" w:space="4" w:color="auto"/>
          <w:bottom w:val="single" w:sz="4" w:space="1" w:color="auto"/>
          <w:right w:val="single" w:sz="4" w:space="4" w:color="auto"/>
        </w:pBdr>
        <w:spacing w:after="120"/>
        <w:rPr>
          <w:b/>
          <w:bCs/>
          <w:lang w:val="en-GB"/>
        </w:rPr>
      </w:pPr>
    </w:p>
    <w:p w14:paraId="6C143E19" w14:textId="5457CFC7" w:rsidR="004F6FDD" w:rsidRPr="00D44AC8" w:rsidRDefault="00A246F8" w:rsidP="0048656D">
      <w:pPr>
        <w:pBdr>
          <w:top w:val="single" w:sz="4" w:space="1" w:color="auto"/>
          <w:left w:val="single" w:sz="4" w:space="4" w:color="auto"/>
          <w:bottom w:val="single" w:sz="4" w:space="1" w:color="auto"/>
          <w:right w:val="single" w:sz="4" w:space="4" w:color="auto"/>
        </w:pBdr>
        <w:spacing w:after="120"/>
        <w:rPr>
          <w:b/>
          <w:bCs/>
          <w:lang w:val="en-GB"/>
        </w:rPr>
      </w:pPr>
      <w:r w:rsidRPr="00D44AC8">
        <w:rPr>
          <w:b/>
          <w:bCs/>
          <w:lang w:val="en-GB"/>
        </w:rPr>
        <w:t>Name (print):</w:t>
      </w:r>
      <w:r w:rsidRPr="00D44AC8">
        <w:rPr>
          <w:b/>
          <w:bCs/>
          <w:lang w:val="en-GB"/>
        </w:rPr>
        <w:tab/>
        <w:t xml:space="preserve">                                                     </w:t>
      </w:r>
      <w:r w:rsidRPr="00D44AC8">
        <w:rPr>
          <w:b/>
          <w:bCs/>
          <w:lang w:val="en-GB"/>
        </w:rPr>
        <w:tab/>
        <w:t>Position (e.g., case manager):</w:t>
      </w:r>
    </w:p>
    <w:p w14:paraId="54A2D51C" w14:textId="77777777" w:rsidR="00DF6525" w:rsidRPr="00D44AC8" w:rsidRDefault="00DF6525" w:rsidP="0048656D">
      <w:pPr>
        <w:pBdr>
          <w:top w:val="single" w:sz="4" w:space="1" w:color="auto"/>
          <w:left w:val="single" w:sz="4" w:space="4" w:color="auto"/>
          <w:bottom w:val="single" w:sz="4" w:space="1" w:color="auto"/>
          <w:right w:val="single" w:sz="4" w:space="4" w:color="auto"/>
        </w:pBdr>
        <w:spacing w:after="120"/>
        <w:rPr>
          <w:b/>
          <w:bCs/>
          <w:lang w:val="en-GB"/>
        </w:rPr>
      </w:pPr>
    </w:p>
    <w:p w14:paraId="0433272D" w14:textId="4B609E39" w:rsidR="00127386" w:rsidRPr="00D44AC8" w:rsidRDefault="00A246F8" w:rsidP="00DC26E2">
      <w:pPr>
        <w:pBdr>
          <w:top w:val="single" w:sz="4" w:space="1" w:color="auto"/>
          <w:left w:val="single" w:sz="4" w:space="4" w:color="auto"/>
          <w:bottom w:val="single" w:sz="4" w:space="1" w:color="auto"/>
          <w:right w:val="single" w:sz="4" w:space="4" w:color="auto"/>
        </w:pBdr>
        <w:rPr>
          <w:b/>
          <w:bCs/>
          <w:lang w:val="en-GB"/>
        </w:rPr>
      </w:pPr>
      <w:r w:rsidRPr="00D44AC8">
        <w:rPr>
          <w:b/>
          <w:bCs/>
          <w:lang w:val="en-GB"/>
        </w:rPr>
        <w:t>Signature</w:t>
      </w:r>
      <w:r w:rsidR="00601A08" w:rsidRPr="00D44AC8">
        <w:rPr>
          <w:lang w:val="en-GB"/>
        </w:rPr>
        <w:t>:</w:t>
      </w:r>
      <w:r w:rsidR="00601A08" w:rsidRPr="00D44AC8">
        <w:rPr>
          <w:lang w:val="en-GB"/>
        </w:rPr>
        <w:tab/>
      </w:r>
      <w:r w:rsidR="00601A08" w:rsidRPr="00D44AC8">
        <w:rPr>
          <w:lang w:val="en-GB"/>
        </w:rPr>
        <w:tab/>
      </w:r>
      <w:r w:rsidR="00601A08" w:rsidRPr="00D44AC8">
        <w:rPr>
          <w:lang w:val="en-GB"/>
        </w:rPr>
        <w:tab/>
      </w:r>
      <w:r w:rsidR="00601A08" w:rsidRPr="00D44AC8">
        <w:rPr>
          <w:lang w:val="en-GB"/>
        </w:rPr>
        <w:tab/>
      </w:r>
      <w:r w:rsidR="00601A08" w:rsidRPr="00D44AC8">
        <w:rPr>
          <w:lang w:val="en-GB"/>
        </w:rPr>
        <w:tab/>
      </w:r>
      <w:r w:rsidRPr="00D44AC8">
        <w:rPr>
          <w:b/>
          <w:bCs/>
          <w:lang w:val="en-GB"/>
        </w:rPr>
        <w:t>Date:</w:t>
      </w:r>
    </w:p>
    <w:p w14:paraId="46984F1D" w14:textId="77777777" w:rsidR="001C2786" w:rsidRPr="00D44AC8" w:rsidRDefault="001C2786" w:rsidP="001C2786">
      <w:pPr>
        <w:rPr>
          <w:b/>
          <w:sz w:val="20"/>
          <w:szCs w:val="20"/>
          <w:lang w:val="en-GB"/>
        </w:rPr>
      </w:pPr>
    </w:p>
    <w:p w14:paraId="514767AC" w14:textId="77777777" w:rsidR="001C2786" w:rsidRPr="00D44AC8" w:rsidRDefault="001C2786" w:rsidP="001C2786">
      <w:pPr>
        <w:rPr>
          <w:b/>
          <w:sz w:val="20"/>
          <w:szCs w:val="20"/>
          <w:lang w:val="en-GB"/>
        </w:rPr>
      </w:pPr>
    </w:p>
    <w:p w14:paraId="78757134" w14:textId="77777777" w:rsidR="00B77930" w:rsidRPr="00D44AC8" w:rsidRDefault="00B77930" w:rsidP="001C2786">
      <w:pPr>
        <w:rPr>
          <w:b/>
          <w:sz w:val="20"/>
          <w:szCs w:val="20"/>
          <w:lang w:val="en-GB"/>
        </w:rPr>
      </w:pPr>
    </w:p>
    <w:p w14:paraId="1A653C98" w14:textId="77777777" w:rsidR="00EB00E5" w:rsidRPr="00D44AC8" w:rsidRDefault="00A246F8" w:rsidP="00EB00E5">
      <w:pPr>
        <w:rPr>
          <w:b/>
          <w:sz w:val="20"/>
          <w:szCs w:val="20"/>
          <w:lang w:val="en-GB"/>
        </w:rPr>
      </w:pPr>
      <w:r w:rsidRPr="00D44AC8">
        <w:rPr>
          <w:b/>
          <w:sz w:val="20"/>
          <w:szCs w:val="20"/>
          <w:lang w:val="en-GB"/>
        </w:rPr>
        <w:t>Holiday obstacles recognised in the holiday obstacle regulation, no. 1072 of 29/10/2019 and no. 2444 of 15/12/2021</w:t>
      </w:r>
    </w:p>
    <w:p w14:paraId="259DC97A" w14:textId="45BA3018" w:rsidR="001C2786" w:rsidRPr="00D44AC8" w:rsidRDefault="00A246F8" w:rsidP="001C2786">
      <w:pPr>
        <w:rPr>
          <w:bCs/>
          <w:sz w:val="20"/>
          <w:szCs w:val="20"/>
          <w:lang w:val="en-GB"/>
        </w:rPr>
      </w:pPr>
      <w:r w:rsidRPr="00D44AC8">
        <w:rPr>
          <w:bCs/>
          <w:sz w:val="20"/>
          <w:szCs w:val="20"/>
          <w:lang w:val="en-GB"/>
        </w:rPr>
        <w:t xml:space="preserve">1) </w:t>
      </w:r>
      <w:r w:rsidR="00D44AC8">
        <w:rPr>
          <w:bCs/>
          <w:sz w:val="20"/>
          <w:szCs w:val="20"/>
          <w:lang w:val="en-GB"/>
        </w:rPr>
        <w:t>O</w:t>
      </w:r>
      <w:r w:rsidRPr="00D44AC8">
        <w:rPr>
          <w:bCs/>
          <w:sz w:val="20"/>
          <w:szCs w:val="20"/>
          <w:lang w:val="en-GB"/>
        </w:rPr>
        <w:t>wn illness and involuntary hospitalisation;</w:t>
      </w:r>
    </w:p>
    <w:p w14:paraId="314715A1" w14:textId="12D3EA81" w:rsidR="001C2786" w:rsidRPr="00D44AC8" w:rsidRDefault="00A246F8" w:rsidP="001C2786">
      <w:pPr>
        <w:rPr>
          <w:bCs/>
          <w:sz w:val="20"/>
          <w:szCs w:val="20"/>
          <w:lang w:val="en-GB"/>
        </w:rPr>
      </w:pPr>
      <w:r w:rsidRPr="00D44AC8">
        <w:rPr>
          <w:bCs/>
          <w:sz w:val="20"/>
          <w:szCs w:val="20"/>
          <w:lang w:val="en-GB"/>
        </w:rPr>
        <w:t xml:space="preserve">2) </w:t>
      </w:r>
      <w:r w:rsidR="00D44AC8">
        <w:rPr>
          <w:bCs/>
          <w:sz w:val="20"/>
          <w:szCs w:val="20"/>
          <w:lang w:val="en-GB"/>
        </w:rPr>
        <w:t>M</w:t>
      </w:r>
      <w:r w:rsidRPr="00D44AC8">
        <w:rPr>
          <w:bCs/>
          <w:sz w:val="20"/>
          <w:szCs w:val="20"/>
          <w:lang w:val="en-GB"/>
        </w:rPr>
        <w:t>aternity or adoption leave;</w:t>
      </w:r>
    </w:p>
    <w:p w14:paraId="0F157FD5" w14:textId="66D80BE9" w:rsidR="001C2786" w:rsidRPr="00D44AC8" w:rsidRDefault="00A246F8" w:rsidP="001C2786">
      <w:pPr>
        <w:rPr>
          <w:bCs/>
          <w:sz w:val="20"/>
          <w:szCs w:val="20"/>
          <w:lang w:val="en-GB"/>
        </w:rPr>
      </w:pPr>
      <w:r w:rsidRPr="00D44AC8">
        <w:rPr>
          <w:bCs/>
          <w:sz w:val="20"/>
          <w:szCs w:val="20"/>
          <w:lang w:val="en-GB"/>
        </w:rPr>
        <w:t xml:space="preserve">3) </w:t>
      </w:r>
      <w:r w:rsidR="00D44AC8">
        <w:rPr>
          <w:bCs/>
          <w:sz w:val="20"/>
          <w:szCs w:val="20"/>
          <w:lang w:val="en-GB"/>
        </w:rPr>
        <w:t>P</w:t>
      </w:r>
      <w:r w:rsidRPr="00D44AC8">
        <w:rPr>
          <w:bCs/>
          <w:sz w:val="20"/>
          <w:szCs w:val="20"/>
          <w:lang w:val="en-GB"/>
        </w:rPr>
        <w:t>resence abroad, provided that the employment of the individual in question is not subject to the Danish Holiday Act;</w:t>
      </w:r>
    </w:p>
    <w:p w14:paraId="46D5C6A6" w14:textId="094DDA91" w:rsidR="001C2786" w:rsidRPr="00D44AC8" w:rsidRDefault="00A246F8" w:rsidP="001C2786">
      <w:pPr>
        <w:rPr>
          <w:bCs/>
          <w:sz w:val="20"/>
          <w:szCs w:val="20"/>
          <w:lang w:val="en-GB"/>
        </w:rPr>
      </w:pPr>
      <w:r w:rsidRPr="00D44AC8">
        <w:rPr>
          <w:bCs/>
          <w:sz w:val="20"/>
          <w:szCs w:val="20"/>
          <w:lang w:val="en-GB"/>
        </w:rPr>
        <w:t xml:space="preserve">4) </w:t>
      </w:r>
      <w:r w:rsidR="00D44AC8">
        <w:rPr>
          <w:bCs/>
          <w:sz w:val="20"/>
          <w:szCs w:val="20"/>
          <w:lang w:val="en-GB"/>
        </w:rPr>
        <w:t>T</w:t>
      </w:r>
      <w:r w:rsidRPr="00D44AC8">
        <w:rPr>
          <w:bCs/>
          <w:sz w:val="20"/>
          <w:szCs w:val="20"/>
          <w:lang w:val="en-GB"/>
        </w:rPr>
        <w:t>ransition to self-employment or work from home;</w:t>
      </w:r>
    </w:p>
    <w:p w14:paraId="1232B7F5" w14:textId="0AC695E4" w:rsidR="001C2786" w:rsidRPr="00D44AC8" w:rsidRDefault="00A246F8" w:rsidP="001C2786">
      <w:pPr>
        <w:rPr>
          <w:bCs/>
          <w:sz w:val="20"/>
          <w:szCs w:val="20"/>
          <w:lang w:val="en-GB"/>
        </w:rPr>
      </w:pPr>
      <w:r w:rsidRPr="00D44AC8">
        <w:rPr>
          <w:bCs/>
          <w:sz w:val="20"/>
          <w:szCs w:val="20"/>
          <w:lang w:val="en-GB"/>
        </w:rPr>
        <w:t xml:space="preserve">5) </w:t>
      </w:r>
      <w:r w:rsidR="00D44AC8">
        <w:rPr>
          <w:bCs/>
          <w:sz w:val="20"/>
          <w:szCs w:val="20"/>
          <w:lang w:val="en-GB"/>
        </w:rPr>
        <w:t>E</w:t>
      </w:r>
      <w:r w:rsidRPr="00D44AC8">
        <w:rPr>
          <w:bCs/>
          <w:sz w:val="20"/>
          <w:szCs w:val="20"/>
          <w:lang w:val="en-GB"/>
        </w:rPr>
        <w:t>lected mayor, appointed minister, or assumed similar public office;</w:t>
      </w:r>
    </w:p>
    <w:p w14:paraId="3EC7E9D3" w14:textId="7F70FB8E" w:rsidR="001C2786" w:rsidRPr="00D44AC8" w:rsidRDefault="00A246F8" w:rsidP="001C2786">
      <w:pPr>
        <w:rPr>
          <w:bCs/>
          <w:sz w:val="20"/>
          <w:szCs w:val="20"/>
          <w:lang w:val="en-GB"/>
        </w:rPr>
      </w:pPr>
      <w:r w:rsidRPr="00D44AC8">
        <w:rPr>
          <w:bCs/>
          <w:sz w:val="20"/>
          <w:szCs w:val="20"/>
          <w:lang w:val="en-GB"/>
        </w:rPr>
        <w:t xml:space="preserve">6) </w:t>
      </w:r>
      <w:r w:rsidR="00D44AC8">
        <w:rPr>
          <w:bCs/>
          <w:sz w:val="20"/>
          <w:szCs w:val="20"/>
          <w:lang w:val="en-GB"/>
        </w:rPr>
        <w:t>I</w:t>
      </w:r>
      <w:r w:rsidRPr="00D44AC8">
        <w:rPr>
          <w:bCs/>
          <w:sz w:val="20"/>
          <w:szCs w:val="20"/>
          <w:lang w:val="en-GB"/>
        </w:rPr>
        <w:t>ncarcerated in a Danish or foreign correctional institution;</w:t>
      </w:r>
    </w:p>
    <w:p w14:paraId="166229DB" w14:textId="2C6F6B7A" w:rsidR="001C2786" w:rsidRPr="00D44AC8" w:rsidRDefault="00A246F8" w:rsidP="001C2786">
      <w:pPr>
        <w:rPr>
          <w:bCs/>
          <w:sz w:val="20"/>
          <w:szCs w:val="20"/>
          <w:lang w:val="en-GB"/>
        </w:rPr>
      </w:pPr>
      <w:r w:rsidRPr="00D44AC8">
        <w:rPr>
          <w:bCs/>
          <w:sz w:val="20"/>
          <w:szCs w:val="20"/>
          <w:lang w:val="en-GB"/>
        </w:rPr>
        <w:t xml:space="preserve">7) </w:t>
      </w:r>
      <w:r w:rsidR="00D44AC8">
        <w:rPr>
          <w:bCs/>
          <w:sz w:val="20"/>
          <w:szCs w:val="20"/>
          <w:lang w:val="en-GB"/>
        </w:rPr>
        <w:t>R</w:t>
      </w:r>
      <w:r w:rsidRPr="00D44AC8">
        <w:rPr>
          <w:bCs/>
          <w:sz w:val="20"/>
          <w:szCs w:val="20"/>
          <w:lang w:val="en-GB"/>
        </w:rPr>
        <w:t>esolved conflict with any required notice given;</w:t>
      </w:r>
    </w:p>
    <w:p w14:paraId="4EEC871B" w14:textId="497AE895" w:rsidR="001C2786" w:rsidRPr="00D44AC8" w:rsidRDefault="00A246F8" w:rsidP="001C2786">
      <w:pPr>
        <w:rPr>
          <w:bCs/>
          <w:sz w:val="20"/>
          <w:szCs w:val="20"/>
          <w:lang w:val="en-GB"/>
        </w:rPr>
      </w:pPr>
      <w:r w:rsidRPr="00D44AC8">
        <w:rPr>
          <w:bCs/>
          <w:sz w:val="20"/>
          <w:szCs w:val="20"/>
          <w:lang w:val="en-GB"/>
        </w:rPr>
        <w:t xml:space="preserve">8) </w:t>
      </w:r>
      <w:r w:rsidR="00D44AC8">
        <w:rPr>
          <w:bCs/>
          <w:sz w:val="20"/>
          <w:szCs w:val="20"/>
          <w:lang w:val="en-GB"/>
        </w:rPr>
        <w:t>C</w:t>
      </w:r>
      <w:r w:rsidRPr="00D44AC8">
        <w:rPr>
          <w:bCs/>
          <w:sz w:val="20"/>
          <w:szCs w:val="20"/>
          <w:lang w:val="en-GB"/>
        </w:rPr>
        <w:t>ompulsory military service;</w:t>
      </w:r>
    </w:p>
    <w:p w14:paraId="6307FAC3" w14:textId="0B397DFD" w:rsidR="001C2786" w:rsidRPr="00D44AC8" w:rsidRDefault="00A246F8" w:rsidP="001C2786">
      <w:pPr>
        <w:rPr>
          <w:bCs/>
          <w:sz w:val="20"/>
          <w:szCs w:val="20"/>
          <w:lang w:val="en-GB"/>
        </w:rPr>
      </w:pPr>
      <w:r w:rsidRPr="00D44AC8">
        <w:rPr>
          <w:bCs/>
          <w:sz w:val="20"/>
          <w:szCs w:val="20"/>
          <w:lang w:val="en-GB"/>
        </w:rPr>
        <w:t xml:space="preserve">9) </w:t>
      </w:r>
      <w:r w:rsidR="00D44AC8">
        <w:rPr>
          <w:bCs/>
          <w:sz w:val="20"/>
          <w:szCs w:val="20"/>
          <w:lang w:val="en-GB"/>
        </w:rPr>
        <w:t>S</w:t>
      </w:r>
      <w:r w:rsidRPr="00D44AC8">
        <w:rPr>
          <w:bCs/>
          <w:sz w:val="20"/>
          <w:szCs w:val="20"/>
          <w:lang w:val="en-GB"/>
        </w:rPr>
        <w:t>ervice in the Danish Defence or the Danish Emergency Management Agency as a conscript or under comparable conditions;</w:t>
      </w:r>
    </w:p>
    <w:p w14:paraId="442BF085" w14:textId="37A30EEE" w:rsidR="001C2786" w:rsidRPr="00D44AC8" w:rsidRDefault="00A246F8" w:rsidP="001C2786">
      <w:pPr>
        <w:rPr>
          <w:bCs/>
          <w:sz w:val="20"/>
          <w:szCs w:val="20"/>
          <w:lang w:val="en-GB"/>
        </w:rPr>
      </w:pPr>
      <w:r w:rsidRPr="00D44AC8">
        <w:rPr>
          <w:bCs/>
          <w:sz w:val="20"/>
          <w:szCs w:val="20"/>
          <w:lang w:val="en-GB"/>
        </w:rPr>
        <w:t xml:space="preserve">10) </w:t>
      </w:r>
      <w:r w:rsidR="00D44AC8">
        <w:rPr>
          <w:bCs/>
          <w:sz w:val="20"/>
          <w:szCs w:val="20"/>
          <w:lang w:val="en-GB"/>
        </w:rPr>
        <w:t>D</w:t>
      </w:r>
      <w:r w:rsidRPr="00D44AC8">
        <w:rPr>
          <w:bCs/>
          <w:sz w:val="20"/>
          <w:szCs w:val="20"/>
          <w:lang w:val="en-GB"/>
        </w:rPr>
        <w:t>eployment by the Danish Defence or the Danish Emergency Management Agency to participate in conflict prevention, peacekeeping, peace-building, or humanitarian tasks;</w:t>
      </w:r>
    </w:p>
    <w:p w14:paraId="64B6E473" w14:textId="058086E6" w:rsidR="001C2786" w:rsidRPr="00D44AC8" w:rsidRDefault="00A246F8" w:rsidP="001C2786">
      <w:pPr>
        <w:rPr>
          <w:bCs/>
          <w:sz w:val="20"/>
          <w:szCs w:val="20"/>
          <w:lang w:val="en-GB"/>
        </w:rPr>
      </w:pPr>
      <w:r w:rsidRPr="00D44AC8">
        <w:rPr>
          <w:bCs/>
          <w:sz w:val="20"/>
          <w:szCs w:val="20"/>
          <w:lang w:val="en-GB"/>
        </w:rPr>
        <w:t xml:space="preserve">11) </w:t>
      </w:r>
      <w:r w:rsidR="00D44AC8">
        <w:rPr>
          <w:bCs/>
          <w:sz w:val="20"/>
          <w:szCs w:val="20"/>
          <w:lang w:val="en-GB"/>
        </w:rPr>
        <w:t>I</w:t>
      </w:r>
      <w:r w:rsidRPr="00D44AC8">
        <w:rPr>
          <w:bCs/>
          <w:sz w:val="20"/>
          <w:szCs w:val="20"/>
          <w:lang w:val="en-GB"/>
        </w:rPr>
        <w:t>nsufficient means to take holiday time due to dispute between employee and employer regarding entitlement to holiday pay;</w:t>
      </w:r>
    </w:p>
    <w:p w14:paraId="5766EA37" w14:textId="2EC3CF24" w:rsidR="001C2786" w:rsidRPr="00D44AC8" w:rsidRDefault="00A246F8" w:rsidP="001C2786">
      <w:pPr>
        <w:rPr>
          <w:bCs/>
          <w:sz w:val="20"/>
          <w:szCs w:val="20"/>
          <w:lang w:val="en-GB"/>
        </w:rPr>
      </w:pPr>
      <w:r w:rsidRPr="00D44AC8">
        <w:rPr>
          <w:bCs/>
          <w:sz w:val="20"/>
          <w:szCs w:val="20"/>
          <w:lang w:val="en-GB"/>
        </w:rPr>
        <w:t xml:space="preserve">12) </w:t>
      </w:r>
      <w:r w:rsidR="00D44AC8">
        <w:rPr>
          <w:bCs/>
          <w:sz w:val="20"/>
          <w:szCs w:val="20"/>
          <w:lang w:val="en-GB"/>
        </w:rPr>
        <w:t>C</w:t>
      </w:r>
      <w:r w:rsidRPr="00D44AC8">
        <w:rPr>
          <w:bCs/>
          <w:sz w:val="20"/>
          <w:szCs w:val="20"/>
          <w:lang w:val="en-GB"/>
        </w:rPr>
        <w:t>aring for a close friend or family member who was ill or dying, in connection with which the employee was awarded lost earnings, wages, or compensation for a limited time per the Danish Social Service Law;</w:t>
      </w:r>
    </w:p>
    <w:p w14:paraId="2234230A" w14:textId="28EE6AA7" w:rsidR="001C2786" w:rsidRPr="00D44AC8" w:rsidRDefault="00A246F8" w:rsidP="001C2786">
      <w:pPr>
        <w:rPr>
          <w:bCs/>
          <w:sz w:val="20"/>
          <w:szCs w:val="20"/>
          <w:lang w:val="en-GB"/>
        </w:rPr>
      </w:pPr>
      <w:r w:rsidRPr="00D44AC8">
        <w:rPr>
          <w:bCs/>
          <w:sz w:val="20"/>
          <w:szCs w:val="20"/>
          <w:lang w:val="en-GB"/>
        </w:rPr>
        <w:t xml:space="preserve">13) </w:t>
      </w:r>
      <w:r w:rsidR="00D44AC8">
        <w:rPr>
          <w:bCs/>
          <w:sz w:val="20"/>
          <w:szCs w:val="20"/>
          <w:lang w:val="en-GB"/>
        </w:rPr>
        <w:t>L</w:t>
      </w:r>
      <w:r w:rsidRPr="00D44AC8">
        <w:rPr>
          <w:bCs/>
          <w:sz w:val="20"/>
          <w:szCs w:val="20"/>
          <w:lang w:val="en-GB"/>
        </w:rPr>
        <w:t>eave from employment to care for a close friend or family member who was ill or dying;</w:t>
      </w:r>
    </w:p>
    <w:p w14:paraId="4530EF0E" w14:textId="5D7E4296" w:rsidR="001C2786" w:rsidRPr="00D44AC8" w:rsidRDefault="00A246F8" w:rsidP="001C2786">
      <w:pPr>
        <w:rPr>
          <w:bCs/>
          <w:sz w:val="20"/>
          <w:szCs w:val="20"/>
          <w:lang w:val="en-GB"/>
        </w:rPr>
      </w:pPr>
      <w:r w:rsidRPr="00D44AC8">
        <w:rPr>
          <w:bCs/>
          <w:sz w:val="20"/>
          <w:szCs w:val="20"/>
          <w:lang w:val="en-GB"/>
        </w:rPr>
        <w:t xml:space="preserve">14) </w:t>
      </w:r>
      <w:r w:rsidR="00D44AC8">
        <w:rPr>
          <w:bCs/>
          <w:sz w:val="20"/>
          <w:szCs w:val="20"/>
          <w:lang w:val="en-GB"/>
        </w:rPr>
        <w:t>C</w:t>
      </w:r>
      <w:r w:rsidRPr="00D44AC8">
        <w:rPr>
          <w:bCs/>
          <w:sz w:val="20"/>
          <w:szCs w:val="20"/>
          <w:lang w:val="en-GB"/>
        </w:rPr>
        <w:t>ompelling familial reasons per legislation regarding an employee's right to leave from work for exceptional familiar circumstances; or</w:t>
      </w:r>
    </w:p>
    <w:p w14:paraId="014FBD50" w14:textId="4FCD5DFE" w:rsidR="001C2786" w:rsidRPr="00D44AC8" w:rsidRDefault="00A246F8" w:rsidP="001C2786">
      <w:pPr>
        <w:rPr>
          <w:bCs/>
          <w:sz w:val="20"/>
          <w:szCs w:val="20"/>
          <w:lang w:val="en-GB"/>
        </w:rPr>
      </w:pPr>
      <w:r w:rsidRPr="00D44AC8">
        <w:rPr>
          <w:bCs/>
          <w:sz w:val="20"/>
          <w:szCs w:val="20"/>
          <w:lang w:val="en-GB"/>
        </w:rPr>
        <w:t xml:space="preserve">15) </w:t>
      </w:r>
      <w:r w:rsidR="00D44AC8">
        <w:rPr>
          <w:bCs/>
          <w:sz w:val="20"/>
          <w:szCs w:val="20"/>
          <w:lang w:val="en-GB"/>
        </w:rPr>
        <w:t>S</w:t>
      </w:r>
      <w:r w:rsidRPr="00D44AC8">
        <w:rPr>
          <w:bCs/>
          <w:sz w:val="20"/>
          <w:szCs w:val="20"/>
          <w:lang w:val="en-GB"/>
        </w:rPr>
        <w:t>ervice to the Danish Ministry of Defence or police service mandated as a result of a war, catastrophe, or other extraordinary circumstance;</w:t>
      </w:r>
    </w:p>
    <w:p w14:paraId="66162F3C" w14:textId="1772D779" w:rsidR="001C2786" w:rsidRPr="00D44AC8" w:rsidRDefault="00A246F8" w:rsidP="001C2786">
      <w:pPr>
        <w:rPr>
          <w:rFonts w:cs="Arial"/>
          <w:color w:val="0B2432"/>
          <w:sz w:val="20"/>
          <w:szCs w:val="20"/>
          <w:shd w:val="clear" w:color="auto" w:fill="FFFFFF"/>
          <w:lang w:val="en-GB"/>
        </w:rPr>
      </w:pPr>
      <w:r w:rsidRPr="00D44AC8">
        <w:rPr>
          <w:bCs/>
          <w:sz w:val="20"/>
          <w:szCs w:val="20"/>
          <w:lang w:val="en-GB"/>
        </w:rPr>
        <w:t xml:space="preserve">16) </w:t>
      </w:r>
      <w:r w:rsidRPr="00D44AC8">
        <w:rPr>
          <w:rFonts w:cs="Arial"/>
          <w:color w:val="0B2432"/>
          <w:sz w:val="20"/>
          <w:szCs w:val="20"/>
          <w:shd w:val="clear" w:color="auto" w:fill="FFFFFF"/>
          <w:lang w:val="en-GB"/>
        </w:rPr>
        <w:t>Required public safety or health work for a regional or municipal health department, home care service, or nursing home in extraordinary circumstances, when an illness is deemed socially critical per § 2, par. 6 of the Danish Epidemic Act.</w:t>
      </w:r>
    </w:p>
    <w:p w14:paraId="2BC0F2FB" w14:textId="17C09143" w:rsidR="00075BBA" w:rsidRPr="00D44AC8" w:rsidRDefault="00075BBA" w:rsidP="001C2786">
      <w:pPr>
        <w:rPr>
          <w:rFonts w:cs="Arial"/>
          <w:color w:val="0B2432"/>
          <w:sz w:val="20"/>
          <w:szCs w:val="20"/>
          <w:shd w:val="clear" w:color="auto" w:fill="FFFFFF"/>
          <w:lang w:val="en-GB"/>
        </w:rPr>
      </w:pPr>
    </w:p>
    <w:p w14:paraId="212BC4B6" w14:textId="32F40E3B" w:rsidR="00162BE9" w:rsidRPr="00D44AC8" w:rsidRDefault="00A246F8" w:rsidP="001C2786">
      <w:pPr>
        <w:rPr>
          <w:rFonts w:cs="Arial"/>
          <w:b/>
          <w:bCs/>
          <w:color w:val="0B2432"/>
          <w:sz w:val="20"/>
          <w:szCs w:val="20"/>
          <w:shd w:val="clear" w:color="auto" w:fill="FFFFFF"/>
          <w:lang w:val="en-GB"/>
        </w:rPr>
      </w:pPr>
      <w:r w:rsidRPr="00D44AC8">
        <w:rPr>
          <w:rFonts w:cs="Arial"/>
          <w:b/>
          <w:bCs/>
          <w:color w:val="0B2432"/>
          <w:sz w:val="20"/>
          <w:szCs w:val="20"/>
          <w:shd w:val="clear" w:color="auto" w:fill="FFFFFF"/>
          <w:lang w:val="en-GB"/>
        </w:rPr>
        <w:t xml:space="preserve">Executive Order on the Danish Holiday Act, no. </w:t>
      </w:r>
      <w:r w:rsidR="00F63E96">
        <w:rPr>
          <w:rFonts w:cs="Arial"/>
          <w:b/>
          <w:bCs/>
          <w:color w:val="0B2432"/>
          <w:sz w:val="20"/>
          <w:szCs w:val="20"/>
          <w:shd w:val="clear" w:color="auto" w:fill="FFFFFF"/>
          <w:lang w:val="en-GB"/>
        </w:rPr>
        <w:t>152</w:t>
      </w:r>
      <w:r w:rsidRPr="00D44AC8">
        <w:rPr>
          <w:rFonts w:cs="Arial"/>
          <w:b/>
          <w:bCs/>
          <w:color w:val="0B2432"/>
          <w:sz w:val="20"/>
          <w:szCs w:val="20"/>
          <w:shd w:val="clear" w:color="auto" w:fill="FFFFFF"/>
          <w:lang w:val="en-GB"/>
        </w:rPr>
        <w:t xml:space="preserve"> of </w:t>
      </w:r>
      <w:r w:rsidR="00F63E96">
        <w:rPr>
          <w:rFonts w:cs="Arial"/>
          <w:b/>
          <w:bCs/>
          <w:color w:val="0B2432"/>
          <w:sz w:val="20"/>
          <w:szCs w:val="20"/>
          <w:shd w:val="clear" w:color="auto" w:fill="FFFFFF"/>
          <w:lang w:val="en-GB"/>
        </w:rPr>
        <w:t>20</w:t>
      </w:r>
      <w:r w:rsidRPr="00D44AC8">
        <w:rPr>
          <w:rFonts w:cs="Arial"/>
          <w:b/>
          <w:bCs/>
          <w:color w:val="0B2432"/>
          <w:sz w:val="20"/>
          <w:szCs w:val="20"/>
          <w:shd w:val="clear" w:color="auto" w:fill="FFFFFF"/>
          <w:lang w:val="en-GB"/>
        </w:rPr>
        <w:t>/02/202</w:t>
      </w:r>
      <w:r w:rsidR="00F63E96">
        <w:rPr>
          <w:rFonts w:cs="Arial"/>
          <w:b/>
          <w:bCs/>
          <w:color w:val="0B2432"/>
          <w:sz w:val="20"/>
          <w:szCs w:val="20"/>
          <w:shd w:val="clear" w:color="auto" w:fill="FFFFFF"/>
          <w:lang w:val="en-GB"/>
        </w:rPr>
        <w:t>4</w:t>
      </w:r>
      <w:r w:rsidR="00F63E96" w:rsidRPr="00F63E96">
        <w:rPr>
          <w:lang w:val="en-US"/>
        </w:rPr>
        <w:t xml:space="preserve"> </w:t>
      </w:r>
    </w:p>
    <w:p w14:paraId="0A1A790E" w14:textId="77777777" w:rsidR="00162BE9" w:rsidRPr="00D44AC8" w:rsidRDefault="00A246F8" w:rsidP="00162BE9">
      <w:pPr>
        <w:pStyle w:val="paragraf"/>
        <w:shd w:val="clear" w:color="auto" w:fill="F9F9FB"/>
        <w:spacing w:before="200" w:beforeAutospacing="0" w:after="0" w:afterAutospacing="0"/>
        <w:ind w:firstLine="240"/>
        <w:rPr>
          <w:rFonts w:ascii="Questa-Regular" w:hAnsi="Questa-Regular"/>
          <w:color w:val="212529"/>
          <w:sz w:val="23"/>
          <w:szCs w:val="23"/>
          <w:lang w:val="en-GB"/>
        </w:rPr>
      </w:pPr>
      <w:r w:rsidRPr="00D44AC8">
        <w:rPr>
          <w:rStyle w:val="paragrafnr"/>
          <w:rFonts w:ascii="Questa-Regular" w:hAnsi="Questa-Regular"/>
          <w:b/>
          <w:bCs/>
          <w:color w:val="212529"/>
          <w:sz w:val="23"/>
          <w:szCs w:val="23"/>
          <w:lang w:val="en-GB"/>
        </w:rPr>
        <w:t>§ 27.</w:t>
      </w:r>
      <w:r w:rsidRPr="00D44AC8">
        <w:rPr>
          <w:rFonts w:ascii="Questa-Regular" w:hAnsi="Questa-Regular"/>
          <w:color w:val="212529"/>
          <w:sz w:val="23"/>
          <w:szCs w:val="23"/>
          <w:lang w:val="en-GB"/>
        </w:rPr>
        <w:t xml:space="preserve"> If the employee has received unemployment benefits, temporary labour market benefits, cash benefits, early retirement benefits, flex benefits, "flex job" unemployment benefits, resource allowance benefits, integration benefits, educational assistance, or cash benefits/allowances during the holiday year per § 23 or during the holiday period per §§ 24 and 26, payment pursuant to § 23, par 1, subpar. 2 and par. 2, subpar. 3; § 24, par. 1, subpar. 2 and par 2., subpar. 2; and § 26, par. 1 may only be effected with the prior approval of FerieKonto.</w:t>
      </w:r>
    </w:p>
    <w:p w14:paraId="34A2C05D" w14:textId="77777777" w:rsidR="00162BE9" w:rsidRPr="00D44AC8" w:rsidRDefault="00A246F8" w:rsidP="00162BE9">
      <w:pPr>
        <w:pStyle w:val="stk2"/>
        <w:shd w:val="clear" w:color="auto" w:fill="F9F9FB"/>
        <w:spacing w:before="0" w:beforeAutospacing="0" w:after="0" w:afterAutospacing="0"/>
        <w:ind w:firstLine="240"/>
        <w:rPr>
          <w:rFonts w:ascii="Questa-Regular" w:hAnsi="Questa-Regular"/>
          <w:color w:val="212529"/>
          <w:sz w:val="23"/>
          <w:szCs w:val="23"/>
          <w:lang w:val="en-GB"/>
        </w:rPr>
      </w:pPr>
      <w:r w:rsidRPr="00D44AC8">
        <w:rPr>
          <w:rStyle w:val="stknr"/>
          <w:rFonts w:ascii="Questa-Regular" w:hAnsi="Questa-Regular"/>
          <w:i/>
          <w:iCs/>
          <w:color w:val="212529"/>
          <w:sz w:val="23"/>
          <w:szCs w:val="23"/>
          <w:lang w:val="en-GB"/>
        </w:rPr>
        <w:t>Par. 2.</w:t>
      </w:r>
      <w:r w:rsidRPr="00D44AC8">
        <w:rPr>
          <w:rFonts w:ascii="Questa-Regular" w:hAnsi="Questa-Regular"/>
          <w:color w:val="212529"/>
          <w:sz w:val="23"/>
          <w:szCs w:val="23"/>
          <w:lang w:val="en-GB"/>
        </w:rPr>
        <w:t xml:space="preserve"> The number of days for which the benefits listed in par. 1 were paid shall be subtracted from the number of days of holiday to which the unclaimed holiday allowance corresponds, unless the employee was prevented from taking holiday time before the holiday period expired due to exceptional circumstances; cf. §§ 12–14. If there are days of holiday remaining, FerieKonto shall pay out the holiday compensation or inform the employer or other entity that administers holiday compensation of the number of days that may be paid out to the employee.</w:t>
      </w:r>
    </w:p>
    <w:p w14:paraId="7F11AD7D" w14:textId="77777777" w:rsidR="00162BE9" w:rsidRPr="00D44AC8" w:rsidRDefault="00162BE9" w:rsidP="001C2786">
      <w:pPr>
        <w:rPr>
          <w:rFonts w:cs="Arial"/>
          <w:b/>
          <w:bCs/>
          <w:color w:val="0B2432"/>
          <w:sz w:val="20"/>
          <w:szCs w:val="20"/>
          <w:shd w:val="clear" w:color="auto" w:fill="FFFFFF"/>
          <w:lang w:val="en-GB"/>
        </w:rPr>
      </w:pPr>
    </w:p>
    <w:sectPr w:rsidR="00162BE9" w:rsidRPr="00D44AC8" w:rsidSect="00601A08">
      <w:footerReference w:type="default" r:id="rId9"/>
      <w:pgSz w:w="11906" w:h="16838"/>
      <w:pgMar w:top="0" w:right="284" w:bottom="0" w:left="720"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F92D" w14:textId="77777777" w:rsidR="001A44F5" w:rsidRDefault="001A44F5">
      <w:pPr>
        <w:spacing w:after="0"/>
      </w:pPr>
      <w:r>
        <w:separator/>
      </w:r>
    </w:p>
  </w:endnote>
  <w:endnote w:type="continuationSeparator" w:id="0">
    <w:p w14:paraId="62F1D732" w14:textId="77777777" w:rsidR="001A44F5" w:rsidRDefault="001A44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esta-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8DEF" w14:textId="76CDF2F3" w:rsidR="00A246F8" w:rsidRPr="00A246F8" w:rsidRDefault="00A246F8" w:rsidP="009C31C7">
    <w:pPr>
      <w:pStyle w:val="Ingenafstand"/>
      <w:rPr>
        <w:sz w:val="16"/>
        <w:szCs w:val="16"/>
        <w:lang w:val="en-US" w:eastAsia="da-DK"/>
      </w:rPr>
    </w:pPr>
    <w:r w:rsidRPr="00A246F8">
      <w:rPr>
        <w:sz w:val="16"/>
        <w:szCs w:val="16"/>
        <w:lang w:val="en-US" w:eastAsia="da-DK"/>
      </w:rPr>
      <w:t>Paying agency’s declaration regarding h</w:t>
    </w:r>
    <w:r>
      <w:rPr>
        <w:sz w:val="16"/>
        <w:szCs w:val="16"/>
        <w:lang w:val="en-US" w:eastAsia="da-DK"/>
      </w:rPr>
      <w:t>oliday time taken and holiday obstacles 22-23 VS1AFF14112024</w:t>
    </w:r>
  </w:p>
  <w:p w14:paraId="1C4328D8" w14:textId="1EF4A826" w:rsidR="009C31C7" w:rsidRPr="00A246F8" w:rsidRDefault="00A246F8" w:rsidP="009C31C7">
    <w:pPr>
      <w:pStyle w:val="Ingenafstand"/>
      <w:rPr>
        <w:color w:val="0563C1"/>
        <w:sz w:val="16"/>
        <w:szCs w:val="16"/>
        <w:u w:val="single"/>
        <w:lang w:val="en-US" w:eastAsia="da-DK"/>
      </w:rPr>
    </w:pPr>
    <w:r w:rsidRPr="009C31C7">
      <w:rPr>
        <w:sz w:val="16"/>
        <w:szCs w:val="16"/>
        <w:lang w:val="en-GB" w:eastAsia="da-DK"/>
      </w:rPr>
      <w:t xml:space="preserve">Please read about how we safeguard and process your personal information on our website: </w:t>
    </w:r>
    <w:hyperlink r:id="rId1" w:history="1">
      <w:r w:rsidRPr="009C31C7">
        <w:rPr>
          <w:rStyle w:val="Hyperlink"/>
          <w:sz w:val="16"/>
          <w:szCs w:val="16"/>
          <w:lang w:val="en-GB" w:eastAsia="da-DK"/>
        </w:rPr>
        <w:t>How Arbejdsmarkedets Feriefond processes your personal information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C88B" w14:textId="77777777" w:rsidR="001A44F5" w:rsidRDefault="001A44F5">
      <w:pPr>
        <w:spacing w:after="0"/>
      </w:pPr>
      <w:r>
        <w:separator/>
      </w:r>
    </w:p>
  </w:footnote>
  <w:footnote w:type="continuationSeparator" w:id="0">
    <w:p w14:paraId="2AB7DD13" w14:textId="77777777" w:rsidR="001A44F5" w:rsidRDefault="001A44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18A3"/>
    <w:multiLevelType w:val="hybridMultilevel"/>
    <w:tmpl w:val="5B58D508"/>
    <w:lvl w:ilvl="0" w:tplc="CAC48026">
      <w:numFmt w:val="bullet"/>
      <w:lvlText w:val=""/>
      <w:lvlJc w:val="left"/>
      <w:pPr>
        <w:ind w:left="720" w:hanging="360"/>
      </w:pPr>
      <w:rPr>
        <w:rFonts w:ascii="Symbol" w:eastAsiaTheme="minorHAnsi" w:hAnsi="Symbol" w:cstheme="minorBidi" w:hint="default"/>
      </w:rPr>
    </w:lvl>
    <w:lvl w:ilvl="1" w:tplc="9A96D76E" w:tentative="1">
      <w:start w:val="1"/>
      <w:numFmt w:val="bullet"/>
      <w:lvlText w:val="o"/>
      <w:lvlJc w:val="left"/>
      <w:pPr>
        <w:ind w:left="1440" w:hanging="360"/>
      </w:pPr>
      <w:rPr>
        <w:rFonts w:ascii="Courier New" w:hAnsi="Courier New" w:cs="Courier New" w:hint="default"/>
      </w:rPr>
    </w:lvl>
    <w:lvl w:ilvl="2" w:tplc="2E4EEA9A" w:tentative="1">
      <w:start w:val="1"/>
      <w:numFmt w:val="bullet"/>
      <w:lvlText w:val=""/>
      <w:lvlJc w:val="left"/>
      <w:pPr>
        <w:ind w:left="2160" w:hanging="360"/>
      </w:pPr>
      <w:rPr>
        <w:rFonts w:ascii="Wingdings" w:hAnsi="Wingdings" w:hint="default"/>
      </w:rPr>
    </w:lvl>
    <w:lvl w:ilvl="3" w:tplc="C05E78A4" w:tentative="1">
      <w:start w:val="1"/>
      <w:numFmt w:val="bullet"/>
      <w:lvlText w:val=""/>
      <w:lvlJc w:val="left"/>
      <w:pPr>
        <w:ind w:left="2880" w:hanging="360"/>
      </w:pPr>
      <w:rPr>
        <w:rFonts w:ascii="Symbol" w:hAnsi="Symbol" w:hint="default"/>
      </w:rPr>
    </w:lvl>
    <w:lvl w:ilvl="4" w:tplc="D15C4418" w:tentative="1">
      <w:start w:val="1"/>
      <w:numFmt w:val="bullet"/>
      <w:lvlText w:val="o"/>
      <w:lvlJc w:val="left"/>
      <w:pPr>
        <w:ind w:left="3600" w:hanging="360"/>
      </w:pPr>
      <w:rPr>
        <w:rFonts w:ascii="Courier New" w:hAnsi="Courier New" w:cs="Courier New" w:hint="default"/>
      </w:rPr>
    </w:lvl>
    <w:lvl w:ilvl="5" w:tplc="B5D2BEB6" w:tentative="1">
      <w:start w:val="1"/>
      <w:numFmt w:val="bullet"/>
      <w:lvlText w:val=""/>
      <w:lvlJc w:val="left"/>
      <w:pPr>
        <w:ind w:left="4320" w:hanging="360"/>
      </w:pPr>
      <w:rPr>
        <w:rFonts w:ascii="Wingdings" w:hAnsi="Wingdings" w:hint="default"/>
      </w:rPr>
    </w:lvl>
    <w:lvl w:ilvl="6" w:tplc="EE14040E" w:tentative="1">
      <w:start w:val="1"/>
      <w:numFmt w:val="bullet"/>
      <w:lvlText w:val=""/>
      <w:lvlJc w:val="left"/>
      <w:pPr>
        <w:ind w:left="5040" w:hanging="360"/>
      </w:pPr>
      <w:rPr>
        <w:rFonts w:ascii="Symbol" w:hAnsi="Symbol" w:hint="default"/>
      </w:rPr>
    </w:lvl>
    <w:lvl w:ilvl="7" w:tplc="CECC1932" w:tentative="1">
      <w:start w:val="1"/>
      <w:numFmt w:val="bullet"/>
      <w:lvlText w:val="o"/>
      <w:lvlJc w:val="left"/>
      <w:pPr>
        <w:ind w:left="5760" w:hanging="360"/>
      </w:pPr>
      <w:rPr>
        <w:rFonts w:ascii="Courier New" w:hAnsi="Courier New" w:cs="Courier New" w:hint="default"/>
      </w:rPr>
    </w:lvl>
    <w:lvl w:ilvl="8" w:tplc="DDC20488" w:tentative="1">
      <w:start w:val="1"/>
      <w:numFmt w:val="bullet"/>
      <w:lvlText w:val=""/>
      <w:lvlJc w:val="left"/>
      <w:pPr>
        <w:ind w:left="6480" w:hanging="360"/>
      </w:pPr>
      <w:rPr>
        <w:rFonts w:ascii="Wingdings" w:hAnsi="Wingdings" w:hint="default"/>
      </w:rPr>
    </w:lvl>
  </w:abstractNum>
  <w:abstractNum w:abstractNumId="1" w15:restartNumberingAfterBreak="0">
    <w:nsid w:val="494B1325"/>
    <w:multiLevelType w:val="hybridMultilevel"/>
    <w:tmpl w:val="04A21B8A"/>
    <w:lvl w:ilvl="0" w:tplc="47F6060E">
      <w:numFmt w:val="bullet"/>
      <w:lvlText w:val=""/>
      <w:lvlJc w:val="left"/>
      <w:pPr>
        <w:ind w:left="720" w:hanging="360"/>
      </w:pPr>
      <w:rPr>
        <w:rFonts w:ascii="Symbol" w:eastAsiaTheme="minorHAnsi" w:hAnsi="Symbol" w:cstheme="minorBidi" w:hint="default"/>
      </w:rPr>
    </w:lvl>
    <w:lvl w:ilvl="1" w:tplc="A484F0C8" w:tentative="1">
      <w:start w:val="1"/>
      <w:numFmt w:val="bullet"/>
      <w:lvlText w:val="o"/>
      <w:lvlJc w:val="left"/>
      <w:pPr>
        <w:ind w:left="1440" w:hanging="360"/>
      </w:pPr>
      <w:rPr>
        <w:rFonts w:ascii="Courier New" w:hAnsi="Courier New" w:cs="Courier New" w:hint="default"/>
      </w:rPr>
    </w:lvl>
    <w:lvl w:ilvl="2" w:tplc="B0F4062E" w:tentative="1">
      <w:start w:val="1"/>
      <w:numFmt w:val="bullet"/>
      <w:lvlText w:val=""/>
      <w:lvlJc w:val="left"/>
      <w:pPr>
        <w:ind w:left="2160" w:hanging="360"/>
      </w:pPr>
      <w:rPr>
        <w:rFonts w:ascii="Wingdings" w:hAnsi="Wingdings" w:hint="default"/>
      </w:rPr>
    </w:lvl>
    <w:lvl w:ilvl="3" w:tplc="5C5A588E" w:tentative="1">
      <w:start w:val="1"/>
      <w:numFmt w:val="bullet"/>
      <w:lvlText w:val=""/>
      <w:lvlJc w:val="left"/>
      <w:pPr>
        <w:ind w:left="2880" w:hanging="360"/>
      </w:pPr>
      <w:rPr>
        <w:rFonts w:ascii="Symbol" w:hAnsi="Symbol" w:hint="default"/>
      </w:rPr>
    </w:lvl>
    <w:lvl w:ilvl="4" w:tplc="AD3EC686" w:tentative="1">
      <w:start w:val="1"/>
      <w:numFmt w:val="bullet"/>
      <w:lvlText w:val="o"/>
      <w:lvlJc w:val="left"/>
      <w:pPr>
        <w:ind w:left="3600" w:hanging="360"/>
      </w:pPr>
      <w:rPr>
        <w:rFonts w:ascii="Courier New" w:hAnsi="Courier New" w:cs="Courier New" w:hint="default"/>
      </w:rPr>
    </w:lvl>
    <w:lvl w:ilvl="5" w:tplc="8DF6A672" w:tentative="1">
      <w:start w:val="1"/>
      <w:numFmt w:val="bullet"/>
      <w:lvlText w:val=""/>
      <w:lvlJc w:val="left"/>
      <w:pPr>
        <w:ind w:left="4320" w:hanging="360"/>
      </w:pPr>
      <w:rPr>
        <w:rFonts w:ascii="Wingdings" w:hAnsi="Wingdings" w:hint="default"/>
      </w:rPr>
    </w:lvl>
    <w:lvl w:ilvl="6" w:tplc="FE2475B4" w:tentative="1">
      <w:start w:val="1"/>
      <w:numFmt w:val="bullet"/>
      <w:lvlText w:val=""/>
      <w:lvlJc w:val="left"/>
      <w:pPr>
        <w:ind w:left="5040" w:hanging="360"/>
      </w:pPr>
      <w:rPr>
        <w:rFonts w:ascii="Symbol" w:hAnsi="Symbol" w:hint="default"/>
      </w:rPr>
    </w:lvl>
    <w:lvl w:ilvl="7" w:tplc="1FE2974E" w:tentative="1">
      <w:start w:val="1"/>
      <w:numFmt w:val="bullet"/>
      <w:lvlText w:val="o"/>
      <w:lvlJc w:val="left"/>
      <w:pPr>
        <w:ind w:left="5760" w:hanging="360"/>
      </w:pPr>
      <w:rPr>
        <w:rFonts w:ascii="Courier New" w:hAnsi="Courier New" w:cs="Courier New" w:hint="default"/>
      </w:rPr>
    </w:lvl>
    <w:lvl w:ilvl="8" w:tplc="2F1CA006" w:tentative="1">
      <w:start w:val="1"/>
      <w:numFmt w:val="bullet"/>
      <w:lvlText w:val=""/>
      <w:lvlJc w:val="left"/>
      <w:pPr>
        <w:ind w:left="6480" w:hanging="360"/>
      </w:pPr>
      <w:rPr>
        <w:rFonts w:ascii="Wingdings" w:hAnsi="Wingdings" w:hint="default"/>
      </w:rPr>
    </w:lvl>
  </w:abstractNum>
  <w:num w:numId="1" w16cid:durableId="1411080832">
    <w:abstractNumId w:val="0"/>
  </w:num>
  <w:num w:numId="2" w16cid:durableId="104120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8A"/>
    <w:rsid w:val="000072E6"/>
    <w:rsid w:val="00075BBA"/>
    <w:rsid w:val="00092427"/>
    <w:rsid w:val="00095694"/>
    <w:rsid w:val="000A35BD"/>
    <w:rsid w:val="000B1B9A"/>
    <w:rsid w:val="00113967"/>
    <w:rsid w:val="00117BC7"/>
    <w:rsid w:val="00127386"/>
    <w:rsid w:val="00162BE9"/>
    <w:rsid w:val="0017366B"/>
    <w:rsid w:val="001A44F5"/>
    <w:rsid w:val="001B3EE7"/>
    <w:rsid w:val="001C2786"/>
    <w:rsid w:val="001E43BC"/>
    <w:rsid w:val="0020313F"/>
    <w:rsid w:val="00213172"/>
    <w:rsid w:val="00265B3C"/>
    <w:rsid w:val="002B7AB8"/>
    <w:rsid w:val="003135E5"/>
    <w:rsid w:val="0033123A"/>
    <w:rsid w:val="0034080D"/>
    <w:rsid w:val="003430B8"/>
    <w:rsid w:val="00347BFC"/>
    <w:rsid w:val="00353E71"/>
    <w:rsid w:val="00372117"/>
    <w:rsid w:val="00393063"/>
    <w:rsid w:val="003B42C8"/>
    <w:rsid w:val="003B4C5E"/>
    <w:rsid w:val="004063BB"/>
    <w:rsid w:val="004317D4"/>
    <w:rsid w:val="00435221"/>
    <w:rsid w:val="0045462E"/>
    <w:rsid w:val="0048656D"/>
    <w:rsid w:val="0048706E"/>
    <w:rsid w:val="004F6FDD"/>
    <w:rsid w:val="00511CC9"/>
    <w:rsid w:val="00527AA6"/>
    <w:rsid w:val="00550DF8"/>
    <w:rsid w:val="00556C07"/>
    <w:rsid w:val="00556DB0"/>
    <w:rsid w:val="005C0BE4"/>
    <w:rsid w:val="005D0009"/>
    <w:rsid w:val="005D0E96"/>
    <w:rsid w:val="00601A08"/>
    <w:rsid w:val="00612891"/>
    <w:rsid w:val="00613A49"/>
    <w:rsid w:val="0061465F"/>
    <w:rsid w:val="00616304"/>
    <w:rsid w:val="00675FC7"/>
    <w:rsid w:val="006937EF"/>
    <w:rsid w:val="006E24D2"/>
    <w:rsid w:val="006F524C"/>
    <w:rsid w:val="00710946"/>
    <w:rsid w:val="00767C37"/>
    <w:rsid w:val="007F7BFD"/>
    <w:rsid w:val="00827CA8"/>
    <w:rsid w:val="00872A39"/>
    <w:rsid w:val="00884E9C"/>
    <w:rsid w:val="008951F2"/>
    <w:rsid w:val="008977DC"/>
    <w:rsid w:val="00897BB8"/>
    <w:rsid w:val="008F42E9"/>
    <w:rsid w:val="00911993"/>
    <w:rsid w:val="00911B53"/>
    <w:rsid w:val="00944B2F"/>
    <w:rsid w:val="00956519"/>
    <w:rsid w:val="00993349"/>
    <w:rsid w:val="00993C1F"/>
    <w:rsid w:val="009A6A47"/>
    <w:rsid w:val="009B5B11"/>
    <w:rsid w:val="009C31C7"/>
    <w:rsid w:val="009F24E4"/>
    <w:rsid w:val="00A10D1A"/>
    <w:rsid w:val="00A2325D"/>
    <w:rsid w:val="00A246F8"/>
    <w:rsid w:val="00A35CBB"/>
    <w:rsid w:val="00A82838"/>
    <w:rsid w:val="00AB04B1"/>
    <w:rsid w:val="00B355AE"/>
    <w:rsid w:val="00B357BE"/>
    <w:rsid w:val="00B35B84"/>
    <w:rsid w:val="00B55F7C"/>
    <w:rsid w:val="00B74EFD"/>
    <w:rsid w:val="00B77930"/>
    <w:rsid w:val="00BB07CC"/>
    <w:rsid w:val="00BE333D"/>
    <w:rsid w:val="00C24C06"/>
    <w:rsid w:val="00C35775"/>
    <w:rsid w:val="00C9405B"/>
    <w:rsid w:val="00CC302B"/>
    <w:rsid w:val="00CE3405"/>
    <w:rsid w:val="00D44AC8"/>
    <w:rsid w:val="00D5582F"/>
    <w:rsid w:val="00D65821"/>
    <w:rsid w:val="00D967EF"/>
    <w:rsid w:val="00DA632A"/>
    <w:rsid w:val="00DB0AB3"/>
    <w:rsid w:val="00DB3235"/>
    <w:rsid w:val="00DB458E"/>
    <w:rsid w:val="00DC06F7"/>
    <w:rsid w:val="00DC26E2"/>
    <w:rsid w:val="00DE5F69"/>
    <w:rsid w:val="00DF6525"/>
    <w:rsid w:val="00E4268A"/>
    <w:rsid w:val="00E44B9B"/>
    <w:rsid w:val="00E7658D"/>
    <w:rsid w:val="00E767A3"/>
    <w:rsid w:val="00EB00E5"/>
    <w:rsid w:val="00ED129F"/>
    <w:rsid w:val="00F63E96"/>
    <w:rsid w:val="00F94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019A"/>
  <w15:chartTrackingRefBased/>
  <w15:docId w15:val="{8E273B70-30E1-4585-B3E8-5BE59F75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426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3EE7"/>
    <w:rPr>
      <w:color w:val="0563C1"/>
      <w:u w:val="single"/>
    </w:rPr>
  </w:style>
  <w:style w:type="paragraph" w:styleId="Sidehoved">
    <w:name w:val="header"/>
    <w:basedOn w:val="Normal"/>
    <w:link w:val="SidehovedTegn"/>
    <w:uiPriority w:val="99"/>
    <w:unhideWhenUsed/>
    <w:rsid w:val="007F7BFD"/>
    <w:pPr>
      <w:tabs>
        <w:tab w:val="center" w:pos="4819"/>
        <w:tab w:val="right" w:pos="9638"/>
      </w:tabs>
      <w:spacing w:after="0"/>
    </w:pPr>
  </w:style>
  <w:style w:type="character" w:customStyle="1" w:styleId="SidehovedTegn">
    <w:name w:val="Sidehoved Tegn"/>
    <w:basedOn w:val="Standardskrifttypeiafsnit"/>
    <w:link w:val="Sidehoved"/>
    <w:uiPriority w:val="99"/>
    <w:rsid w:val="007F7BFD"/>
  </w:style>
  <w:style w:type="paragraph" w:styleId="Sidefod">
    <w:name w:val="footer"/>
    <w:basedOn w:val="Normal"/>
    <w:link w:val="SidefodTegn"/>
    <w:uiPriority w:val="99"/>
    <w:unhideWhenUsed/>
    <w:rsid w:val="007F7BFD"/>
    <w:pPr>
      <w:tabs>
        <w:tab w:val="center" w:pos="4819"/>
        <w:tab w:val="right" w:pos="9638"/>
      </w:tabs>
      <w:spacing w:after="0"/>
    </w:pPr>
  </w:style>
  <w:style w:type="character" w:customStyle="1" w:styleId="SidefodTegn">
    <w:name w:val="Sidefod Tegn"/>
    <w:basedOn w:val="Standardskrifttypeiafsnit"/>
    <w:link w:val="Sidefod"/>
    <w:uiPriority w:val="99"/>
    <w:rsid w:val="007F7BFD"/>
  </w:style>
  <w:style w:type="paragraph" w:styleId="Ingenafstand">
    <w:name w:val="No Spacing"/>
    <w:uiPriority w:val="1"/>
    <w:qFormat/>
    <w:rsid w:val="00127386"/>
    <w:pPr>
      <w:spacing w:after="0"/>
    </w:pPr>
  </w:style>
  <w:style w:type="character" w:styleId="Kommentarhenvisning">
    <w:name w:val="annotation reference"/>
    <w:basedOn w:val="Standardskrifttypeiafsnit"/>
    <w:uiPriority w:val="99"/>
    <w:semiHidden/>
    <w:unhideWhenUsed/>
    <w:rsid w:val="00265B3C"/>
    <w:rPr>
      <w:sz w:val="16"/>
      <w:szCs w:val="16"/>
    </w:rPr>
  </w:style>
  <w:style w:type="paragraph" w:styleId="Kommentartekst">
    <w:name w:val="annotation text"/>
    <w:basedOn w:val="Normal"/>
    <w:link w:val="KommentartekstTegn"/>
    <w:uiPriority w:val="99"/>
    <w:semiHidden/>
    <w:unhideWhenUsed/>
    <w:rsid w:val="00265B3C"/>
    <w:rPr>
      <w:sz w:val="20"/>
      <w:szCs w:val="20"/>
    </w:rPr>
  </w:style>
  <w:style w:type="character" w:customStyle="1" w:styleId="KommentartekstTegn">
    <w:name w:val="Kommentartekst Tegn"/>
    <w:basedOn w:val="Standardskrifttypeiafsnit"/>
    <w:link w:val="Kommentartekst"/>
    <w:uiPriority w:val="99"/>
    <w:semiHidden/>
    <w:rsid w:val="00265B3C"/>
    <w:rPr>
      <w:sz w:val="20"/>
      <w:szCs w:val="20"/>
    </w:rPr>
  </w:style>
  <w:style w:type="paragraph" w:styleId="Kommentaremne">
    <w:name w:val="annotation subject"/>
    <w:basedOn w:val="Kommentartekst"/>
    <w:next w:val="Kommentartekst"/>
    <w:link w:val="KommentaremneTegn"/>
    <w:uiPriority w:val="99"/>
    <w:semiHidden/>
    <w:unhideWhenUsed/>
    <w:rsid w:val="00265B3C"/>
    <w:rPr>
      <w:b/>
      <w:bCs/>
    </w:rPr>
  </w:style>
  <w:style w:type="character" w:customStyle="1" w:styleId="KommentaremneTegn">
    <w:name w:val="Kommentaremne Tegn"/>
    <w:basedOn w:val="KommentartekstTegn"/>
    <w:link w:val="Kommentaremne"/>
    <w:uiPriority w:val="99"/>
    <w:semiHidden/>
    <w:rsid w:val="00265B3C"/>
    <w:rPr>
      <w:b/>
      <w:bCs/>
      <w:sz w:val="20"/>
      <w:szCs w:val="20"/>
    </w:rPr>
  </w:style>
  <w:style w:type="paragraph" w:styleId="Markeringsbobletekst">
    <w:name w:val="Balloon Text"/>
    <w:basedOn w:val="Normal"/>
    <w:link w:val="MarkeringsbobletekstTegn"/>
    <w:uiPriority w:val="99"/>
    <w:semiHidden/>
    <w:unhideWhenUsed/>
    <w:rsid w:val="00265B3C"/>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5B3C"/>
    <w:rPr>
      <w:rFonts w:ascii="Segoe UI" w:hAnsi="Segoe UI" w:cs="Segoe UI"/>
      <w:sz w:val="18"/>
      <w:szCs w:val="18"/>
    </w:rPr>
  </w:style>
  <w:style w:type="paragraph" w:styleId="Korrektur">
    <w:name w:val="Revision"/>
    <w:hidden/>
    <w:uiPriority w:val="99"/>
    <w:semiHidden/>
    <w:rsid w:val="000B1B9A"/>
    <w:pPr>
      <w:spacing w:after="0"/>
    </w:pPr>
  </w:style>
  <w:style w:type="paragraph" w:styleId="Listeafsnit">
    <w:name w:val="List Paragraph"/>
    <w:basedOn w:val="Normal"/>
    <w:uiPriority w:val="34"/>
    <w:qFormat/>
    <w:rsid w:val="00DA632A"/>
    <w:pPr>
      <w:ind w:left="720"/>
      <w:contextualSpacing/>
    </w:pPr>
    <w:rPr>
      <w:sz w:val="22"/>
      <w:szCs w:val="22"/>
    </w:rPr>
  </w:style>
  <w:style w:type="character" w:customStyle="1" w:styleId="UnresolvedMention1">
    <w:name w:val="Unresolved Mention1"/>
    <w:basedOn w:val="Standardskrifttypeiafsnit"/>
    <w:uiPriority w:val="99"/>
    <w:semiHidden/>
    <w:unhideWhenUsed/>
    <w:rsid w:val="004F6FDD"/>
    <w:rPr>
      <w:color w:val="605E5C"/>
      <w:shd w:val="clear" w:color="auto" w:fill="E1DFDD"/>
    </w:rPr>
  </w:style>
  <w:style w:type="character" w:customStyle="1" w:styleId="paragrafnr">
    <w:name w:val="paragrafnr"/>
    <w:basedOn w:val="Standardskrifttypeiafsnit"/>
    <w:rsid w:val="00075BBA"/>
  </w:style>
  <w:style w:type="paragraph" w:customStyle="1" w:styleId="paragraf">
    <w:name w:val="paragraf"/>
    <w:basedOn w:val="Normal"/>
    <w:rsid w:val="00162BE9"/>
    <w:pPr>
      <w:spacing w:before="100" w:beforeAutospacing="1" w:after="100" w:afterAutospacing="1"/>
    </w:pPr>
    <w:rPr>
      <w:rFonts w:ascii="Times New Roman" w:eastAsia="Times New Roman" w:hAnsi="Times New Roman" w:cs="Times New Roman"/>
      <w:lang w:eastAsia="da-DK"/>
    </w:rPr>
  </w:style>
  <w:style w:type="paragraph" w:customStyle="1" w:styleId="stk2">
    <w:name w:val="stk2"/>
    <w:basedOn w:val="Normal"/>
    <w:rsid w:val="00162BE9"/>
    <w:pPr>
      <w:spacing w:before="100" w:beforeAutospacing="1" w:after="100" w:afterAutospacing="1"/>
    </w:pPr>
    <w:rPr>
      <w:rFonts w:ascii="Times New Roman" w:eastAsia="Times New Roman" w:hAnsi="Times New Roman" w:cs="Times New Roman"/>
      <w:lang w:eastAsia="da-DK"/>
    </w:rPr>
  </w:style>
  <w:style w:type="character" w:customStyle="1" w:styleId="stknr">
    <w:name w:val="stknr"/>
    <w:basedOn w:val="Standardskrifttypeiafsnit"/>
    <w:rsid w:val="0016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f.d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www.aff.dk/Om%20fonden/Persondatabeskyttelse.asp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B1AEBCE20D8345B77BA70EFF975EAF" ma:contentTypeVersion="15" ma:contentTypeDescription="Opret et nyt dokument." ma:contentTypeScope="" ma:versionID="c3bdc07851edb8773561123ac8a70635">
  <xsd:schema xmlns:xsd="http://www.w3.org/2001/XMLSchema" xmlns:xs="http://www.w3.org/2001/XMLSchema" xmlns:p="http://schemas.microsoft.com/office/2006/metadata/properties" xmlns:ns2="c85d18ac-932f-4211-a6d4-dceb8dd3abd2" xmlns:ns3="53f434be-f95c-445a-8ff6-bb41ae3ef16b" targetNamespace="http://schemas.microsoft.com/office/2006/metadata/properties" ma:root="true" ma:fieldsID="11dcfe72614e4af5c6a33abc67d3c188" ns2:_="" ns3:_="">
    <xsd:import namespace="c85d18ac-932f-4211-a6d4-dceb8dd3abd2"/>
    <xsd:import namespace="53f434be-f95c-445a-8ff6-bb41ae3ef1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d18ac-932f-4211-a6d4-dceb8dd3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434be-f95c-445a-8ff6-bb41ae3ef16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47499e01-660d-4e19-a9ee-e1c4ee63bf7a}" ma:internalName="TaxCatchAll" ma:showField="CatchAllData" ma:web="53f434be-f95c-445a-8ff6-bb41ae3ef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f434be-f95c-445a-8ff6-bb41ae3ef16b" xsi:nil="true"/>
    <lcf76f155ced4ddcb4097134ff3c332f xmlns="c85d18ac-932f-4211-a6d4-dceb8dd3a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116D6-357C-4306-BD7B-80ACC29997A6}">
  <ds:schemaRefs>
    <ds:schemaRef ds:uri="http://schemas.openxmlformats.org/officeDocument/2006/bibliography"/>
  </ds:schemaRefs>
</ds:datastoreItem>
</file>

<file path=customXml/itemProps2.xml><?xml version="1.0" encoding="utf-8"?>
<ds:datastoreItem xmlns:ds="http://schemas.openxmlformats.org/officeDocument/2006/customXml" ds:itemID="{2497BB0D-1684-4445-B9CE-D3A15ACCD0B9}"/>
</file>

<file path=customXml/itemProps3.xml><?xml version="1.0" encoding="utf-8"?>
<ds:datastoreItem xmlns:ds="http://schemas.openxmlformats.org/officeDocument/2006/customXml" ds:itemID="{9F8D9CD7-4550-40F2-A5F1-3F425203F6F5}"/>
</file>

<file path=customXml/itemProps4.xml><?xml version="1.0" encoding="utf-8"?>
<ds:datastoreItem xmlns:ds="http://schemas.openxmlformats.org/officeDocument/2006/customXml" ds:itemID="{9965FAEF-6E43-4438-8685-020387B0E6E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4631</Characters>
  <Application>Microsoft Office Word</Application>
  <DocSecurity>0</DocSecurity>
  <Lines>83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 Egede Fich</dc:creator>
  <cp:lastModifiedBy>Lone Granhøj</cp:lastModifiedBy>
  <cp:revision>3</cp:revision>
  <cp:lastPrinted>2023-04-28T08:48:00Z</cp:lastPrinted>
  <dcterms:created xsi:type="dcterms:W3CDTF">2026-02-06T10:06:00Z</dcterms:created>
  <dcterms:modified xsi:type="dcterms:W3CDTF">2026-02-06T10:07:00Z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kFormat">
    <vt:i4>0</vt:i4>
  </property>
  <property fmtid="{D5CDD505-2E9C-101B-9397-08002B2CF9AE}" pid="4" name="SD_DocumentLanguage">
    <vt:lpwstr>da-DK</vt:lpwstr>
  </property>
  <property fmtid="{D5CDD505-2E9C-101B-9397-08002B2CF9AE}" pid="5" name="ContentTypeId">
    <vt:lpwstr>0x01010039B1AEBCE20D8345B77BA70EFF975EAF</vt:lpwstr>
  </property>
</Properties>
</file>