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04AD"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This guide provides advice on how to write a good job posting and what to include in a job posting.</w:t>
      </w:r>
    </w:p>
    <w:p w14:paraId="7E0C3164" w14:textId="77777777" w:rsid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A good job posting meets the applicant’s needs, ensures that the applicant has sufficient knowledge and information to apply for the position and brands SDU as an attractive workplace.</w:t>
      </w:r>
    </w:p>
    <w:p w14:paraId="4892DA55" w14:textId="77777777" w:rsidR="00BA07B0" w:rsidRDefault="00BA07B0" w:rsidP="00BA07B0">
      <w:pPr>
        <w:spacing w:before="100" w:beforeAutospacing="1" w:after="100" w:afterAutospacing="1" w:line="240" w:lineRule="auto"/>
        <w:rPr>
          <w:rFonts w:ascii="Times New Roman" w:eastAsia="Times New Roman" w:hAnsi="Times New Roman" w:cs="Times New Roman"/>
          <w:b/>
          <w:bCs/>
          <w:color w:val="4472C4" w:themeColor="accent1"/>
          <w:kern w:val="0"/>
          <w:sz w:val="24"/>
          <w:szCs w:val="24"/>
          <w:lang w:val="en-US" w:eastAsia="da-DK"/>
          <w14:ligatures w14:val="none"/>
        </w:rPr>
      </w:pPr>
      <w:r>
        <w:rPr>
          <w:rFonts w:ascii="Times New Roman" w:eastAsia="Times New Roman" w:hAnsi="Times New Roman" w:cs="Times New Roman"/>
          <w:b/>
          <w:bCs/>
          <w:color w:val="4472C4" w:themeColor="accent1"/>
          <w:kern w:val="0"/>
          <w:sz w:val="24"/>
          <w:szCs w:val="24"/>
          <w:lang w:val="en-US" w:eastAsia="da-DK"/>
          <w14:ligatures w14:val="none"/>
        </w:rPr>
        <w:t>Short Description for Internal Candidates:</w:t>
      </w:r>
    </w:p>
    <w:p w14:paraId="44CEC56C" w14:textId="77777777" w:rsidR="00BA07B0" w:rsidRDefault="00BA07B0" w:rsidP="00BA07B0">
      <w:pPr>
        <w:spacing w:before="100" w:beforeAutospacing="1" w:after="100" w:afterAutospacing="1" w:line="240" w:lineRule="auto"/>
        <w:rPr>
          <w:rFonts w:ascii="Times New Roman" w:eastAsia="Times New Roman" w:hAnsi="Times New Roman" w:cs="Times New Roman"/>
          <w:color w:val="4472C4" w:themeColor="accent1"/>
          <w:kern w:val="0"/>
          <w:sz w:val="24"/>
          <w:szCs w:val="24"/>
          <w:lang w:val="en-US" w:eastAsia="da-DK"/>
          <w14:ligatures w14:val="none"/>
        </w:rPr>
      </w:pPr>
      <w:r>
        <w:rPr>
          <w:rFonts w:ascii="Times New Roman" w:eastAsia="Times New Roman" w:hAnsi="Times New Roman" w:cs="Times New Roman"/>
          <w:color w:val="4472C4" w:themeColor="accent1"/>
          <w:kern w:val="0"/>
          <w:sz w:val="24"/>
          <w:szCs w:val="24"/>
          <w:lang w:val="en-US" w:eastAsia="da-DK"/>
          <w14:ligatures w14:val="none"/>
        </w:rPr>
        <w:t xml:space="preserve">Elaborate on the headline in a short teaser that describes what the position is about in brief and what the applicant can gain from applying for the position. This text also addresses </w:t>
      </w:r>
      <w:proofErr w:type="spellStart"/>
      <w:r>
        <w:rPr>
          <w:rFonts w:ascii="Times New Roman" w:eastAsia="Times New Roman" w:hAnsi="Times New Roman" w:cs="Times New Roman"/>
          <w:color w:val="4472C4" w:themeColor="accent1"/>
          <w:kern w:val="0"/>
          <w:sz w:val="24"/>
          <w:szCs w:val="24"/>
          <w:lang w:val="en-US" w:eastAsia="da-DK"/>
          <w14:ligatures w14:val="none"/>
        </w:rPr>
        <w:t>Jobnet</w:t>
      </w:r>
      <w:proofErr w:type="spellEnd"/>
      <w:r>
        <w:rPr>
          <w:rFonts w:ascii="Times New Roman" w:eastAsia="Times New Roman" w:hAnsi="Times New Roman" w:cs="Times New Roman"/>
          <w:color w:val="4472C4" w:themeColor="accent1"/>
          <w:kern w:val="0"/>
          <w:sz w:val="24"/>
          <w:szCs w:val="24"/>
          <w:lang w:val="en-US" w:eastAsia="da-DK"/>
          <w14:ligatures w14:val="none"/>
        </w:rPr>
        <w:t>, LinkedIn and social media. It should attract the attention of potential candidates.</w:t>
      </w:r>
    </w:p>
    <w:p w14:paraId="6B9BE076" w14:textId="77777777" w:rsidR="00BA07B0" w:rsidRPr="009A6D93" w:rsidRDefault="00BA07B0"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
    <w:p w14:paraId="34CFD3A6"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Heading</w:t>
      </w:r>
      <w:r w:rsidRPr="009A6D93">
        <w:rPr>
          <w:rFonts w:ascii="Times New Roman" w:eastAsia="Times New Roman" w:hAnsi="Times New Roman" w:cs="Times New Roman"/>
          <w:kern w:val="0"/>
          <w:sz w:val="24"/>
          <w:szCs w:val="24"/>
          <w:lang w:val="en-US" w:eastAsia="da-DK"/>
          <w14:ligatures w14:val="none"/>
        </w:rPr>
        <w:br/>
        <w:t xml:space="preserve">The headline should be precise, </w:t>
      </w:r>
      <w:proofErr w:type="gramStart"/>
      <w:r w:rsidRPr="009A6D93">
        <w:rPr>
          <w:rFonts w:ascii="Times New Roman" w:eastAsia="Times New Roman" w:hAnsi="Times New Roman" w:cs="Times New Roman"/>
          <w:kern w:val="0"/>
          <w:sz w:val="24"/>
          <w:szCs w:val="24"/>
          <w:lang w:val="en-US" w:eastAsia="da-DK"/>
          <w14:ligatures w14:val="none"/>
        </w:rPr>
        <w:t>concrete</w:t>
      </w:r>
      <w:proofErr w:type="gramEnd"/>
      <w:r w:rsidRPr="009A6D93">
        <w:rPr>
          <w:rFonts w:ascii="Times New Roman" w:eastAsia="Times New Roman" w:hAnsi="Times New Roman" w:cs="Times New Roman"/>
          <w:kern w:val="0"/>
          <w:sz w:val="24"/>
          <w:szCs w:val="24"/>
          <w:lang w:val="en-US" w:eastAsia="da-DK"/>
          <w14:ligatures w14:val="none"/>
        </w:rPr>
        <w:t xml:space="preserve"> and catchy. It must include the name or title of the position. </w:t>
      </w:r>
    </w:p>
    <w:p w14:paraId="23F746C5"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The position is advertised for a period of </w:t>
      </w:r>
      <w:r w:rsidRPr="009A6D93">
        <w:rPr>
          <w:rFonts w:ascii="Times New Roman" w:eastAsia="Times New Roman" w:hAnsi="Times New Roman" w:cs="Times New Roman"/>
          <w:b/>
          <w:bCs/>
          <w:kern w:val="0"/>
          <w:sz w:val="24"/>
          <w:szCs w:val="24"/>
          <w:lang w:val="en-US" w:eastAsia="da-DK"/>
          <w14:ligatures w14:val="none"/>
        </w:rPr>
        <w:t>&lt;number&gt; </w:t>
      </w:r>
      <w:r w:rsidRPr="009A6D93">
        <w:rPr>
          <w:rFonts w:ascii="Times New Roman" w:eastAsia="Times New Roman" w:hAnsi="Times New Roman" w:cs="Times New Roman"/>
          <w:kern w:val="0"/>
          <w:sz w:val="24"/>
          <w:szCs w:val="24"/>
          <w:lang w:val="en-US" w:eastAsia="da-DK"/>
          <w14:ligatures w14:val="none"/>
        </w:rPr>
        <w:t>year(s) </w:t>
      </w:r>
      <w:r w:rsidRPr="009A6D93">
        <w:rPr>
          <w:rFonts w:ascii="Times New Roman" w:eastAsia="Times New Roman" w:hAnsi="Times New Roman" w:cs="Times New Roman"/>
          <w:b/>
          <w:bCs/>
          <w:kern w:val="0"/>
          <w:sz w:val="24"/>
          <w:szCs w:val="24"/>
          <w:lang w:val="en-US" w:eastAsia="da-DK"/>
          <w14:ligatures w14:val="none"/>
        </w:rPr>
        <w:t>&lt;if applicable</w:t>
      </w:r>
      <w:r w:rsidRPr="009A6D93">
        <w:rPr>
          <w:rFonts w:ascii="Times New Roman" w:eastAsia="Times New Roman" w:hAnsi="Times New Roman" w:cs="Times New Roman"/>
          <w:kern w:val="0"/>
          <w:sz w:val="24"/>
          <w:szCs w:val="24"/>
          <w:lang w:val="en-US" w:eastAsia="da-DK"/>
          <w14:ligatures w14:val="none"/>
        </w:rPr>
        <w:t>:</w:t>
      </w:r>
      <w:r w:rsidRPr="009A6D93">
        <w:rPr>
          <w:rFonts w:ascii="Times New Roman" w:eastAsia="Times New Roman" w:hAnsi="Times New Roman" w:cs="Times New Roman"/>
          <w:b/>
          <w:bCs/>
          <w:kern w:val="0"/>
          <w:sz w:val="24"/>
          <w:szCs w:val="24"/>
          <w:lang w:val="en-US" w:eastAsia="da-DK"/>
          <w14:ligatures w14:val="none"/>
        </w:rPr>
        <w:t> with the possibility of extension&gt;</w:t>
      </w:r>
      <w:r w:rsidRPr="009A6D93">
        <w:rPr>
          <w:rFonts w:ascii="Times New Roman" w:eastAsia="Times New Roman" w:hAnsi="Times New Roman" w:cs="Times New Roman"/>
          <w:kern w:val="0"/>
          <w:sz w:val="24"/>
          <w:szCs w:val="24"/>
          <w:lang w:val="en-US" w:eastAsia="da-DK"/>
          <w14:ligatures w14:val="none"/>
        </w:rPr>
        <w:t xml:space="preserve">. Start date to be agreed </w:t>
      </w:r>
      <w:proofErr w:type="gramStart"/>
      <w:r w:rsidRPr="009A6D93">
        <w:rPr>
          <w:rFonts w:ascii="Times New Roman" w:eastAsia="Times New Roman" w:hAnsi="Times New Roman" w:cs="Times New Roman"/>
          <w:kern w:val="0"/>
          <w:sz w:val="24"/>
          <w:szCs w:val="24"/>
          <w:lang w:val="en-US" w:eastAsia="da-DK"/>
          <w14:ligatures w14:val="none"/>
        </w:rPr>
        <w:t>upon.*</w:t>
      </w:r>
      <w:proofErr w:type="gramEnd"/>
    </w:p>
    <w:p w14:paraId="48918A69" w14:textId="6A75FEE1"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 xml:space="preserve">When advertising a position, it must be stated whether it is a tenure track </w:t>
      </w:r>
      <w:proofErr w:type="spellStart"/>
      <w:r w:rsidRPr="009A6D93">
        <w:rPr>
          <w:rFonts w:ascii="Times New Roman" w:eastAsia="Times New Roman" w:hAnsi="Times New Roman" w:cs="Times New Roman"/>
          <w:kern w:val="0"/>
          <w:sz w:val="24"/>
          <w:szCs w:val="24"/>
          <w:lang w:val="en-US" w:eastAsia="da-DK"/>
          <w14:ligatures w14:val="none"/>
        </w:rPr>
        <w:t>programme</w:t>
      </w:r>
      <w:proofErr w:type="spellEnd"/>
      <w:r w:rsidRPr="009A6D93">
        <w:rPr>
          <w:rFonts w:ascii="Times New Roman" w:eastAsia="Times New Roman" w:hAnsi="Times New Roman" w:cs="Times New Roman"/>
          <w:kern w:val="0"/>
          <w:sz w:val="24"/>
          <w:szCs w:val="24"/>
          <w:lang w:val="en-US" w:eastAsia="da-DK"/>
          <w14:ligatures w14:val="none"/>
        </w:rPr>
        <w:t xml:space="preserve"> or a fixed-term appointment. Both tenure track positions and fixed-term appointments must be filled in the normal way according to the rules of the Executive Order on Employment, including the rules on job postings and assessment.</w:t>
      </w:r>
    </w:p>
    <w:p w14:paraId="1277C1F4"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Outline the tasks before the desired skill set</w:t>
      </w:r>
      <w:r w:rsidRPr="009A6D93">
        <w:rPr>
          <w:rFonts w:ascii="Times New Roman" w:eastAsia="Times New Roman" w:hAnsi="Times New Roman" w:cs="Times New Roman"/>
          <w:kern w:val="0"/>
          <w:sz w:val="24"/>
          <w:szCs w:val="24"/>
          <w:lang w:val="en-US" w:eastAsia="da-DK"/>
          <w14:ligatures w14:val="none"/>
        </w:rPr>
        <w:br/>
        <w:t xml:space="preserve">Use the job and Degree Qualifications Profile (DQP) as inspiration. Consider what is particularly important to </w:t>
      </w:r>
      <w:proofErr w:type="spellStart"/>
      <w:r w:rsidRPr="009A6D93">
        <w:rPr>
          <w:rFonts w:ascii="Times New Roman" w:eastAsia="Times New Roman" w:hAnsi="Times New Roman" w:cs="Times New Roman"/>
          <w:kern w:val="0"/>
          <w:sz w:val="24"/>
          <w:szCs w:val="24"/>
          <w:lang w:val="en-US" w:eastAsia="da-DK"/>
          <w14:ligatures w14:val="none"/>
        </w:rPr>
        <w:t>emphasise</w:t>
      </w:r>
      <w:proofErr w:type="spellEnd"/>
      <w:r w:rsidRPr="009A6D93">
        <w:rPr>
          <w:rFonts w:ascii="Times New Roman" w:eastAsia="Times New Roman" w:hAnsi="Times New Roman" w:cs="Times New Roman"/>
          <w:kern w:val="0"/>
          <w:sz w:val="24"/>
          <w:szCs w:val="24"/>
          <w:lang w:val="en-US" w:eastAsia="da-DK"/>
          <w14:ligatures w14:val="none"/>
        </w:rPr>
        <w:t xml:space="preserve"> about the position. What makes this job special? What areas of the job will motivate the applicant?</w:t>
      </w:r>
    </w:p>
    <w:p w14:paraId="17585F05"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A good, specific, open job posting</w:t>
      </w:r>
      <w:r w:rsidRPr="009A6D93">
        <w:rPr>
          <w:rFonts w:ascii="Times New Roman" w:eastAsia="Times New Roman" w:hAnsi="Times New Roman" w:cs="Times New Roman"/>
          <w:kern w:val="0"/>
          <w:sz w:val="24"/>
          <w:szCs w:val="24"/>
          <w:lang w:val="en-US" w:eastAsia="da-DK"/>
          <w14:ligatures w14:val="none"/>
        </w:rPr>
        <w:br/>
        <w:t>In general, potential candidates are looking for a new job to get:</w:t>
      </w:r>
      <w:r w:rsidRPr="009A6D93">
        <w:rPr>
          <w:rFonts w:ascii="Times New Roman" w:eastAsia="Times New Roman" w:hAnsi="Times New Roman" w:cs="Times New Roman"/>
          <w:kern w:val="0"/>
          <w:sz w:val="24"/>
          <w:szCs w:val="24"/>
          <w:lang w:val="en-US" w:eastAsia="da-DK"/>
          <w14:ligatures w14:val="none"/>
        </w:rPr>
        <w:br/>
        <w:t>- More opportunities for learning/skills development</w:t>
      </w:r>
      <w:r w:rsidRPr="009A6D93">
        <w:rPr>
          <w:rFonts w:ascii="Times New Roman" w:eastAsia="Times New Roman" w:hAnsi="Times New Roman" w:cs="Times New Roman"/>
          <w:kern w:val="0"/>
          <w:sz w:val="24"/>
          <w:szCs w:val="24"/>
          <w:lang w:val="en-US" w:eastAsia="da-DK"/>
          <w14:ligatures w14:val="none"/>
        </w:rPr>
        <w:br/>
        <w:t>- New challenges</w:t>
      </w:r>
      <w:r w:rsidRPr="009A6D93">
        <w:rPr>
          <w:rFonts w:ascii="Times New Roman" w:eastAsia="Times New Roman" w:hAnsi="Times New Roman" w:cs="Times New Roman"/>
          <w:kern w:val="0"/>
          <w:sz w:val="24"/>
          <w:szCs w:val="24"/>
          <w:lang w:val="en-US" w:eastAsia="da-DK"/>
          <w14:ligatures w14:val="none"/>
        </w:rPr>
        <w:br/>
        <w:t>- A better culture</w:t>
      </w:r>
      <w:r w:rsidRPr="009A6D93">
        <w:rPr>
          <w:rFonts w:ascii="Times New Roman" w:eastAsia="Times New Roman" w:hAnsi="Times New Roman" w:cs="Times New Roman"/>
          <w:kern w:val="0"/>
          <w:sz w:val="24"/>
          <w:szCs w:val="24"/>
          <w:lang w:val="en-US" w:eastAsia="da-DK"/>
          <w14:ligatures w14:val="none"/>
        </w:rPr>
        <w:br/>
        <w:t>- Better pay and benefits</w:t>
      </w:r>
      <w:r w:rsidRPr="009A6D93">
        <w:rPr>
          <w:rFonts w:ascii="Times New Roman" w:eastAsia="Times New Roman" w:hAnsi="Times New Roman" w:cs="Times New Roman"/>
          <w:kern w:val="0"/>
          <w:sz w:val="24"/>
          <w:szCs w:val="24"/>
          <w:lang w:val="en-US" w:eastAsia="da-DK"/>
          <w14:ligatures w14:val="none"/>
        </w:rPr>
        <w:br/>
        <w:t>- A position that matches their skill set</w:t>
      </w:r>
      <w:r w:rsidRPr="009A6D93">
        <w:rPr>
          <w:rFonts w:ascii="Times New Roman" w:eastAsia="Times New Roman" w:hAnsi="Times New Roman" w:cs="Times New Roman"/>
          <w:kern w:val="0"/>
          <w:sz w:val="24"/>
          <w:szCs w:val="24"/>
          <w:lang w:val="en-US" w:eastAsia="da-DK"/>
          <w14:ligatures w14:val="none"/>
        </w:rPr>
        <w:br/>
        <w:t>- A position with a better work-life balance</w:t>
      </w:r>
      <w:r w:rsidRPr="009A6D93">
        <w:rPr>
          <w:rFonts w:ascii="Times New Roman" w:eastAsia="Times New Roman" w:hAnsi="Times New Roman" w:cs="Times New Roman"/>
          <w:kern w:val="0"/>
          <w:sz w:val="24"/>
          <w:szCs w:val="24"/>
          <w:lang w:val="en-US" w:eastAsia="da-DK"/>
          <w14:ligatures w14:val="none"/>
        </w:rPr>
        <w:br/>
        <w:t>- Career development/</w:t>
      </w:r>
      <w:proofErr w:type="gramStart"/>
      <w:r w:rsidRPr="009A6D93">
        <w:rPr>
          <w:rFonts w:ascii="Times New Roman" w:eastAsia="Times New Roman" w:hAnsi="Times New Roman" w:cs="Times New Roman"/>
          <w:kern w:val="0"/>
          <w:sz w:val="24"/>
          <w:szCs w:val="24"/>
          <w:lang w:val="en-US" w:eastAsia="da-DK"/>
          <w14:ligatures w14:val="none"/>
        </w:rPr>
        <w:t>promotion</w:t>
      </w:r>
      <w:proofErr w:type="gramEnd"/>
    </w:p>
    <w:p w14:paraId="34421131"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It’s a good idea to describe which of these motivational factors the specific position has in the job posting.</w:t>
      </w:r>
    </w:p>
    <w:p w14:paraId="659A5E7D"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 xml:space="preserve">Describe the 5–7 primary and </w:t>
      </w:r>
      <w:proofErr w:type="spellStart"/>
      <w:r w:rsidRPr="009A6D93">
        <w:rPr>
          <w:rFonts w:ascii="Times New Roman" w:eastAsia="Times New Roman" w:hAnsi="Times New Roman" w:cs="Times New Roman"/>
          <w:kern w:val="0"/>
          <w:sz w:val="24"/>
          <w:szCs w:val="24"/>
          <w:lang w:val="en-US" w:eastAsia="da-DK"/>
          <w14:ligatures w14:val="none"/>
        </w:rPr>
        <w:t>prioritised</w:t>
      </w:r>
      <w:proofErr w:type="spellEnd"/>
      <w:r w:rsidRPr="009A6D93">
        <w:rPr>
          <w:rFonts w:ascii="Times New Roman" w:eastAsia="Times New Roman" w:hAnsi="Times New Roman" w:cs="Times New Roman"/>
          <w:kern w:val="0"/>
          <w:sz w:val="24"/>
          <w:szCs w:val="24"/>
          <w:lang w:val="en-US" w:eastAsia="da-DK"/>
          <w14:ligatures w14:val="none"/>
        </w:rPr>
        <w:t xml:space="preserve"> tasks of the job. It’s a good idea to combine text and bullet points. You may also want to describe the job’s performance goals. What goals does the employee need to achieve to be successful?</w:t>
      </w:r>
    </w:p>
    <w:p w14:paraId="6E27CB82"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 xml:space="preserve">Consider whether there are any </w:t>
      </w:r>
      <w:proofErr w:type="spellStart"/>
      <w:r w:rsidRPr="009A6D93">
        <w:rPr>
          <w:rFonts w:ascii="Times New Roman" w:eastAsia="Times New Roman" w:hAnsi="Times New Roman" w:cs="Times New Roman"/>
          <w:kern w:val="0"/>
          <w:sz w:val="24"/>
          <w:szCs w:val="24"/>
          <w:lang w:val="en-US" w:eastAsia="da-DK"/>
          <w14:ligatures w14:val="none"/>
        </w:rPr>
        <w:t>specialised</w:t>
      </w:r>
      <w:proofErr w:type="spellEnd"/>
      <w:r w:rsidRPr="009A6D93">
        <w:rPr>
          <w:rFonts w:ascii="Times New Roman" w:eastAsia="Times New Roman" w:hAnsi="Times New Roman" w:cs="Times New Roman"/>
          <w:kern w:val="0"/>
          <w:sz w:val="24"/>
          <w:szCs w:val="24"/>
          <w:lang w:val="en-US" w:eastAsia="da-DK"/>
          <w14:ligatures w14:val="none"/>
        </w:rPr>
        <w:t xml:space="preserve"> terms, IT systems or similar that need to be highlighted.</w:t>
      </w:r>
    </w:p>
    <w:p w14:paraId="07B71BDD"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roofErr w:type="spellStart"/>
      <w:r w:rsidRPr="009A6D93">
        <w:rPr>
          <w:rFonts w:ascii="Times New Roman" w:eastAsia="Times New Roman" w:hAnsi="Times New Roman" w:cs="Times New Roman"/>
          <w:b/>
          <w:bCs/>
          <w:kern w:val="0"/>
          <w:sz w:val="24"/>
          <w:szCs w:val="24"/>
          <w:lang w:val="en-US" w:eastAsia="da-DK"/>
          <w14:ligatures w14:val="none"/>
        </w:rPr>
        <w:lastRenderedPageBreak/>
        <w:t>Prioritise</w:t>
      </w:r>
      <w:proofErr w:type="spellEnd"/>
      <w:r w:rsidRPr="009A6D93">
        <w:rPr>
          <w:rFonts w:ascii="Times New Roman" w:eastAsia="Times New Roman" w:hAnsi="Times New Roman" w:cs="Times New Roman"/>
          <w:b/>
          <w:bCs/>
          <w:kern w:val="0"/>
          <w:sz w:val="24"/>
          <w:szCs w:val="24"/>
          <w:lang w:val="en-US" w:eastAsia="da-DK"/>
          <w14:ligatures w14:val="none"/>
        </w:rPr>
        <w:t xml:space="preserve"> the desired skills</w:t>
      </w:r>
      <w:r w:rsidRPr="009A6D93">
        <w:rPr>
          <w:rFonts w:ascii="Times New Roman" w:eastAsia="Times New Roman" w:hAnsi="Times New Roman" w:cs="Times New Roman"/>
          <w:kern w:val="0"/>
          <w:sz w:val="24"/>
          <w:szCs w:val="24"/>
          <w:lang w:val="en-US" w:eastAsia="da-DK"/>
          <w14:ligatures w14:val="none"/>
        </w:rPr>
        <w:br/>
        <w:t xml:space="preserve">Describe a set of desired skills rather than a checklist where candidates must be able to tick </w:t>
      </w:r>
      <w:proofErr w:type="gramStart"/>
      <w:r w:rsidRPr="009A6D93">
        <w:rPr>
          <w:rFonts w:ascii="Times New Roman" w:eastAsia="Times New Roman" w:hAnsi="Times New Roman" w:cs="Times New Roman"/>
          <w:kern w:val="0"/>
          <w:sz w:val="24"/>
          <w:szCs w:val="24"/>
          <w:lang w:val="en-US" w:eastAsia="da-DK"/>
          <w14:ligatures w14:val="none"/>
        </w:rPr>
        <w:t>each and every</w:t>
      </w:r>
      <w:proofErr w:type="gramEnd"/>
      <w:r w:rsidRPr="009A6D93">
        <w:rPr>
          <w:rFonts w:ascii="Times New Roman" w:eastAsia="Times New Roman" w:hAnsi="Times New Roman" w:cs="Times New Roman"/>
          <w:kern w:val="0"/>
          <w:sz w:val="24"/>
          <w:szCs w:val="24"/>
          <w:lang w:val="en-US" w:eastAsia="da-DK"/>
          <w14:ligatures w14:val="none"/>
        </w:rPr>
        <w:t xml:space="preserve"> skill off the list. This allows a greater pool of qualified candidates to apply for the position.</w:t>
      </w:r>
    </w:p>
    <w:p w14:paraId="16B4947A"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Start by describing the professional requirements and experience needed, as well as key personality traits.</w:t>
      </w:r>
    </w:p>
    <w:p w14:paraId="28B0BFB9"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Specify education requirements</w:t>
      </w:r>
      <w:r w:rsidRPr="009A6D93">
        <w:rPr>
          <w:rFonts w:ascii="Times New Roman" w:eastAsia="Times New Roman" w:hAnsi="Times New Roman" w:cs="Times New Roman"/>
          <w:kern w:val="0"/>
          <w:sz w:val="24"/>
          <w:szCs w:val="24"/>
          <w:lang w:val="en-US" w:eastAsia="da-DK"/>
          <w14:ligatures w14:val="none"/>
        </w:rPr>
        <w:br/>
        <w:t>Specify whether a specific educational background is a requirement or whether it may be legitimate to apply even if the educational background may be different than what is expected.</w:t>
      </w:r>
    </w:p>
    <w:p w14:paraId="1FB7E6EA"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The prospective assistant professor is expected to complete the </w:t>
      </w:r>
      <w:hyperlink r:id="rId7" w:tgtFrame="_blank" w:history="1">
        <w:r w:rsidRPr="009A6D93">
          <w:rPr>
            <w:rFonts w:ascii="Times New Roman" w:eastAsia="Times New Roman" w:hAnsi="Times New Roman" w:cs="Times New Roman"/>
            <w:color w:val="0000FF"/>
            <w:kern w:val="0"/>
            <w:sz w:val="24"/>
            <w:szCs w:val="24"/>
            <w:u w:val="single"/>
            <w:lang w:val="en-US" w:eastAsia="da-DK"/>
            <w14:ligatures w14:val="none"/>
          </w:rPr>
          <w:t>higher education pedagogy course</w:t>
        </w:r>
      </w:hyperlink>
      <w:r w:rsidRPr="009A6D93">
        <w:rPr>
          <w:rFonts w:ascii="Times New Roman" w:eastAsia="Times New Roman" w:hAnsi="Times New Roman" w:cs="Times New Roman"/>
          <w:kern w:val="0"/>
          <w:sz w:val="24"/>
          <w:szCs w:val="24"/>
          <w:lang w:val="en-US" w:eastAsia="da-DK"/>
          <w14:ligatures w14:val="none"/>
        </w:rPr>
        <w:t> during their employment. Assistant professors employed in either tenure track or fixed-term positions must complete a higher education pedagogy course.</w:t>
      </w:r>
    </w:p>
    <w:p w14:paraId="6D225627"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Appointment requires scientific qualifications at PhD level in accordance with the applicable memorandum on the </w:t>
      </w:r>
      <w:hyperlink r:id="rId8" w:tgtFrame="_blank" w:history="1">
        <w:r w:rsidRPr="009A6D93">
          <w:rPr>
            <w:rFonts w:ascii="Times New Roman" w:eastAsia="Times New Roman" w:hAnsi="Times New Roman" w:cs="Times New Roman"/>
            <w:color w:val="0000FF"/>
            <w:kern w:val="0"/>
            <w:sz w:val="24"/>
            <w:szCs w:val="24"/>
            <w:u w:val="single"/>
            <w:lang w:val="en-US" w:eastAsia="da-DK"/>
            <w14:ligatures w14:val="none"/>
          </w:rPr>
          <w:t>job structure for universities</w:t>
        </w:r>
      </w:hyperlink>
      <w:r w:rsidRPr="009A6D93">
        <w:rPr>
          <w:rFonts w:ascii="Times New Roman" w:eastAsia="Times New Roman" w:hAnsi="Times New Roman" w:cs="Times New Roman"/>
          <w:kern w:val="0"/>
          <w:sz w:val="24"/>
          <w:szCs w:val="24"/>
          <w:lang w:val="en-US" w:eastAsia="da-DK"/>
          <w14:ligatures w14:val="none"/>
        </w:rPr>
        <w:t>.</w:t>
      </w:r>
    </w:p>
    <w:p w14:paraId="59500A61"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Describe the workplace </w:t>
      </w:r>
      <w:r w:rsidRPr="009A6D93">
        <w:rPr>
          <w:rFonts w:ascii="Times New Roman" w:eastAsia="Times New Roman" w:hAnsi="Times New Roman" w:cs="Times New Roman"/>
          <w:kern w:val="0"/>
          <w:sz w:val="24"/>
          <w:szCs w:val="24"/>
          <w:lang w:val="en-US" w:eastAsia="da-DK"/>
          <w14:ligatures w14:val="none"/>
        </w:rPr>
        <w:t>(faculty or department)</w:t>
      </w:r>
      <w:r w:rsidRPr="009A6D93">
        <w:rPr>
          <w:rFonts w:ascii="Times New Roman" w:eastAsia="Times New Roman" w:hAnsi="Times New Roman" w:cs="Times New Roman"/>
          <w:kern w:val="0"/>
          <w:sz w:val="24"/>
          <w:szCs w:val="24"/>
          <w:lang w:val="en-US" w:eastAsia="da-DK"/>
          <w14:ligatures w14:val="none"/>
        </w:rPr>
        <w:br/>
        <w:t xml:space="preserve">Candidates pay less attention to the description of the workplace; </w:t>
      </w:r>
      <w:proofErr w:type="gramStart"/>
      <w:r w:rsidRPr="009A6D93">
        <w:rPr>
          <w:rFonts w:ascii="Times New Roman" w:eastAsia="Times New Roman" w:hAnsi="Times New Roman" w:cs="Times New Roman"/>
          <w:kern w:val="0"/>
          <w:sz w:val="24"/>
          <w:szCs w:val="24"/>
          <w:lang w:val="en-US" w:eastAsia="da-DK"/>
          <w14:ligatures w14:val="none"/>
        </w:rPr>
        <w:t>therefore</w:t>
      </w:r>
      <w:proofErr w:type="gramEnd"/>
      <w:r w:rsidRPr="009A6D93">
        <w:rPr>
          <w:rFonts w:ascii="Times New Roman" w:eastAsia="Times New Roman" w:hAnsi="Times New Roman" w:cs="Times New Roman"/>
          <w:kern w:val="0"/>
          <w:sz w:val="24"/>
          <w:szCs w:val="24"/>
          <w:lang w:val="en-US" w:eastAsia="da-DK"/>
          <w14:ligatures w14:val="none"/>
        </w:rPr>
        <w:t xml:space="preserve"> it’s a good idea to communicate this information at the end of the job advertisement.</w:t>
      </w:r>
    </w:p>
    <w:p w14:paraId="6EAB20F3"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 xml:space="preserve">Provide details about the department (number of employees, </w:t>
      </w:r>
      <w:proofErr w:type="spellStart"/>
      <w:r w:rsidRPr="009A6D93">
        <w:rPr>
          <w:rFonts w:ascii="Times New Roman" w:eastAsia="Times New Roman" w:hAnsi="Times New Roman" w:cs="Times New Roman"/>
          <w:kern w:val="0"/>
          <w:sz w:val="24"/>
          <w:szCs w:val="24"/>
          <w:lang w:val="en-US" w:eastAsia="da-DK"/>
          <w14:ligatures w14:val="none"/>
        </w:rPr>
        <w:t>organisational</w:t>
      </w:r>
      <w:proofErr w:type="spellEnd"/>
      <w:r w:rsidRPr="009A6D93">
        <w:rPr>
          <w:rFonts w:ascii="Times New Roman" w:eastAsia="Times New Roman" w:hAnsi="Times New Roman" w:cs="Times New Roman"/>
          <w:kern w:val="0"/>
          <w:sz w:val="24"/>
          <w:szCs w:val="24"/>
          <w:lang w:val="en-US" w:eastAsia="da-DK"/>
          <w14:ligatures w14:val="none"/>
        </w:rPr>
        <w:t xml:space="preserve"> structure, culture, values and tone, references, etc.) You may also want to link to the unit’s website.</w:t>
      </w:r>
    </w:p>
    <w:p w14:paraId="361BF1D4"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Describe the recruitment process</w:t>
      </w:r>
      <w:r w:rsidRPr="009A6D93">
        <w:rPr>
          <w:rFonts w:ascii="Times New Roman" w:eastAsia="Times New Roman" w:hAnsi="Times New Roman" w:cs="Times New Roman"/>
          <w:kern w:val="0"/>
          <w:sz w:val="24"/>
          <w:szCs w:val="24"/>
          <w:lang w:val="en-US" w:eastAsia="da-DK"/>
          <w14:ligatures w14:val="none"/>
        </w:rPr>
        <w:br/>
        <w:t>What are the next steps in the job process? Who can be contacted if there are any questions? It is of great importance for the candidates to know when the different deadlines are in the recruitment process.</w:t>
      </w:r>
    </w:p>
    <w:p w14:paraId="69192D0D"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Shortlisting may be used as part of the assessment process.</w:t>
      </w:r>
    </w:p>
    <w:p w14:paraId="05E2402A"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The job posting may state that applicants can read more about the assessment process on the University of Southern Denmark’s website here: </w:t>
      </w:r>
      <w:hyperlink r:id="rId9" w:tgtFrame="_blank" w:history="1">
        <w:r w:rsidRPr="009A6D93">
          <w:rPr>
            <w:rFonts w:ascii="Times New Roman" w:eastAsia="Times New Roman" w:hAnsi="Times New Roman" w:cs="Times New Roman"/>
            <w:color w:val="0000FF"/>
            <w:kern w:val="0"/>
            <w:sz w:val="24"/>
            <w:szCs w:val="24"/>
            <w:u w:val="single"/>
            <w:lang w:val="en-US" w:eastAsia="da-DK"/>
            <w14:ligatures w14:val="none"/>
          </w:rPr>
          <w:t>https://sdunet.dk/en/servicesider/hr/rekruttering-og-onboarding/vip/bedoem</w:t>
        </w:r>
      </w:hyperlink>
      <w:r w:rsidRPr="009A6D93">
        <w:rPr>
          <w:rFonts w:ascii="Times New Roman" w:eastAsia="Times New Roman" w:hAnsi="Times New Roman" w:cs="Times New Roman"/>
          <w:kern w:val="0"/>
          <w:sz w:val="24"/>
          <w:szCs w:val="24"/>
          <w:lang w:val="en-US" w:eastAsia="da-DK"/>
          <w14:ligatures w14:val="none"/>
        </w:rPr>
        <w:t> *</w:t>
      </w:r>
    </w:p>
    <w:p w14:paraId="53C44913"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Describe the terms of employment</w:t>
      </w:r>
      <w:r w:rsidRPr="009A6D93">
        <w:rPr>
          <w:rFonts w:ascii="Times New Roman" w:eastAsia="Times New Roman" w:hAnsi="Times New Roman" w:cs="Times New Roman"/>
          <w:kern w:val="0"/>
          <w:sz w:val="24"/>
          <w:szCs w:val="24"/>
          <w:lang w:val="en-US" w:eastAsia="da-DK"/>
          <w14:ligatures w14:val="none"/>
        </w:rPr>
        <w:br/>
        <w:t>Describe if it is a permanent position/temporary/project position/etc. of [number of hours] hours per week. For fixed-term employment, enter the period of employment here.</w:t>
      </w:r>
    </w:p>
    <w:p w14:paraId="2C343220"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Describe that employment and remuneration are based on a collective agreement between the Ministry of Finance and [collective agreement and any joint agreement]. Start date and place of work are also indicated.</w:t>
      </w:r>
    </w:p>
    <w:p w14:paraId="6973AF64"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 xml:space="preserve">The employment takes place in accordance with a collective agreement between the Ministry of Finance and the Danish Confederation of Professional Associations for academics in the state with </w:t>
      </w:r>
      <w:r w:rsidRPr="009A6D93">
        <w:rPr>
          <w:rFonts w:ascii="Times New Roman" w:eastAsia="Times New Roman" w:hAnsi="Times New Roman" w:cs="Times New Roman"/>
          <w:kern w:val="0"/>
          <w:sz w:val="24"/>
          <w:szCs w:val="24"/>
          <w:lang w:val="en-US" w:eastAsia="da-DK"/>
          <w14:ligatures w14:val="none"/>
        </w:rPr>
        <w:lastRenderedPageBreak/>
        <w:t>the associated circular on the protocol for the job structure for academic staff at Danish universities and the provisions for [Professor, assistant professor, etc.] as described herein.</w:t>
      </w:r>
    </w:p>
    <w:p w14:paraId="161C9142"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 xml:space="preserve">Write the deadline and requirements for the </w:t>
      </w:r>
      <w:proofErr w:type="gramStart"/>
      <w:r w:rsidRPr="009A6D93">
        <w:rPr>
          <w:rFonts w:ascii="Times New Roman" w:eastAsia="Times New Roman" w:hAnsi="Times New Roman" w:cs="Times New Roman"/>
          <w:b/>
          <w:bCs/>
          <w:kern w:val="0"/>
          <w:sz w:val="24"/>
          <w:szCs w:val="24"/>
          <w:lang w:val="en-US" w:eastAsia="da-DK"/>
          <w14:ligatures w14:val="none"/>
        </w:rPr>
        <w:t>application</w:t>
      </w:r>
      <w:proofErr w:type="gramEnd"/>
    </w:p>
    <w:p w14:paraId="60FD431A"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Describe the CV requirements, including that education and work history must be month and year specific. </w:t>
      </w:r>
    </w:p>
    <w:p w14:paraId="6F042A23"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Describe the required documentation for exams, experience etc. based on the type of position.</w:t>
      </w:r>
    </w:p>
    <w:p w14:paraId="0DD17DEC"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You need to upload two files: A motivated application and your CV, as well as other material to be included in the assessment.</w:t>
      </w:r>
    </w:p>
    <w:p w14:paraId="38D88E4B"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Open the ‘Apply now’ link to fill out the application form and upload your two files.</w:t>
      </w:r>
    </w:p>
    <w:p w14:paraId="780739F8" w14:textId="1DA0ADB1"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The application must include: </w:t>
      </w:r>
      <w:r w:rsidRPr="009A6D93">
        <w:rPr>
          <w:rFonts w:ascii="Times New Roman" w:eastAsia="Times New Roman" w:hAnsi="Times New Roman" w:cs="Times New Roman"/>
          <w:kern w:val="0"/>
          <w:sz w:val="24"/>
          <w:szCs w:val="24"/>
          <w:lang w:val="en-US" w:eastAsia="da-DK"/>
          <w14:ligatures w14:val="none"/>
        </w:rPr>
        <w:t>(All attached files must be in Adobe PDF format):</w:t>
      </w:r>
    </w:p>
    <w:p w14:paraId="4847C4FF" w14:textId="77777777" w:rsidR="009A6D93" w:rsidRPr="009A6D93" w:rsidRDefault="009A6D93" w:rsidP="009A6D9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proofErr w:type="spellStart"/>
      <w:r w:rsidRPr="009A6D93">
        <w:rPr>
          <w:rFonts w:ascii="Times New Roman" w:eastAsia="Times New Roman" w:hAnsi="Times New Roman" w:cs="Times New Roman"/>
          <w:kern w:val="0"/>
          <w:sz w:val="24"/>
          <w:szCs w:val="24"/>
          <w:lang w:eastAsia="da-DK"/>
          <w14:ligatures w14:val="none"/>
        </w:rPr>
        <w:t>Motivated</w:t>
      </w:r>
      <w:proofErr w:type="spellEnd"/>
      <w:r w:rsidRPr="009A6D93">
        <w:rPr>
          <w:rFonts w:ascii="Times New Roman" w:eastAsia="Times New Roman" w:hAnsi="Times New Roman" w:cs="Times New Roman"/>
          <w:kern w:val="0"/>
          <w:sz w:val="24"/>
          <w:szCs w:val="24"/>
          <w:lang w:eastAsia="da-DK"/>
          <w14:ligatures w14:val="none"/>
        </w:rPr>
        <w:t xml:space="preserve"> </w:t>
      </w:r>
      <w:proofErr w:type="spellStart"/>
      <w:r w:rsidRPr="009A6D93">
        <w:rPr>
          <w:rFonts w:ascii="Times New Roman" w:eastAsia="Times New Roman" w:hAnsi="Times New Roman" w:cs="Times New Roman"/>
          <w:kern w:val="0"/>
          <w:sz w:val="24"/>
          <w:szCs w:val="24"/>
          <w:lang w:eastAsia="da-DK"/>
          <w14:ligatures w14:val="none"/>
        </w:rPr>
        <w:t>application</w:t>
      </w:r>
      <w:proofErr w:type="spellEnd"/>
    </w:p>
    <w:p w14:paraId="045D45AE" w14:textId="77777777" w:rsidR="009A6D93" w:rsidRPr="009A6D93" w:rsidRDefault="009A6D93" w:rsidP="009A6D9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9A6D93">
        <w:rPr>
          <w:rFonts w:ascii="Times New Roman" w:eastAsia="Times New Roman" w:hAnsi="Times New Roman" w:cs="Times New Roman"/>
          <w:kern w:val="0"/>
          <w:sz w:val="24"/>
          <w:szCs w:val="24"/>
          <w:lang w:eastAsia="da-DK"/>
          <w14:ligatures w14:val="none"/>
        </w:rPr>
        <w:t>Curriculum vitae</w:t>
      </w:r>
    </w:p>
    <w:p w14:paraId="0946CBED" w14:textId="77777777" w:rsidR="009A6D93" w:rsidRPr="009A6D93" w:rsidRDefault="009A6D93" w:rsidP="009A6D9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Copy of diplomas including documentation of the PhD degree or equivalent</w:t>
      </w:r>
    </w:p>
    <w:p w14:paraId="7C0A00E9" w14:textId="77777777" w:rsidR="009A6D93" w:rsidRPr="009A6D93" w:rsidRDefault="00000000" w:rsidP="009A6D9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hyperlink r:id="rId10" w:tgtFrame="_blank" w:history="1">
        <w:r w:rsidR="009A6D93" w:rsidRPr="009A6D93">
          <w:rPr>
            <w:rFonts w:ascii="Times New Roman" w:eastAsia="Times New Roman" w:hAnsi="Times New Roman" w:cs="Times New Roman"/>
            <w:color w:val="0000FF"/>
            <w:kern w:val="0"/>
            <w:sz w:val="24"/>
            <w:szCs w:val="24"/>
            <w:u w:val="single"/>
            <w:lang w:val="en-US" w:eastAsia="da-DK"/>
            <w14:ligatures w14:val="none"/>
          </w:rPr>
          <w:t>Teaching portfolio</w:t>
        </w:r>
      </w:hyperlink>
      <w:r w:rsidR="009A6D93" w:rsidRPr="009A6D93">
        <w:rPr>
          <w:rFonts w:ascii="Times New Roman" w:eastAsia="Times New Roman" w:hAnsi="Times New Roman" w:cs="Times New Roman"/>
          <w:kern w:val="0"/>
          <w:sz w:val="24"/>
          <w:szCs w:val="24"/>
          <w:lang w:val="en-US" w:eastAsia="da-DK"/>
          <w14:ligatures w14:val="none"/>
        </w:rPr>
        <w:t>. You can find inspiration for structuring your teaching portfolio on the Faculty’s teaching portfolio page: </w:t>
      </w:r>
      <w:hyperlink r:id="rId11" w:tgtFrame="_blank" w:history="1">
        <w:r w:rsidR="009A6D93" w:rsidRPr="009A6D93">
          <w:rPr>
            <w:rFonts w:ascii="Times New Roman" w:eastAsia="Times New Roman" w:hAnsi="Times New Roman" w:cs="Times New Roman"/>
            <w:color w:val="0000FF"/>
            <w:kern w:val="0"/>
            <w:sz w:val="24"/>
            <w:szCs w:val="24"/>
            <w:u w:val="single"/>
            <w:lang w:val="en-US" w:eastAsia="da-DK"/>
            <w14:ligatures w14:val="none"/>
          </w:rPr>
          <w:t>https://sdunet.dk/en/enheder/fakulteter/naturvidenskab/undervisning/undervisningsportfolio</w:t>
        </w:r>
      </w:hyperlink>
    </w:p>
    <w:p w14:paraId="26D1E53B" w14:textId="77777777" w:rsidR="009A6D93" w:rsidRPr="009A6D93" w:rsidRDefault="009A6D93" w:rsidP="009A6D9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 xml:space="preserve">Research plan, including an account of your own research and preferably a vision for future </w:t>
      </w:r>
      <w:proofErr w:type="gramStart"/>
      <w:r w:rsidRPr="009A6D93">
        <w:rPr>
          <w:rFonts w:ascii="Times New Roman" w:eastAsia="Times New Roman" w:hAnsi="Times New Roman" w:cs="Times New Roman"/>
          <w:kern w:val="0"/>
          <w:sz w:val="24"/>
          <w:szCs w:val="24"/>
          <w:lang w:val="en-US" w:eastAsia="da-DK"/>
          <w14:ligatures w14:val="none"/>
        </w:rPr>
        <w:t>research</w:t>
      </w:r>
      <w:proofErr w:type="gramEnd"/>
    </w:p>
    <w:p w14:paraId="5D53C234" w14:textId="77777777" w:rsidR="009A6D93" w:rsidRPr="009A6D93" w:rsidRDefault="009A6D93" w:rsidP="009A6D9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A complete, numbered list of publications *</w:t>
      </w:r>
    </w:p>
    <w:p w14:paraId="714E2073" w14:textId="77777777" w:rsidR="009A6D93" w:rsidRPr="009A6D93" w:rsidRDefault="009A6D93" w:rsidP="009A6D9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The XX scientific, peer-reviewed publications that the applicant wishes to be included in the assessment of his/her scientific qualifications. Please note that one PDF or DOCX file must be attached for each publication*</w:t>
      </w:r>
    </w:p>
    <w:p w14:paraId="78B501C9" w14:textId="61A353CF" w:rsidR="009A6D93" w:rsidRPr="009A6D93" w:rsidRDefault="009A6D93" w:rsidP="009A6D9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 xml:space="preserve">A statement of other qualifications relevant to the </w:t>
      </w:r>
      <w:proofErr w:type="gramStart"/>
      <w:r w:rsidRPr="009A6D93">
        <w:rPr>
          <w:rFonts w:ascii="Times New Roman" w:eastAsia="Times New Roman" w:hAnsi="Times New Roman" w:cs="Times New Roman"/>
          <w:kern w:val="0"/>
          <w:sz w:val="24"/>
          <w:szCs w:val="24"/>
          <w:lang w:val="en-US" w:eastAsia="da-DK"/>
          <w14:ligatures w14:val="none"/>
        </w:rPr>
        <w:t>position.*</w:t>
      </w:r>
      <w:proofErr w:type="gramEnd"/>
    </w:p>
    <w:p w14:paraId="08F5D87D" w14:textId="77777777" w:rsidR="003D14D0"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 xml:space="preserve">See also the </w:t>
      </w:r>
      <w:proofErr w:type="gramStart"/>
      <w:r w:rsidRPr="009A6D93">
        <w:rPr>
          <w:rFonts w:ascii="Times New Roman" w:eastAsia="Times New Roman" w:hAnsi="Times New Roman" w:cs="Times New Roman"/>
          <w:kern w:val="0"/>
          <w:sz w:val="24"/>
          <w:szCs w:val="24"/>
          <w:lang w:val="en-US" w:eastAsia="da-DK"/>
          <w14:ligatures w14:val="none"/>
        </w:rPr>
        <w:t>Faculty’s</w:t>
      </w:r>
      <w:proofErr w:type="gramEnd"/>
      <w:r w:rsidRPr="009A6D93">
        <w:rPr>
          <w:rFonts w:ascii="Times New Roman" w:eastAsia="Times New Roman" w:hAnsi="Times New Roman" w:cs="Times New Roman"/>
          <w:kern w:val="0"/>
          <w:sz w:val="24"/>
          <w:szCs w:val="24"/>
          <w:lang w:val="en-US" w:eastAsia="da-DK"/>
          <w14:ligatures w14:val="none"/>
        </w:rPr>
        <w:t xml:space="preserve"> guidelines for applicants by using the link below.</w:t>
      </w:r>
      <w:r w:rsidRPr="009A6D93">
        <w:rPr>
          <w:rFonts w:ascii="Times New Roman" w:eastAsia="Times New Roman" w:hAnsi="Times New Roman" w:cs="Times New Roman"/>
          <w:kern w:val="0"/>
          <w:sz w:val="24"/>
          <w:szCs w:val="24"/>
          <w:lang w:val="en-US" w:eastAsia="da-DK"/>
          <w14:ligatures w14:val="none"/>
        </w:rPr>
        <w:br/>
      </w:r>
    </w:p>
    <w:p w14:paraId="03D60F41" w14:textId="1659AAB0" w:rsid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The University of Southern Denmark wishes to reflect the surrounding community and therefore encourages everyone, regardless of personal background, to apply for the position.</w:t>
      </w:r>
    </w:p>
    <w:p w14:paraId="266087CF"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
    <w:p w14:paraId="4613F34D"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Place of work: </w:t>
      </w:r>
      <w:r w:rsidRPr="009A6D93">
        <w:rPr>
          <w:rFonts w:ascii="Times New Roman" w:eastAsia="Times New Roman" w:hAnsi="Times New Roman" w:cs="Times New Roman"/>
          <w:b/>
          <w:bCs/>
          <w:kern w:val="0"/>
          <w:sz w:val="24"/>
          <w:szCs w:val="24"/>
          <w:lang w:val="en-US" w:eastAsia="da-DK"/>
          <w14:ligatures w14:val="none"/>
        </w:rPr>
        <w:t>&lt;city&gt;</w:t>
      </w:r>
    </w:p>
    <w:p w14:paraId="06699DC7"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Documents should not contain a CPR number (civil registration number) – in this case, the CPR number must be crossed out.</w:t>
      </w:r>
    </w:p>
    <w:p w14:paraId="1CD695BD"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t>The application and CV must not exceed 10 MB.</w:t>
      </w:r>
    </w:p>
    <w:p w14:paraId="6F3B4135" w14:textId="77777777" w:rsidR="009A6D93" w:rsidRPr="009A6D93" w:rsidRDefault="009A6D93" w:rsidP="009A6D93">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b/>
          <w:bCs/>
          <w:kern w:val="0"/>
          <w:sz w:val="24"/>
          <w:szCs w:val="24"/>
          <w:lang w:val="en-US" w:eastAsia="da-DK"/>
          <w14:ligatures w14:val="none"/>
        </w:rPr>
        <w:t xml:space="preserve">Fields marked with * are NOT </w:t>
      </w:r>
      <w:proofErr w:type="gramStart"/>
      <w:r w:rsidRPr="009A6D93">
        <w:rPr>
          <w:rFonts w:ascii="Times New Roman" w:eastAsia="Times New Roman" w:hAnsi="Times New Roman" w:cs="Times New Roman"/>
          <w:b/>
          <w:bCs/>
          <w:kern w:val="0"/>
          <w:sz w:val="24"/>
          <w:szCs w:val="24"/>
          <w:lang w:val="en-US" w:eastAsia="da-DK"/>
          <w14:ligatures w14:val="none"/>
        </w:rPr>
        <w:t>mandatory</w:t>
      </w:r>
      <w:proofErr w:type="gramEnd"/>
    </w:p>
    <w:p w14:paraId="7A51CC63" w14:textId="013982C0" w:rsidR="00480DE9" w:rsidRPr="003D14D0" w:rsidRDefault="009A6D93" w:rsidP="003D14D0">
      <w:pPr>
        <w:spacing w:after="0" w:line="240" w:lineRule="auto"/>
        <w:rPr>
          <w:rFonts w:ascii="Times New Roman" w:eastAsia="Times New Roman" w:hAnsi="Times New Roman" w:cs="Times New Roman"/>
          <w:kern w:val="0"/>
          <w:sz w:val="24"/>
          <w:szCs w:val="24"/>
          <w:lang w:val="en-US" w:eastAsia="da-DK"/>
          <w14:ligatures w14:val="none"/>
        </w:rPr>
      </w:pPr>
      <w:r w:rsidRPr="009A6D93">
        <w:rPr>
          <w:rFonts w:ascii="Times New Roman" w:eastAsia="Times New Roman" w:hAnsi="Times New Roman" w:cs="Times New Roman"/>
          <w:kern w:val="0"/>
          <w:sz w:val="24"/>
          <w:szCs w:val="24"/>
          <w:lang w:val="en-US" w:eastAsia="da-DK"/>
          <w14:ligatures w14:val="none"/>
        </w:rPr>
        <w:lastRenderedPageBreak/>
        <w:t> </w:t>
      </w:r>
    </w:p>
    <w:sectPr w:rsidR="00480DE9" w:rsidRPr="003D14D0">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41A7" w14:textId="77777777" w:rsidR="00190925" w:rsidRDefault="00190925" w:rsidP="00BA07B0">
      <w:pPr>
        <w:spacing w:after="0" w:line="240" w:lineRule="auto"/>
      </w:pPr>
      <w:r>
        <w:separator/>
      </w:r>
    </w:p>
  </w:endnote>
  <w:endnote w:type="continuationSeparator" w:id="0">
    <w:p w14:paraId="3397CA8A" w14:textId="77777777" w:rsidR="00190925" w:rsidRDefault="00190925" w:rsidP="00BA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F284" w14:textId="77777777" w:rsidR="00BA07B0" w:rsidRDefault="00BA07B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2303" w14:textId="77777777" w:rsidR="00BA07B0" w:rsidRDefault="00BA07B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F37E" w14:textId="77777777" w:rsidR="00BA07B0" w:rsidRDefault="00BA07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62A1" w14:textId="77777777" w:rsidR="00190925" w:rsidRDefault="00190925" w:rsidP="00BA07B0">
      <w:pPr>
        <w:spacing w:after="0" w:line="240" w:lineRule="auto"/>
      </w:pPr>
      <w:r>
        <w:separator/>
      </w:r>
    </w:p>
  </w:footnote>
  <w:footnote w:type="continuationSeparator" w:id="0">
    <w:p w14:paraId="15ADA5AC" w14:textId="77777777" w:rsidR="00190925" w:rsidRDefault="00190925" w:rsidP="00BA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DD11" w14:textId="77777777" w:rsidR="00BA07B0" w:rsidRDefault="00BA07B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0DC3" w14:textId="251F99BE" w:rsidR="00BA07B0" w:rsidRDefault="00BA07B0" w:rsidP="00BA07B0">
    <w:pPr>
      <w:pStyle w:val="Overskrift1"/>
      <w:jc w:val="center"/>
    </w:pPr>
    <w:r>
      <w:t>Adjunkt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945F" w14:textId="77777777" w:rsidR="00BA07B0" w:rsidRDefault="00BA07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E66"/>
    <w:multiLevelType w:val="multilevel"/>
    <w:tmpl w:val="197E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05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93"/>
    <w:rsid w:val="00190925"/>
    <w:rsid w:val="001A572C"/>
    <w:rsid w:val="001C4F55"/>
    <w:rsid w:val="001F4CE5"/>
    <w:rsid w:val="003D14D0"/>
    <w:rsid w:val="00444584"/>
    <w:rsid w:val="00480DE9"/>
    <w:rsid w:val="00481C2C"/>
    <w:rsid w:val="00530E1A"/>
    <w:rsid w:val="005E1C1D"/>
    <w:rsid w:val="007068CB"/>
    <w:rsid w:val="00763CEF"/>
    <w:rsid w:val="007D4166"/>
    <w:rsid w:val="008E601A"/>
    <w:rsid w:val="009A6D93"/>
    <w:rsid w:val="009F7FD9"/>
    <w:rsid w:val="00BA07B0"/>
    <w:rsid w:val="00D440A5"/>
    <w:rsid w:val="00F9498E"/>
    <w:rsid w:val="00FC6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2729"/>
  <w15:chartTrackingRefBased/>
  <w15:docId w15:val="{FA87C954-863E-4D5E-98BD-08F745A0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A0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A6D93"/>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9A6D93"/>
    <w:rPr>
      <w:b/>
      <w:bCs/>
    </w:rPr>
  </w:style>
  <w:style w:type="character" w:styleId="Hyperlink">
    <w:name w:val="Hyperlink"/>
    <w:basedOn w:val="Standardskrifttypeiafsnit"/>
    <w:uiPriority w:val="99"/>
    <w:semiHidden/>
    <w:unhideWhenUsed/>
    <w:rsid w:val="009A6D93"/>
    <w:rPr>
      <w:color w:val="0000FF"/>
      <w:u w:val="single"/>
    </w:rPr>
  </w:style>
  <w:style w:type="paragraph" w:styleId="Sidehoved">
    <w:name w:val="header"/>
    <w:basedOn w:val="Normal"/>
    <w:link w:val="SidehovedTegn"/>
    <w:uiPriority w:val="99"/>
    <w:unhideWhenUsed/>
    <w:rsid w:val="00BA07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07B0"/>
  </w:style>
  <w:style w:type="paragraph" w:styleId="Sidefod">
    <w:name w:val="footer"/>
    <w:basedOn w:val="Normal"/>
    <w:link w:val="SidefodTegn"/>
    <w:uiPriority w:val="99"/>
    <w:unhideWhenUsed/>
    <w:rsid w:val="00BA07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07B0"/>
  </w:style>
  <w:style w:type="character" w:customStyle="1" w:styleId="Overskrift1Tegn">
    <w:name w:val="Overskrift 1 Tegn"/>
    <w:basedOn w:val="Standardskrifttypeiafsnit"/>
    <w:link w:val="Overskrift1"/>
    <w:uiPriority w:val="9"/>
    <w:rsid w:val="00BA07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6181">
      <w:bodyDiv w:val="1"/>
      <w:marLeft w:val="0"/>
      <w:marRight w:val="0"/>
      <w:marTop w:val="0"/>
      <w:marBottom w:val="0"/>
      <w:divBdr>
        <w:top w:val="none" w:sz="0" w:space="0" w:color="auto"/>
        <w:left w:val="none" w:sz="0" w:space="0" w:color="auto"/>
        <w:bottom w:val="none" w:sz="0" w:space="0" w:color="auto"/>
        <w:right w:val="none" w:sz="0" w:space="0" w:color="auto"/>
      </w:divBdr>
    </w:div>
    <w:div w:id="1145120114">
      <w:bodyDiv w:val="1"/>
      <w:marLeft w:val="0"/>
      <w:marRight w:val="0"/>
      <w:marTop w:val="0"/>
      <w:marBottom w:val="0"/>
      <w:divBdr>
        <w:top w:val="none" w:sz="0" w:space="0" w:color="auto"/>
        <w:left w:val="none" w:sz="0" w:space="0" w:color="auto"/>
        <w:bottom w:val="none" w:sz="0" w:space="0" w:color="auto"/>
        <w:right w:val="none" w:sz="0" w:space="0" w:color="auto"/>
      </w:divBdr>
      <w:divsChild>
        <w:div w:id="1155417273">
          <w:marLeft w:val="0"/>
          <w:marRight w:val="0"/>
          <w:marTop w:val="0"/>
          <w:marBottom w:val="0"/>
          <w:divBdr>
            <w:top w:val="none" w:sz="0" w:space="0" w:color="auto"/>
            <w:left w:val="none" w:sz="0" w:space="0" w:color="auto"/>
            <w:bottom w:val="none" w:sz="0" w:space="0" w:color="auto"/>
            <w:right w:val="none" w:sz="0" w:space="0" w:color="auto"/>
          </w:divBdr>
          <w:divsChild>
            <w:div w:id="1891261535">
              <w:marLeft w:val="0"/>
              <w:marRight w:val="0"/>
              <w:marTop w:val="0"/>
              <w:marBottom w:val="0"/>
              <w:divBdr>
                <w:top w:val="none" w:sz="0" w:space="0" w:color="auto"/>
                <w:left w:val="none" w:sz="0" w:space="0" w:color="auto"/>
                <w:bottom w:val="none" w:sz="0" w:space="0" w:color="auto"/>
                <w:right w:val="none" w:sz="0" w:space="0" w:color="auto"/>
              </w:divBdr>
            </w:div>
          </w:divsChild>
        </w:div>
        <w:div w:id="722292049">
          <w:marLeft w:val="0"/>
          <w:marRight w:val="0"/>
          <w:marTop w:val="0"/>
          <w:marBottom w:val="0"/>
          <w:divBdr>
            <w:top w:val="none" w:sz="0" w:space="0" w:color="auto"/>
            <w:left w:val="none" w:sz="0" w:space="0" w:color="auto"/>
            <w:bottom w:val="none" w:sz="0" w:space="0" w:color="auto"/>
            <w:right w:val="none" w:sz="0" w:space="0" w:color="auto"/>
          </w:divBdr>
          <w:divsChild>
            <w:div w:id="360128912">
              <w:marLeft w:val="0"/>
              <w:marRight w:val="0"/>
              <w:marTop w:val="0"/>
              <w:marBottom w:val="0"/>
              <w:divBdr>
                <w:top w:val="none" w:sz="0" w:space="0" w:color="auto"/>
                <w:left w:val="none" w:sz="0" w:space="0" w:color="auto"/>
                <w:bottom w:val="none" w:sz="0" w:space="0" w:color="auto"/>
                <w:right w:val="none" w:sz="0" w:space="0" w:color="auto"/>
              </w:divBdr>
              <w:divsChild>
                <w:div w:id="276715003">
                  <w:marLeft w:val="0"/>
                  <w:marRight w:val="0"/>
                  <w:marTop w:val="0"/>
                  <w:marBottom w:val="0"/>
                  <w:divBdr>
                    <w:top w:val="none" w:sz="0" w:space="0" w:color="auto"/>
                    <w:left w:val="none" w:sz="0" w:space="0" w:color="auto"/>
                    <w:bottom w:val="none" w:sz="0" w:space="0" w:color="auto"/>
                    <w:right w:val="none" w:sz="0" w:space="0" w:color="auto"/>
                  </w:divBdr>
                  <w:divsChild>
                    <w:div w:id="426777559">
                      <w:marLeft w:val="0"/>
                      <w:marRight w:val="0"/>
                      <w:marTop w:val="0"/>
                      <w:marBottom w:val="0"/>
                      <w:divBdr>
                        <w:top w:val="none" w:sz="0" w:space="0" w:color="auto"/>
                        <w:left w:val="none" w:sz="0" w:space="0" w:color="auto"/>
                        <w:bottom w:val="none" w:sz="0" w:space="0" w:color="auto"/>
                        <w:right w:val="none" w:sz="0" w:space="0" w:color="auto"/>
                      </w:divBdr>
                      <w:divsChild>
                        <w:div w:id="1241332664">
                          <w:marLeft w:val="0"/>
                          <w:marRight w:val="0"/>
                          <w:marTop w:val="0"/>
                          <w:marBottom w:val="0"/>
                          <w:divBdr>
                            <w:top w:val="none" w:sz="0" w:space="0" w:color="auto"/>
                            <w:left w:val="none" w:sz="0" w:space="0" w:color="auto"/>
                            <w:bottom w:val="none" w:sz="0" w:space="0" w:color="auto"/>
                            <w:right w:val="none" w:sz="0" w:space="0" w:color="auto"/>
                          </w:divBdr>
                          <w:divsChild>
                            <w:div w:id="1334725883">
                              <w:marLeft w:val="0"/>
                              <w:marRight w:val="0"/>
                              <w:marTop w:val="0"/>
                              <w:marBottom w:val="0"/>
                              <w:divBdr>
                                <w:top w:val="none" w:sz="0" w:space="0" w:color="auto"/>
                                <w:left w:val="none" w:sz="0" w:space="0" w:color="auto"/>
                                <w:bottom w:val="none" w:sz="0" w:space="0" w:color="auto"/>
                                <w:right w:val="none" w:sz="0" w:space="0" w:color="auto"/>
                              </w:divBdr>
                              <w:divsChild>
                                <w:div w:id="1818955769">
                                  <w:marLeft w:val="0"/>
                                  <w:marRight w:val="0"/>
                                  <w:marTop w:val="0"/>
                                  <w:marBottom w:val="0"/>
                                  <w:divBdr>
                                    <w:top w:val="none" w:sz="0" w:space="0" w:color="auto"/>
                                    <w:left w:val="none" w:sz="0" w:space="0" w:color="auto"/>
                                    <w:bottom w:val="none" w:sz="0" w:space="0" w:color="auto"/>
                                    <w:right w:val="none" w:sz="0" w:space="0" w:color="auto"/>
                                  </w:divBdr>
                                  <w:divsChild>
                                    <w:div w:id="4118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21208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du.dk/da/om_sdu/institutter_centre/c_unipaedagogik/universitetspaedagogiku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unet.dk/en/enheder/fakulteter/naturvidenskab/undervisning/undervisningsportfoli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du.dk/da/om_sdu/fakulteterne/sundhedsvidenskab/jobs/portfoli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dunet.dk/da/servicesider/hr/rekruttering-og-onboarding/vip/bedo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6178</Characters>
  <Application>Microsoft Office Word</Application>
  <DocSecurity>0</DocSecurity>
  <Lines>51</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Overgård Pedersen</dc:creator>
  <cp:keywords/>
  <dc:description/>
  <cp:lastModifiedBy>Mette Overgård Pedersen</cp:lastModifiedBy>
  <cp:revision>4</cp:revision>
  <dcterms:created xsi:type="dcterms:W3CDTF">2023-12-11T09:24:00Z</dcterms:created>
  <dcterms:modified xsi:type="dcterms:W3CDTF">2023-12-11T10:12:00Z</dcterms:modified>
</cp:coreProperties>
</file>