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00" w:rsidRDefault="00E42250" w:rsidP="00BB4235">
      <w:pPr>
        <w:spacing w:after="0"/>
        <w:rPr>
          <w:b/>
        </w:rPr>
      </w:pPr>
      <w:r>
        <w:rPr>
          <w:b/>
        </w:rPr>
        <w:t xml:space="preserve">FLYTTEBESTILLING </w:t>
      </w:r>
    </w:p>
    <w:p w:rsidR="00E42250" w:rsidRPr="00A52656" w:rsidRDefault="00E42250" w:rsidP="00BB4235">
      <w:pPr>
        <w:spacing w:after="0"/>
        <w:rPr>
          <w:b/>
        </w:rPr>
      </w:pPr>
    </w:p>
    <w:tbl>
      <w:tblPr>
        <w:tblStyle w:val="Tabel-Gitter"/>
        <w:tblW w:w="0" w:type="auto"/>
        <w:tblLook w:val="04A0" w:firstRow="1" w:lastRow="0" w:firstColumn="1" w:lastColumn="0" w:noHBand="0" w:noVBand="1"/>
      </w:tblPr>
      <w:tblGrid>
        <w:gridCol w:w="6487"/>
        <w:gridCol w:w="7088"/>
      </w:tblGrid>
      <w:tr w:rsidR="00883600" w:rsidTr="005577AB">
        <w:tc>
          <w:tcPr>
            <w:tcW w:w="6487" w:type="dxa"/>
          </w:tcPr>
          <w:p w:rsidR="00883600" w:rsidRDefault="00A9747C" w:rsidP="00BB4235">
            <w:r>
              <w:t xml:space="preserve">Institut/ </w:t>
            </w:r>
            <w:proofErr w:type="gramStart"/>
            <w:r>
              <w:t xml:space="preserve">Center </w:t>
            </w:r>
            <w:r w:rsidR="00883600">
              <w:t>:</w:t>
            </w:r>
            <w:proofErr w:type="gramEnd"/>
          </w:p>
          <w:p w:rsidR="001A36AA" w:rsidRDefault="00F353E2" w:rsidP="00BB4235">
            <w:r>
              <w:t xml:space="preserve">                         </w:t>
            </w:r>
          </w:p>
        </w:tc>
        <w:tc>
          <w:tcPr>
            <w:tcW w:w="7088" w:type="dxa"/>
          </w:tcPr>
          <w:p w:rsidR="00883600" w:rsidRPr="00A9747C" w:rsidRDefault="00A9747C" w:rsidP="00BB4235">
            <w:r>
              <w:t>Omkostningssted</w:t>
            </w:r>
            <w:r w:rsidR="00883600" w:rsidRPr="00A9747C">
              <w:t>:</w:t>
            </w:r>
          </w:p>
          <w:p w:rsidR="00883600" w:rsidRPr="00A9747C" w:rsidRDefault="00F353E2" w:rsidP="00BB4235">
            <w:r w:rsidRPr="00A9747C">
              <w:t xml:space="preserve">                         </w:t>
            </w:r>
          </w:p>
        </w:tc>
      </w:tr>
      <w:tr w:rsidR="00883600" w:rsidTr="005577AB">
        <w:tc>
          <w:tcPr>
            <w:tcW w:w="6487" w:type="dxa"/>
          </w:tcPr>
          <w:p w:rsidR="00883600" w:rsidRDefault="00401623" w:rsidP="00BB4235">
            <w:r>
              <w:t>Bestilt af</w:t>
            </w:r>
            <w:r w:rsidR="00883600">
              <w:t>:</w:t>
            </w:r>
          </w:p>
          <w:p w:rsidR="001A36AA" w:rsidRDefault="001A36AA" w:rsidP="00BB4235"/>
        </w:tc>
        <w:tc>
          <w:tcPr>
            <w:tcW w:w="7088" w:type="dxa"/>
          </w:tcPr>
          <w:p w:rsidR="00883600" w:rsidRDefault="00401623" w:rsidP="00BB4235">
            <w:r>
              <w:t>Kontaktperson under flytningen</w:t>
            </w:r>
            <w:r w:rsidR="00883600">
              <w:t>:</w:t>
            </w:r>
          </w:p>
          <w:p w:rsidR="00883600" w:rsidRDefault="001A36AA" w:rsidP="00F353E2">
            <w:r>
              <w:t xml:space="preserve">                    </w:t>
            </w:r>
          </w:p>
        </w:tc>
      </w:tr>
      <w:tr w:rsidR="00401623" w:rsidTr="005577AB">
        <w:tc>
          <w:tcPr>
            <w:tcW w:w="6487" w:type="dxa"/>
          </w:tcPr>
          <w:p w:rsidR="00401623" w:rsidRDefault="00401623" w:rsidP="00BB4235">
            <w:r>
              <w:t xml:space="preserve">Tlf.: </w:t>
            </w:r>
          </w:p>
          <w:p w:rsidR="00401623" w:rsidRDefault="00401623" w:rsidP="00BB4235"/>
        </w:tc>
        <w:tc>
          <w:tcPr>
            <w:tcW w:w="7088" w:type="dxa"/>
          </w:tcPr>
          <w:p w:rsidR="00401623" w:rsidRPr="00BC2AE3" w:rsidRDefault="00BC2AE3" w:rsidP="00BB4235">
            <w:pPr>
              <w:rPr>
                <w:b/>
                <w:i/>
              </w:rPr>
            </w:pPr>
            <w:r w:rsidRPr="00BC2AE3">
              <w:rPr>
                <w:b/>
                <w:i/>
              </w:rPr>
              <w:t>Flyttebestilling sendes som vedhæftet fil til:</w:t>
            </w:r>
          </w:p>
          <w:p w:rsidR="00BC2AE3" w:rsidRDefault="00CD2381" w:rsidP="00BB4235">
            <w:hyperlink r:id="rId9" w:history="1">
              <w:r w:rsidR="00BC2AE3" w:rsidRPr="00BC2AE3">
                <w:rPr>
                  <w:rStyle w:val="Hyperlink"/>
                  <w:i/>
                </w:rPr>
                <w:t>8888@sdu.dk</w:t>
              </w:r>
            </w:hyperlink>
            <w:r w:rsidR="00BC2AE3">
              <w:t xml:space="preserve"> </w:t>
            </w:r>
            <w:r w:rsidR="005C0B4A">
              <w:t>– Tekst i emnefelt: Flyttebestilling</w:t>
            </w:r>
          </w:p>
        </w:tc>
      </w:tr>
    </w:tbl>
    <w:p w:rsidR="00883600" w:rsidRDefault="00883600" w:rsidP="00BB4235">
      <w:pPr>
        <w:spacing w:after="0"/>
      </w:pPr>
    </w:p>
    <w:p w:rsidR="004F511F" w:rsidRDefault="004F511F" w:rsidP="00BB4235">
      <w:pPr>
        <w:spacing w:after="0"/>
      </w:pPr>
    </w:p>
    <w:tbl>
      <w:tblPr>
        <w:tblStyle w:val="Tabel-Gitter"/>
        <w:tblW w:w="0" w:type="auto"/>
        <w:tblLook w:val="04A0" w:firstRow="1" w:lastRow="0" w:firstColumn="1" w:lastColumn="0" w:noHBand="0" w:noVBand="1"/>
      </w:tblPr>
      <w:tblGrid>
        <w:gridCol w:w="1939"/>
        <w:gridCol w:w="1939"/>
        <w:gridCol w:w="1939"/>
        <w:gridCol w:w="1939"/>
        <w:gridCol w:w="1940"/>
        <w:gridCol w:w="1069"/>
        <w:gridCol w:w="2811"/>
      </w:tblGrid>
      <w:tr w:rsidR="00174C67" w:rsidTr="0058118D">
        <w:tc>
          <w:tcPr>
            <w:tcW w:w="1939" w:type="dxa"/>
          </w:tcPr>
          <w:p w:rsidR="00174C67" w:rsidRDefault="0058118D" w:rsidP="00BB4235">
            <w:pPr>
              <w:rPr>
                <w:sz w:val="20"/>
                <w:szCs w:val="20"/>
              </w:rPr>
            </w:pPr>
            <w:r>
              <w:rPr>
                <w:sz w:val="20"/>
                <w:szCs w:val="20"/>
              </w:rPr>
              <w:t>Navn</w:t>
            </w:r>
          </w:p>
        </w:tc>
        <w:tc>
          <w:tcPr>
            <w:tcW w:w="1939" w:type="dxa"/>
          </w:tcPr>
          <w:p w:rsidR="00174C67" w:rsidRDefault="0058118D" w:rsidP="00BB4235">
            <w:pPr>
              <w:rPr>
                <w:sz w:val="20"/>
                <w:szCs w:val="20"/>
              </w:rPr>
            </w:pPr>
            <w:r>
              <w:rPr>
                <w:sz w:val="20"/>
                <w:szCs w:val="20"/>
              </w:rPr>
              <w:t xml:space="preserve">Flytter </w:t>
            </w:r>
            <w:r w:rsidRPr="00392A5E">
              <w:rPr>
                <w:b/>
                <w:sz w:val="20"/>
                <w:szCs w:val="20"/>
                <w:u w:val="single"/>
              </w:rPr>
              <w:t>fra</w:t>
            </w:r>
            <w:r>
              <w:rPr>
                <w:sz w:val="20"/>
                <w:szCs w:val="20"/>
              </w:rPr>
              <w:t xml:space="preserve"> </w:t>
            </w:r>
          </w:p>
          <w:p w:rsidR="0058118D" w:rsidRDefault="0058118D" w:rsidP="00BB4235">
            <w:pPr>
              <w:rPr>
                <w:sz w:val="20"/>
                <w:szCs w:val="20"/>
              </w:rPr>
            </w:pPr>
            <w:r>
              <w:rPr>
                <w:sz w:val="20"/>
                <w:szCs w:val="20"/>
              </w:rPr>
              <w:t>(ØV-</w:t>
            </w:r>
            <w:proofErr w:type="spellStart"/>
            <w:r>
              <w:rPr>
                <w:sz w:val="20"/>
                <w:szCs w:val="20"/>
              </w:rPr>
              <w:t>nr</w:t>
            </w:r>
            <w:proofErr w:type="spellEnd"/>
            <w:r>
              <w:rPr>
                <w:sz w:val="20"/>
                <w:szCs w:val="20"/>
              </w:rPr>
              <w:t>)</w:t>
            </w:r>
          </w:p>
        </w:tc>
        <w:tc>
          <w:tcPr>
            <w:tcW w:w="1939" w:type="dxa"/>
          </w:tcPr>
          <w:p w:rsidR="00174C67" w:rsidRPr="00392A5E" w:rsidRDefault="0058118D" w:rsidP="00BB4235">
            <w:pPr>
              <w:rPr>
                <w:b/>
                <w:sz w:val="20"/>
                <w:szCs w:val="20"/>
                <w:u w:val="single"/>
              </w:rPr>
            </w:pPr>
            <w:r>
              <w:rPr>
                <w:sz w:val="20"/>
                <w:szCs w:val="20"/>
              </w:rPr>
              <w:t xml:space="preserve">Flytter </w:t>
            </w:r>
            <w:r w:rsidRPr="00392A5E">
              <w:rPr>
                <w:b/>
                <w:sz w:val="20"/>
                <w:szCs w:val="20"/>
                <w:u w:val="single"/>
              </w:rPr>
              <w:t>til</w:t>
            </w:r>
          </w:p>
          <w:p w:rsidR="0058118D" w:rsidRDefault="0058118D" w:rsidP="00BB4235">
            <w:pPr>
              <w:rPr>
                <w:sz w:val="20"/>
                <w:szCs w:val="20"/>
              </w:rPr>
            </w:pPr>
            <w:r>
              <w:rPr>
                <w:sz w:val="20"/>
                <w:szCs w:val="20"/>
              </w:rPr>
              <w:t>(ØV-</w:t>
            </w:r>
            <w:proofErr w:type="spellStart"/>
            <w:r>
              <w:rPr>
                <w:sz w:val="20"/>
                <w:szCs w:val="20"/>
              </w:rPr>
              <w:t>nr</w:t>
            </w:r>
            <w:proofErr w:type="spellEnd"/>
            <w:r>
              <w:rPr>
                <w:sz w:val="20"/>
                <w:szCs w:val="20"/>
              </w:rPr>
              <w:t>)</w:t>
            </w:r>
          </w:p>
        </w:tc>
        <w:tc>
          <w:tcPr>
            <w:tcW w:w="1939" w:type="dxa"/>
          </w:tcPr>
          <w:p w:rsidR="00174C67" w:rsidRDefault="0058118D" w:rsidP="00BB4235">
            <w:pPr>
              <w:rPr>
                <w:sz w:val="20"/>
                <w:szCs w:val="20"/>
              </w:rPr>
            </w:pPr>
            <w:r>
              <w:rPr>
                <w:sz w:val="20"/>
                <w:szCs w:val="20"/>
              </w:rPr>
              <w:t>Pakkedato</w:t>
            </w:r>
          </w:p>
          <w:p w:rsidR="0058118D" w:rsidRDefault="0058118D" w:rsidP="00BB4235">
            <w:pPr>
              <w:rPr>
                <w:sz w:val="20"/>
                <w:szCs w:val="20"/>
              </w:rPr>
            </w:pPr>
            <w:r>
              <w:rPr>
                <w:sz w:val="20"/>
                <w:szCs w:val="20"/>
              </w:rPr>
              <w:t>(til eget brug)</w:t>
            </w:r>
          </w:p>
        </w:tc>
        <w:tc>
          <w:tcPr>
            <w:tcW w:w="1940" w:type="dxa"/>
          </w:tcPr>
          <w:p w:rsidR="00174C67" w:rsidRDefault="0058118D" w:rsidP="00BB4235">
            <w:pPr>
              <w:rPr>
                <w:sz w:val="20"/>
                <w:szCs w:val="20"/>
              </w:rPr>
            </w:pPr>
            <w:r>
              <w:rPr>
                <w:sz w:val="20"/>
                <w:szCs w:val="20"/>
              </w:rPr>
              <w:t>Flyttedato</w:t>
            </w:r>
          </w:p>
        </w:tc>
        <w:tc>
          <w:tcPr>
            <w:tcW w:w="1069" w:type="dxa"/>
          </w:tcPr>
          <w:p w:rsidR="00174C67" w:rsidRDefault="0058118D" w:rsidP="00BB4235">
            <w:pPr>
              <w:rPr>
                <w:sz w:val="20"/>
                <w:szCs w:val="20"/>
              </w:rPr>
            </w:pPr>
            <w:r>
              <w:rPr>
                <w:sz w:val="20"/>
                <w:szCs w:val="20"/>
              </w:rPr>
              <w:t>Beredskab</w:t>
            </w:r>
          </w:p>
        </w:tc>
        <w:tc>
          <w:tcPr>
            <w:tcW w:w="2811" w:type="dxa"/>
          </w:tcPr>
          <w:p w:rsidR="00174C67" w:rsidRDefault="0058118D" w:rsidP="00BB4235">
            <w:pPr>
              <w:rPr>
                <w:sz w:val="20"/>
                <w:szCs w:val="20"/>
              </w:rPr>
            </w:pPr>
            <w:r>
              <w:rPr>
                <w:sz w:val="20"/>
                <w:szCs w:val="20"/>
              </w:rPr>
              <w:t>Ting der skal flyttes</w:t>
            </w:r>
          </w:p>
        </w:tc>
      </w:tr>
      <w:tr w:rsidR="00174C67" w:rsidTr="0058118D">
        <w:tc>
          <w:tcPr>
            <w:tcW w:w="1939" w:type="dxa"/>
          </w:tcPr>
          <w:p w:rsidR="00174C67" w:rsidRDefault="00174C67" w:rsidP="00BB4235">
            <w:pPr>
              <w:rPr>
                <w:sz w:val="20"/>
                <w:szCs w:val="20"/>
              </w:rPr>
            </w:pPr>
          </w:p>
        </w:tc>
        <w:tc>
          <w:tcPr>
            <w:tcW w:w="1939" w:type="dxa"/>
          </w:tcPr>
          <w:p w:rsidR="00174C67" w:rsidRDefault="00174C67" w:rsidP="00BB4235">
            <w:pPr>
              <w:rPr>
                <w:sz w:val="20"/>
                <w:szCs w:val="20"/>
              </w:rPr>
            </w:pPr>
          </w:p>
          <w:p w:rsidR="00AC168D" w:rsidRDefault="00AC168D" w:rsidP="00BB4235">
            <w:pPr>
              <w:rPr>
                <w:sz w:val="20"/>
                <w:szCs w:val="20"/>
              </w:rPr>
            </w:pPr>
          </w:p>
        </w:tc>
        <w:tc>
          <w:tcPr>
            <w:tcW w:w="1939" w:type="dxa"/>
          </w:tcPr>
          <w:p w:rsidR="00174C67" w:rsidRDefault="00174C67" w:rsidP="00BB4235">
            <w:pPr>
              <w:rPr>
                <w:sz w:val="20"/>
                <w:szCs w:val="20"/>
              </w:rPr>
            </w:pPr>
          </w:p>
        </w:tc>
        <w:tc>
          <w:tcPr>
            <w:tcW w:w="1939" w:type="dxa"/>
          </w:tcPr>
          <w:p w:rsidR="00174C67" w:rsidRDefault="00174C67" w:rsidP="00BB4235">
            <w:pPr>
              <w:rPr>
                <w:sz w:val="20"/>
                <w:szCs w:val="20"/>
              </w:rPr>
            </w:pPr>
          </w:p>
        </w:tc>
        <w:tc>
          <w:tcPr>
            <w:tcW w:w="1940" w:type="dxa"/>
          </w:tcPr>
          <w:p w:rsidR="00174C67" w:rsidRDefault="00174C67" w:rsidP="00BB4235">
            <w:pPr>
              <w:rPr>
                <w:sz w:val="20"/>
                <w:szCs w:val="20"/>
              </w:rPr>
            </w:pPr>
          </w:p>
        </w:tc>
        <w:tc>
          <w:tcPr>
            <w:tcW w:w="1069" w:type="dxa"/>
          </w:tcPr>
          <w:p w:rsidR="00174C67" w:rsidRDefault="00174C67" w:rsidP="00BB4235">
            <w:pPr>
              <w:rPr>
                <w:sz w:val="20"/>
                <w:szCs w:val="20"/>
              </w:rPr>
            </w:pPr>
          </w:p>
        </w:tc>
        <w:tc>
          <w:tcPr>
            <w:tcW w:w="2811" w:type="dxa"/>
          </w:tcPr>
          <w:p w:rsidR="00174C67" w:rsidRDefault="00174C67" w:rsidP="00BB4235">
            <w:pPr>
              <w:rPr>
                <w:sz w:val="20"/>
                <w:szCs w:val="20"/>
              </w:rPr>
            </w:pPr>
          </w:p>
        </w:tc>
      </w:tr>
      <w:tr w:rsidR="00174C67" w:rsidTr="0058118D">
        <w:tc>
          <w:tcPr>
            <w:tcW w:w="1939" w:type="dxa"/>
          </w:tcPr>
          <w:p w:rsidR="00174C67" w:rsidRDefault="00174C67" w:rsidP="00BB4235">
            <w:pPr>
              <w:rPr>
                <w:sz w:val="20"/>
                <w:szCs w:val="20"/>
              </w:rPr>
            </w:pPr>
          </w:p>
        </w:tc>
        <w:tc>
          <w:tcPr>
            <w:tcW w:w="1939" w:type="dxa"/>
          </w:tcPr>
          <w:p w:rsidR="00174C67" w:rsidRDefault="00174C67" w:rsidP="00BB4235">
            <w:pPr>
              <w:rPr>
                <w:sz w:val="20"/>
                <w:szCs w:val="20"/>
              </w:rPr>
            </w:pPr>
          </w:p>
          <w:p w:rsidR="00AC168D" w:rsidRDefault="00AC168D" w:rsidP="00BB4235">
            <w:pPr>
              <w:rPr>
                <w:sz w:val="20"/>
                <w:szCs w:val="20"/>
              </w:rPr>
            </w:pPr>
          </w:p>
        </w:tc>
        <w:tc>
          <w:tcPr>
            <w:tcW w:w="1939" w:type="dxa"/>
          </w:tcPr>
          <w:p w:rsidR="00174C67" w:rsidRDefault="00174C67" w:rsidP="00BB4235">
            <w:pPr>
              <w:rPr>
                <w:sz w:val="20"/>
                <w:szCs w:val="20"/>
              </w:rPr>
            </w:pPr>
          </w:p>
        </w:tc>
        <w:tc>
          <w:tcPr>
            <w:tcW w:w="1939" w:type="dxa"/>
          </w:tcPr>
          <w:p w:rsidR="00174C67" w:rsidRDefault="00174C67" w:rsidP="00BB4235">
            <w:pPr>
              <w:rPr>
                <w:sz w:val="20"/>
                <w:szCs w:val="20"/>
              </w:rPr>
            </w:pPr>
          </w:p>
        </w:tc>
        <w:tc>
          <w:tcPr>
            <w:tcW w:w="1940" w:type="dxa"/>
          </w:tcPr>
          <w:p w:rsidR="00174C67" w:rsidRDefault="00174C67" w:rsidP="00BB4235">
            <w:pPr>
              <w:rPr>
                <w:sz w:val="20"/>
                <w:szCs w:val="20"/>
              </w:rPr>
            </w:pPr>
          </w:p>
        </w:tc>
        <w:tc>
          <w:tcPr>
            <w:tcW w:w="1069" w:type="dxa"/>
          </w:tcPr>
          <w:p w:rsidR="00174C67" w:rsidRDefault="00174C67" w:rsidP="00BB4235">
            <w:pPr>
              <w:rPr>
                <w:sz w:val="20"/>
                <w:szCs w:val="20"/>
              </w:rPr>
            </w:pPr>
          </w:p>
        </w:tc>
        <w:tc>
          <w:tcPr>
            <w:tcW w:w="2811" w:type="dxa"/>
          </w:tcPr>
          <w:p w:rsidR="00174C67" w:rsidRDefault="00174C67" w:rsidP="00BB4235">
            <w:pPr>
              <w:rPr>
                <w:sz w:val="20"/>
                <w:szCs w:val="20"/>
              </w:rPr>
            </w:pPr>
          </w:p>
        </w:tc>
      </w:tr>
      <w:tr w:rsidR="00174C67" w:rsidTr="0058118D">
        <w:tc>
          <w:tcPr>
            <w:tcW w:w="1939" w:type="dxa"/>
          </w:tcPr>
          <w:p w:rsidR="00174C67" w:rsidRDefault="00174C67" w:rsidP="00BB4235">
            <w:pPr>
              <w:rPr>
                <w:sz w:val="20"/>
                <w:szCs w:val="20"/>
              </w:rPr>
            </w:pPr>
          </w:p>
        </w:tc>
        <w:tc>
          <w:tcPr>
            <w:tcW w:w="1939" w:type="dxa"/>
          </w:tcPr>
          <w:p w:rsidR="00174C67" w:rsidRDefault="00174C67" w:rsidP="00BB4235">
            <w:pPr>
              <w:rPr>
                <w:sz w:val="20"/>
                <w:szCs w:val="20"/>
              </w:rPr>
            </w:pPr>
          </w:p>
          <w:p w:rsidR="00AC168D" w:rsidRDefault="00AC168D" w:rsidP="00BB4235">
            <w:pPr>
              <w:rPr>
                <w:sz w:val="20"/>
                <w:szCs w:val="20"/>
              </w:rPr>
            </w:pPr>
          </w:p>
        </w:tc>
        <w:tc>
          <w:tcPr>
            <w:tcW w:w="1939" w:type="dxa"/>
          </w:tcPr>
          <w:p w:rsidR="00174C67" w:rsidRDefault="00174C67" w:rsidP="00BB4235">
            <w:pPr>
              <w:rPr>
                <w:sz w:val="20"/>
                <w:szCs w:val="20"/>
              </w:rPr>
            </w:pPr>
          </w:p>
        </w:tc>
        <w:tc>
          <w:tcPr>
            <w:tcW w:w="1939" w:type="dxa"/>
          </w:tcPr>
          <w:p w:rsidR="00174C67" w:rsidRDefault="00174C67" w:rsidP="00BB4235">
            <w:pPr>
              <w:rPr>
                <w:sz w:val="20"/>
                <w:szCs w:val="20"/>
              </w:rPr>
            </w:pPr>
          </w:p>
        </w:tc>
        <w:tc>
          <w:tcPr>
            <w:tcW w:w="1940" w:type="dxa"/>
          </w:tcPr>
          <w:p w:rsidR="00174C67" w:rsidRDefault="00174C67" w:rsidP="00BB4235">
            <w:pPr>
              <w:rPr>
                <w:sz w:val="20"/>
                <w:szCs w:val="20"/>
              </w:rPr>
            </w:pPr>
          </w:p>
        </w:tc>
        <w:tc>
          <w:tcPr>
            <w:tcW w:w="1069" w:type="dxa"/>
          </w:tcPr>
          <w:p w:rsidR="00174C67" w:rsidRDefault="00174C67" w:rsidP="00BB4235">
            <w:pPr>
              <w:rPr>
                <w:sz w:val="20"/>
                <w:szCs w:val="20"/>
              </w:rPr>
            </w:pPr>
          </w:p>
        </w:tc>
        <w:tc>
          <w:tcPr>
            <w:tcW w:w="2811" w:type="dxa"/>
          </w:tcPr>
          <w:p w:rsidR="00174C67" w:rsidRDefault="00174C67" w:rsidP="00BB4235">
            <w:pPr>
              <w:rPr>
                <w:sz w:val="20"/>
                <w:szCs w:val="20"/>
              </w:rPr>
            </w:pPr>
          </w:p>
        </w:tc>
      </w:tr>
      <w:tr w:rsidR="00174C67" w:rsidTr="0058118D">
        <w:tc>
          <w:tcPr>
            <w:tcW w:w="1939" w:type="dxa"/>
          </w:tcPr>
          <w:p w:rsidR="00174C67" w:rsidRDefault="00174C67" w:rsidP="00BB4235">
            <w:pPr>
              <w:rPr>
                <w:sz w:val="20"/>
                <w:szCs w:val="20"/>
              </w:rPr>
            </w:pPr>
          </w:p>
        </w:tc>
        <w:tc>
          <w:tcPr>
            <w:tcW w:w="1939" w:type="dxa"/>
          </w:tcPr>
          <w:p w:rsidR="00174C67" w:rsidRDefault="00174C67" w:rsidP="00BB4235">
            <w:pPr>
              <w:rPr>
                <w:sz w:val="20"/>
                <w:szCs w:val="20"/>
              </w:rPr>
            </w:pPr>
          </w:p>
          <w:p w:rsidR="00AC168D" w:rsidRDefault="00AC168D" w:rsidP="00BB4235">
            <w:pPr>
              <w:rPr>
                <w:sz w:val="20"/>
                <w:szCs w:val="20"/>
              </w:rPr>
            </w:pPr>
          </w:p>
        </w:tc>
        <w:tc>
          <w:tcPr>
            <w:tcW w:w="1939" w:type="dxa"/>
          </w:tcPr>
          <w:p w:rsidR="00174C67" w:rsidRDefault="00174C67" w:rsidP="00BB4235">
            <w:pPr>
              <w:rPr>
                <w:sz w:val="20"/>
                <w:szCs w:val="20"/>
              </w:rPr>
            </w:pPr>
          </w:p>
        </w:tc>
        <w:tc>
          <w:tcPr>
            <w:tcW w:w="1939" w:type="dxa"/>
          </w:tcPr>
          <w:p w:rsidR="00174C67" w:rsidRDefault="00174C67" w:rsidP="00BB4235">
            <w:pPr>
              <w:rPr>
                <w:sz w:val="20"/>
                <w:szCs w:val="20"/>
              </w:rPr>
            </w:pPr>
          </w:p>
        </w:tc>
        <w:tc>
          <w:tcPr>
            <w:tcW w:w="1940" w:type="dxa"/>
          </w:tcPr>
          <w:p w:rsidR="00174C67" w:rsidRDefault="00174C67" w:rsidP="00BB4235">
            <w:pPr>
              <w:rPr>
                <w:sz w:val="20"/>
                <w:szCs w:val="20"/>
              </w:rPr>
            </w:pPr>
          </w:p>
        </w:tc>
        <w:tc>
          <w:tcPr>
            <w:tcW w:w="1069" w:type="dxa"/>
          </w:tcPr>
          <w:p w:rsidR="00174C67" w:rsidRDefault="00174C67" w:rsidP="00BB4235">
            <w:pPr>
              <w:rPr>
                <w:sz w:val="20"/>
                <w:szCs w:val="20"/>
              </w:rPr>
            </w:pPr>
          </w:p>
        </w:tc>
        <w:tc>
          <w:tcPr>
            <w:tcW w:w="2811" w:type="dxa"/>
          </w:tcPr>
          <w:p w:rsidR="00174C67" w:rsidRDefault="00174C67" w:rsidP="00BB4235">
            <w:pPr>
              <w:rPr>
                <w:sz w:val="20"/>
                <w:szCs w:val="20"/>
              </w:rPr>
            </w:pPr>
          </w:p>
        </w:tc>
      </w:tr>
      <w:tr w:rsidR="00174C67" w:rsidTr="0058118D">
        <w:tc>
          <w:tcPr>
            <w:tcW w:w="1939" w:type="dxa"/>
          </w:tcPr>
          <w:p w:rsidR="00174C67" w:rsidRDefault="00174C67" w:rsidP="00BB4235">
            <w:pPr>
              <w:rPr>
                <w:sz w:val="20"/>
                <w:szCs w:val="20"/>
              </w:rPr>
            </w:pPr>
          </w:p>
        </w:tc>
        <w:tc>
          <w:tcPr>
            <w:tcW w:w="1939" w:type="dxa"/>
          </w:tcPr>
          <w:p w:rsidR="00174C67" w:rsidRDefault="00174C67" w:rsidP="00BB4235">
            <w:pPr>
              <w:rPr>
                <w:sz w:val="20"/>
                <w:szCs w:val="20"/>
              </w:rPr>
            </w:pPr>
          </w:p>
          <w:p w:rsidR="00AC168D" w:rsidRDefault="00AC168D" w:rsidP="00BB4235">
            <w:pPr>
              <w:rPr>
                <w:sz w:val="20"/>
                <w:szCs w:val="20"/>
              </w:rPr>
            </w:pPr>
          </w:p>
        </w:tc>
        <w:tc>
          <w:tcPr>
            <w:tcW w:w="1939" w:type="dxa"/>
          </w:tcPr>
          <w:p w:rsidR="00174C67" w:rsidRDefault="00174C67" w:rsidP="00BB4235">
            <w:pPr>
              <w:rPr>
                <w:sz w:val="20"/>
                <w:szCs w:val="20"/>
              </w:rPr>
            </w:pPr>
          </w:p>
        </w:tc>
        <w:tc>
          <w:tcPr>
            <w:tcW w:w="1939" w:type="dxa"/>
          </w:tcPr>
          <w:p w:rsidR="00174C67" w:rsidRDefault="00174C67" w:rsidP="00BB4235">
            <w:pPr>
              <w:rPr>
                <w:sz w:val="20"/>
                <w:szCs w:val="20"/>
              </w:rPr>
            </w:pPr>
          </w:p>
        </w:tc>
        <w:tc>
          <w:tcPr>
            <w:tcW w:w="1940" w:type="dxa"/>
          </w:tcPr>
          <w:p w:rsidR="00174C67" w:rsidRDefault="00174C67" w:rsidP="00BB4235">
            <w:pPr>
              <w:rPr>
                <w:sz w:val="20"/>
                <w:szCs w:val="20"/>
              </w:rPr>
            </w:pPr>
          </w:p>
        </w:tc>
        <w:tc>
          <w:tcPr>
            <w:tcW w:w="1069" w:type="dxa"/>
          </w:tcPr>
          <w:p w:rsidR="00174C67" w:rsidRDefault="00174C67" w:rsidP="00BB4235">
            <w:pPr>
              <w:rPr>
                <w:sz w:val="20"/>
                <w:szCs w:val="20"/>
              </w:rPr>
            </w:pPr>
          </w:p>
        </w:tc>
        <w:tc>
          <w:tcPr>
            <w:tcW w:w="2811" w:type="dxa"/>
          </w:tcPr>
          <w:p w:rsidR="00174C67" w:rsidRDefault="00174C67" w:rsidP="00BB4235">
            <w:pPr>
              <w:rPr>
                <w:sz w:val="20"/>
                <w:szCs w:val="20"/>
              </w:rPr>
            </w:pPr>
          </w:p>
        </w:tc>
      </w:tr>
      <w:tr w:rsidR="00174C67" w:rsidTr="0058118D">
        <w:tc>
          <w:tcPr>
            <w:tcW w:w="1939" w:type="dxa"/>
          </w:tcPr>
          <w:p w:rsidR="00174C67" w:rsidRDefault="00174C67" w:rsidP="00BB4235">
            <w:pPr>
              <w:rPr>
                <w:sz w:val="20"/>
                <w:szCs w:val="20"/>
              </w:rPr>
            </w:pPr>
          </w:p>
        </w:tc>
        <w:tc>
          <w:tcPr>
            <w:tcW w:w="1939" w:type="dxa"/>
          </w:tcPr>
          <w:p w:rsidR="00174C67" w:rsidRDefault="00174C67" w:rsidP="00BB4235">
            <w:pPr>
              <w:rPr>
                <w:sz w:val="20"/>
                <w:szCs w:val="20"/>
              </w:rPr>
            </w:pPr>
          </w:p>
          <w:p w:rsidR="00AC168D" w:rsidRDefault="00AC168D" w:rsidP="00BB4235">
            <w:pPr>
              <w:rPr>
                <w:sz w:val="20"/>
                <w:szCs w:val="20"/>
              </w:rPr>
            </w:pPr>
          </w:p>
        </w:tc>
        <w:tc>
          <w:tcPr>
            <w:tcW w:w="1939" w:type="dxa"/>
          </w:tcPr>
          <w:p w:rsidR="00174C67" w:rsidRDefault="00174C67" w:rsidP="00BB4235">
            <w:pPr>
              <w:rPr>
                <w:sz w:val="20"/>
                <w:szCs w:val="20"/>
              </w:rPr>
            </w:pPr>
          </w:p>
        </w:tc>
        <w:tc>
          <w:tcPr>
            <w:tcW w:w="1939" w:type="dxa"/>
          </w:tcPr>
          <w:p w:rsidR="00174C67" w:rsidRDefault="00174C67" w:rsidP="00BB4235">
            <w:pPr>
              <w:rPr>
                <w:sz w:val="20"/>
                <w:szCs w:val="20"/>
              </w:rPr>
            </w:pPr>
          </w:p>
        </w:tc>
        <w:tc>
          <w:tcPr>
            <w:tcW w:w="1940" w:type="dxa"/>
          </w:tcPr>
          <w:p w:rsidR="00174C67" w:rsidRDefault="00174C67" w:rsidP="00BB4235">
            <w:pPr>
              <w:rPr>
                <w:sz w:val="20"/>
                <w:szCs w:val="20"/>
              </w:rPr>
            </w:pPr>
          </w:p>
        </w:tc>
        <w:tc>
          <w:tcPr>
            <w:tcW w:w="1069" w:type="dxa"/>
          </w:tcPr>
          <w:p w:rsidR="00174C67" w:rsidRDefault="00174C67" w:rsidP="00BB4235">
            <w:pPr>
              <w:rPr>
                <w:sz w:val="20"/>
                <w:szCs w:val="20"/>
              </w:rPr>
            </w:pPr>
          </w:p>
        </w:tc>
        <w:tc>
          <w:tcPr>
            <w:tcW w:w="2811" w:type="dxa"/>
          </w:tcPr>
          <w:p w:rsidR="00174C67" w:rsidRDefault="00174C67" w:rsidP="00BB4235">
            <w:pPr>
              <w:rPr>
                <w:sz w:val="20"/>
                <w:szCs w:val="20"/>
              </w:rPr>
            </w:pPr>
          </w:p>
        </w:tc>
      </w:tr>
      <w:tr w:rsidR="00174C67" w:rsidTr="0058118D">
        <w:tc>
          <w:tcPr>
            <w:tcW w:w="1939" w:type="dxa"/>
          </w:tcPr>
          <w:p w:rsidR="00174C67" w:rsidRDefault="00174C67" w:rsidP="00BB4235">
            <w:pPr>
              <w:rPr>
                <w:sz w:val="20"/>
                <w:szCs w:val="20"/>
              </w:rPr>
            </w:pPr>
          </w:p>
        </w:tc>
        <w:tc>
          <w:tcPr>
            <w:tcW w:w="1939" w:type="dxa"/>
          </w:tcPr>
          <w:p w:rsidR="00174C67" w:rsidRDefault="00174C67" w:rsidP="00BB4235">
            <w:pPr>
              <w:rPr>
                <w:sz w:val="20"/>
                <w:szCs w:val="20"/>
              </w:rPr>
            </w:pPr>
          </w:p>
          <w:p w:rsidR="00AC168D" w:rsidRDefault="00AC168D" w:rsidP="00BB4235">
            <w:pPr>
              <w:rPr>
                <w:sz w:val="20"/>
                <w:szCs w:val="20"/>
              </w:rPr>
            </w:pPr>
          </w:p>
        </w:tc>
        <w:tc>
          <w:tcPr>
            <w:tcW w:w="1939" w:type="dxa"/>
          </w:tcPr>
          <w:p w:rsidR="00174C67" w:rsidRDefault="00174C67" w:rsidP="00BB4235">
            <w:pPr>
              <w:rPr>
                <w:sz w:val="20"/>
                <w:szCs w:val="20"/>
              </w:rPr>
            </w:pPr>
          </w:p>
        </w:tc>
        <w:tc>
          <w:tcPr>
            <w:tcW w:w="1939" w:type="dxa"/>
          </w:tcPr>
          <w:p w:rsidR="00174C67" w:rsidRDefault="00174C67" w:rsidP="00BB4235">
            <w:pPr>
              <w:rPr>
                <w:sz w:val="20"/>
                <w:szCs w:val="20"/>
              </w:rPr>
            </w:pPr>
          </w:p>
        </w:tc>
        <w:tc>
          <w:tcPr>
            <w:tcW w:w="1940" w:type="dxa"/>
          </w:tcPr>
          <w:p w:rsidR="00174C67" w:rsidRDefault="00174C67" w:rsidP="00BB4235">
            <w:pPr>
              <w:rPr>
                <w:sz w:val="20"/>
                <w:szCs w:val="20"/>
              </w:rPr>
            </w:pPr>
          </w:p>
        </w:tc>
        <w:tc>
          <w:tcPr>
            <w:tcW w:w="1069" w:type="dxa"/>
          </w:tcPr>
          <w:p w:rsidR="00174C67" w:rsidRDefault="00174C67" w:rsidP="00BB4235">
            <w:pPr>
              <w:rPr>
                <w:sz w:val="20"/>
                <w:szCs w:val="20"/>
              </w:rPr>
            </w:pPr>
          </w:p>
        </w:tc>
        <w:tc>
          <w:tcPr>
            <w:tcW w:w="2811" w:type="dxa"/>
          </w:tcPr>
          <w:p w:rsidR="00174C67" w:rsidRDefault="00174C67" w:rsidP="00BB4235">
            <w:pPr>
              <w:rPr>
                <w:sz w:val="20"/>
                <w:szCs w:val="20"/>
              </w:rPr>
            </w:pPr>
          </w:p>
        </w:tc>
      </w:tr>
    </w:tbl>
    <w:p w:rsidR="008740B2" w:rsidRDefault="008740B2" w:rsidP="00BB4235">
      <w:pPr>
        <w:spacing w:after="0"/>
        <w:rPr>
          <w:sz w:val="20"/>
          <w:szCs w:val="20"/>
        </w:rPr>
      </w:pPr>
    </w:p>
    <w:p w:rsidR="00AD51ED" w:rsidRDefault="00AD51ED" w:rsidP="00683BEB">
      <w:pPr>
        <w:spacing w:after="0"/>
        <w:rPr>
          <w:b/>
          <w:sz w:val="20"/>
          <w:szCs w:val="20"/>
        </w:rPr>
      </w:pPr>
    </w:p>
    <w:p w:rsidR="00AD51ED" w:rsidRDefault="00AD51ED" w:rsidP="00683BEB">
      <w:pPr>
        <w:spacing w:after="0"/>
        <w:rPr>
          <w:b/>
          <w:sz w:val="20"/>
          <w:szCs w:val="20"/>
        </w:rPr>
      </w:pPr>
    </w:p>
    <w:p w:rsidR="00683BEB" w:rsidRPr="00770482" w:rsidRDefault="00683BEB" w:rsidP="00683BEB">
      <w:pPr>
        <w:spacing w:after="0"/>
        <w:rPr>
          <w:sz w:val="20"/>
          <w:szCs w:val="20"/>
        </w:rPr>
      </w:pPr>
      <w:r w:rsidRPr="00312EF5">
        <w:rPr>
          <w:b/>
          <w:sz w:val="20"/>
          <w:szCs w:val="20"/>
        </w:rPr>
        <w:lastRenderedPageBreak/>
        <w:t xml:space="preserve">HVEM FÅR BESKED OM DIN </w:t>
      </w:r>
      <w:proofErr w:type="gramStart"/>
      <w:r w:rsidRPr="00312EF5">
        <w:rPr>
          <w:b/>
          <w:sz w:val="20"/>
          <w:szCs w:val="20"/>
        </w:rPr>
        <w:t>FLYTNING ?</w:t>
      </w:r>
      <w:proofErr w:type="gramEnd"/>
      <w:r>
        <w:rPr>
          <w:sz w:val="20"/>
          <w:szCs w:val="20"/>
        </w:rPr>
        <w:t xml:space="preserve"> </w:t>
      </w:r>
      <w:r w:rsidRPr="00770482">
        <w:rPr>
          <w:sz w:val="20"/>
          <w:szCs w:val="20"/>
        </w:rPr>
        <w:t xml:space="preserve">Ved modtagelse af din </w:t>
      </w:r>
      <w:proofErr w:type="gramStart"/>
      <w:r w:rsidRPr="00770482">
        <w:rPr>
          <w:sz w:val="20"/>
          <w:szCs w:val="20"/>
        </w:rPr>
        <w:t>flyttebestilling  på</w:t>
      </w:r>
      <w:proofErr w:type="gramEnd"/>
      <w:r w:rsidRPr="00770482">
        <w:rPr>
          <w:sz w:val="20"/>
          <w:szCs w:val="20"/>
        </w:rPr>
        <w:t xml:space="preserve"> </w:t>
      </w:r>
      <w:hyperlink r:id="rId10" w:history="1">
        <w:r w:rsidRPr="00770482">
          <w:rPr>
            <w:rStyle w:val="Hyperlink"/>
            <w:sz w:val="20"/>
            <w:szCs w:val="20"/>
          </w:rPr>
          <w:t>8888@sdu.dk</w:t>
        </w:r>
      </w:hyperlink>
      <w:r w:rsidRPr="00770482">
        <w:rPr>
          <w:sz w:val="20"/>
          <w:szCs w:val="20"/>
        </w:rPr>
        <w:t xml:space="preserve"> informerer Teknisk Service automatisk om din flytning til:</w:t>
      </w:r>
      <w:r w:rsidRPr="00770482">
        <w:rPr>
          <w:sz w:val="20"/>
          <w:szCs w:val="20"/>
        </w:rPr>
        <w:tab/>
      </w:r>
    </w:p>
    <w:p w:rsidR="00683BEB" w:rsidRPr="00770482" w:rsidRDefault="00683BEB" w:rsidP="00683BEB">
      <w:pPr>
        <w:pStyle w:val="Opstilling-punkttegn"/>
        <w:rPr>
          <w:sz w:val="20"/>
          <w:szCs w:val="20"/>
        </w:rPr>
      </w:pPr>
      <w:r w:rsidRPr="00770482">
        <w:rPr>
          <w:sz w:val="20"/>
          <w:szCs w:val="20"/>
        </w:rPr>
        <w:t xml:space="preserve">ADK </w:t>
      </w:r>
    </w:p>
    <w:p w:rsidR="00683BEB" w:rsidRPr="00770482" w:rsidRDefault="00683BEB" w:rsidP="00683BEB">
      <w:pPr>
        <w:pStyle w:val="Opstilling-punkttegn"/>
        <w:rPr>
          <w:sz w:val="20"/>
          <w:szCs w:val="20"/>
        </w:rPr>
      </w:pPr>
      <w:r w:rsidRPr="00770482">
        <w:rPr>
          <w:sz w:val="20"/>
          <w:szCs w:val="20"/>
        </w:rPr>
        <w:t>Rengøring</w:t>
      </w:r>
    </w:p>
    <w:p w:rsidR="00683BEB" w:rsidRPr="00770482" w:rsidRDefault="00683BEB" w:rsidP="00683BEB">
      <w:pPr>
        <w:pStyle w:val="Opstilling-punkttegn"/>
        <w:rPr>
          <w:sz w:val="20"/>
          <w:szCs w:val="20"/>
        </w:rPr>
      </w:pPr>
      <w:r w:rsidRPr="00770482">
        <w:rPr>
          <w:sz w:val="20"/>
          <w:szCs w:val="20"/>
        </w:rPr>
        <w:t>Flytning &amp; Inventar</w:t>
      </w:r>
    </w:p>
    <w:p w:rsidR="00683BEB" w:rsidRPr="00770482" w:rsidRDefault="00683BEB" w:rsidP="00683BEB">
      <w:pPr>
        <w:pStyle w:val="Opstilling-punkttegn"/>
        <w:rPr>
          <w:sz w:val="20"/>
          <w:szCs w:val="20"/>
        </w:rPr>
      </w:pPr>
      <w:r w:rsidRPr="00770482">
        <w:rPr>
          <w:sz w:val="20"/>
          <w:szCs w:val="20"/>
        </w:rPr>
        <w:t>Print &amp; Sign</w:t>
      </w:r>
    </w:p>
    <w:p w:rsidR="00683BEB" w:rsidRPr="00770482" w:rsidRDefault="00683BEB" w:rsidP="00683BEB">
      <w:pPr>
        <w:pStyle w:val="Opstilling-punkttegn"/>
        <w:rPr>
          <w:sz w:val="20"/>
          <w:szCs w:val="20"/>
        </w:rPr>
      </w:pPr>
      <w:r w:rsidRPr="00770482">
        <w:rPr>
          <w:sz w:val="20"/>
          <w:szCs w:val="20"/>
        </w:rPr>
        <w:t>Transport &amp; Logistik</w:t>
      </w:r>
    </w:p>
    <w:p w:rsidR="00683BEB" w:rsidRDefault="00683BEB" w:rsidP="00683BEB">
      <w:pPr>
        <w:pStyle w:val="Opstilling-punkttegn"/>
        <w:rPr>
          <w:sz w:val="20"/>
          <w:szCs w:val="20"/>
        </w:rPr>
      </w:pPr>
      <w:r w:rsidRPr="00770482">
        <w:rPr>
          <w:sz w:val="20"/>
          <w:szCs w:val="20"/>
        </w:rPr>
        <w:t>Receptionen</w:t>
      </w:r>
    </w:p>
    <w:p w:rsidR="00683BEB" w:rsidRPr="00FA308E" w:rsidRDefault="00683BEB" w:rsidP="00683BEB">
      <w:pPr>
        <w:pStyle w:val="Opstilling-punkttegn"/>
        <w:spacing w:after="0"/>
        <w:rPr>
          <w:sz w:val="20"/>
          <w:szCs w:val="20"/>
        </w:rPr>
      </w:pPr>
      <w:r w:rsidRPr="00FA308E">
        <w:rPr>
          <w:sz w:val="20"/>
          <w:szCs w:val="20"/>
        </w:rPr>
        <w:t xml:space="preserve">Konstruktørgruppen </w:t>
      </w:r>
    </w:p>
    <w:p w:rsidR="00683BEB" w:rsidRPr="00820573" w:rsidRDefault="00683BEB" w:rsidP="00683BEB">
      <w:pPr>
        <w:spacing w:after="0"/>
        <w:rPr>
          <w:b/>
        </w:rPr>
      </w:pPr>
    </w:p>
    <w:p w:rsidR="00AD51ED" w:rsidRPr="00820573" w:rsidRDefault="00AD51ED" w:rsidP="00683BEB">
      <w:pPr>
        <w:spacing w:after="0"/>
        <w:rPr>
          <w:b/>
        </w:rPr>
      </w:pPr>
      <w:r w:rsidRPr="00820573">
        <w:rPr>
          <w:b/>
        </w:rPr>
        <w:t>Opmærksomhedspunkter</w:t>
      </w:r>
    </w:p>
    <w:p w:rsidR="00683BEB" w:rsidRDefault="00683BEB" w:rsidP="00BB4235">
      <w:pPr>
        <w:spacing w:after="0"/>
        <w:rPr>
          <w:b/>
          <w:sz w:val="20"/>
          <w:szCs w:val="20"/>
        </w:rPr>
      </w:pPr>
      <w:bookmarkStart w:id="0" w:name="_GoBack"/>
      <w:bookmarkEnd w:id="0"/>
    </w:p>
    <w:tbl>
      <w:tblPr>
        <w:tblStyle w:val="Tabel-Gitter"/>
        <w:tblpPr w:leftFromText="141" w:rightFromText="141" w:vertAnchor="text" w:tblpY="1"/>
        <w:tblOverlap w:val="never"/>
        <w:tblW w:w="0" w:type="auto"/>
        <w:tblLook w:val="04A0" w:firstRow="1" w:lastRow="0" w:firstColumn="1" w:lastColumn="0" w:noHBand="0" w:noVBand="1"/>
      </w:tblPr>
      <w:tblGrid>
        <w:gridCol w:w="3366"/>
        <w:gridCol w:w="8110"/>
      </w:tblGrid>
      <w:tr w:rsidR="00AD51ED" w:rsidTr="00AD51ED">
        <w:tc>
          <w:tcPr>
            <w:tcW w:w="3366" w:type="dxa"/>
          </w:tcPr>
          <w:p w:rsidR="00AD51ED" w:rsidRDefault="00AD51ED" w:rsidP="00AD51ED">
            <w:r>
              <w:rPr>
                <w:noProof/>
                <w:lang w:eastAsia="da-DK"/>
              </w:rPr>
              <w:drawing>
                <wp:inline distT="0" distB="0" distL="0" distR="0" wp14:anchorId="7CBB55B7" wp14:editId="39D445E4">
                  <wp:extent cx="1996077" cy="1440000"/>
                  <wp:effectExtent l="0" t="0" r="4445" b="825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ttekas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077" cy="1440000"/>
                          </a:xfrm>
                          <a:prstGeom prst="rect">
                            <a:avLst/>
                          </a:prstGeom>
                        </pic:spPr>
                      </pic:pic>
                    </a:graphicData>
                  </a:graphic>
                </wp:inline>
              </w:drawing>
            </w:r>
          </w:p>
        </w:tc>
        <w:tc>
          <w:tcPr>
            <w:tcW w:w="8110" w:type="dxa"/>
          </w:tcPr>
          <w:p w:rsidR="00AD51ED" w:rsidRPr="00770482" w:rsidRDefault="00AD51ED" w:rsidP="00AD51ED">
            <w:pPr>
              <w:pStyle w:val="Opstilling-punkttegn"/>
              <w:rPr>
                <w:sz w:val="20"/>
                <w:szCs w:val="20"/>
              </w:rPr>
            </w:pPr>
            <w:r w:rsidRPr="00770482">
              <w:rPr>
                <w:b/>
                <w:sz w:val="20"/>
                <w:szCs w:val="20"/>
              </w:rPr>
              <w:t xml:space="preserve">Bestilling af flyttekasser </w:t>
            </w:r>
            <w:r w:rsidRPr="00770482">
              <w:rPr>
                <w:sz w:val="20"/>
                <w:szCs w:val="20"/>
              </w:rPr>
              <w:t xml:space="preserve">og aftale om levering af flyttekasser bedes rettet til </w:t>
            </w:r>
            <w:hyperlink r:id="rId12" w:history="1">
              <w:r w:rsidRPr="00770482">
                <w:rPr>
                  <w:rStyle w:val="Hyperlink"/>
                  <w:sz w:val="20"/>
                  <w:szCs w:val="20"/>
                </w:rPr>
                <w:t>8888@sdu.dk</w:t>
              </w:r>
            </w:hyperlink>
            <w:r w:rsidRPr="00770482">
              <w:rPr>
                <w:sz w:val="20"/>
                <w:szCs w:val="20"/>
              </w:rPr>
              <w:t xml:space="preserve"> </w:t>
            </w:r>
          </w:p>
          <w:p w:rsidR="00AD51ED" w:rsidRDefault="00AD51ED" w:rsidP="00AD51ED"/>
        </w:tc>
      </w:tr>
      <w:tr w:rsidR="00AD51ED" w:rsidTr="00AD51ED">
        <w:tc>
          <w:tcPr>
            <w:tcW w:w="3366" w:type="dxa"/>
          </w:tcPr>
          <w:p w:rsidR="00AD51ED" w:rsidRDefault="00AD51ED" w:rsidP="00AD51ED">
            <w:pPr>
              <w:jc w:val="center"/>
            </w:pPr>
          </w:p>
          <w:p w:rsidR="00AD51ED" w:rsidRDefault="00AD51ED" w:rsidP="00AD51ED">
            <w:pPr>
              <w:jc w:val="center"/>
            </w:pPr>
            <w:r>
              <w:rPr>
                <w:noProof/>
                <w:lang w:eastAsia="da-DK"/>
              </w:rPr>
              <w:drawing>
                <wp:inline distT="0" distB="0" distL="0" distR="0" wp14:anchorId="1F8A11C6" wp14:editId="0ED89985">
                  <wp:extent cx="1679826" cy="720000"/>
                  <wp:effectExtent l="0" t="0" r="0" b="444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dska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9826" cy="720000"/>
                          </a:xfrm>
                          <a:prstGeom prst="rect">
                            <a:avLst/>
                          </a:prstGeom>
                        </pic:spPr>
                      </pic:pic>
                    </a:graphicData>
                  </a:graphic>
                </wp:inline>
              </w:drawing>
            </w:r>
          </w:p>
          <w:p w:rsidR="00AD51ED" w:rsidRDefault="00AD51ED" w:rsidP="00AD51ED">
            <w:pPr>
              <w:jc w:val="center"/>
            </w:pPr>
          </w:p>
        </w:tc>
        <w:tc>
          <w:tcPr>
            <w:tcW w:w="8110" w:type="dxa"/>
          </w:tcPr>
          <w:p w:rsidR="00AD51ED" w:rsidRPr="00770482" w:rsidRDefault="00AD51ED" w:rsidP="00AD51ED">
            <w:pPr>
              <w:pStyle w:val="Opstilling-punkttegn"/>
              <w:rPr>
                <w:sz w:val="20"/>
                <w:szCs w:val="20"/>
              </w:rPr>
            </w:pPr>
            <w:r w:rsidRPr="00770482">
              <w:rPr>
                <w:b/>
                <w:sz w:val="20"/>
                <w:szCs w:val="20"/>
              </w:rPr>
              <w:t>Lokal beredskabsplan</w:t>
            </w:r>
            <w:r w:rsidRPr="00770482">
              <w:rPr>
                <w:sz w:val="20"/>
                <w:szCs w:val="20"/>
              </w:rPr>
              <w:t xml:space="preserve"> Angiv med x i skema hvis denne flyttesag har betydning for Jeres beredskabsplan, så vil Teknisk Service kontakte de rette instanser </w:t>
            </w:r>
            <w:proofErr w:type="spellStart"/>
            <w:r w:rsidRPr="00770482">
              <w:rPr>
                <w:sz w:val="20"/>
                <w:szCs w:val="20"/>
              </w:rPr>
              <w:t>mhp</w:t>
            </w:r>
            <w:proofErr w:type="spellEnd"/>
            <w:r w:rsidRPr="00770482">
              <w:rPr>
                <w:sz w:val="20"/>
                <w:szCs w:val="20"/>
              </w:rPr>
              <w:t>. revision</w:t>
            </w:r>
          </w:p>
          <w:p w:rsidR="00AD51ED" w:rsidRDefault="00AD51ED" w:rsidP="00AD51ED"/>
        </w:tc>
      </w:tr>
      <w:tr w:rsidR="00AD51ED" w:rsidTr="00AD51ED">
        <w:tc>
          <w:tcPr>
            <w:tcW w:w="3366" w:type="dxa"/>
          </w:tcPr>
          <w:p w:rsidR="00AD51ED" w:rsidRDefault="00AD51ED" w:rsidP="00AD51ED">
            <w:pPr>
              <w:jc w:val="center"/>
            </w:pPr>
            <w:r>
              <w:rPr>
                <w:noProof/>
                <w:lang w:eastAsia="da-DK"/>
              </w:rPr>
              <w:drawing>
                <wp:inline distT="0" distB="0" distL="0" distR="0" wp14:anchorId="26864CD3" wp14:editId="093DF566">
                  <wp:extent cx="1439901" cy="1080000"/>
                  <wp:effectExtent l="0" t="0" r="8255" b="635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øgler og lås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9901" cy="1080000"/>
                          </a:xfrm>
                          <a:prstGeom prst="rect">
                            <a:avLst/>
                          </a:prstGeom>
                        </pic:spPr>
                      </pic:pic>
                    </a:graphicData>
                  </a:graphic>
                </wp:inline>
              </w:drawing>
            </w:r>
          </w:p>
        </w:tc>
        <w:tc>
          <w:tcPr>
            <w:tcW w:w="8110" w:type="dxa"/>
          </w:tcPr>
          <w:p w:rsidR="00AD51ED" w:rsidRPr="00770482" w:rsidRDefault="00AD51ED" w:rsidP="00AD51ED">
            <w:pPr>
              <w:pStyle w:val="Opstilling-punkttegn"/>
              <w:rPr>
                <w:sz w:val="20"/>
                <w:szCs w:val="20"/>
              </w:rPr>
            </w:pPr>
            <w:r w:rsidRPr="00770482">
              <w:rPr>
                <w:b/>
                <w:sz w:val="20"/>
                <w:szCs w:val="20"/>
              </w:rPr>
              <w:t>Nøgler/Låse</w:t>
            </w:r>
            <w:r w:rsidRPr="00770482">
              <w:rPr>
                <w:sz w:val="20"/>
                <w:szCs w:val="20"/>
              </w:rPr>
              <w:t xml:space="preserve"> Teknisk Service vil sørge for nøgler/låse i samarbejde med brugerne. (Afsender af flyttebestillingen vil blive kontaktet for nærmere aftale)</w:t>
            </w:r>
          </w:p>
          <w:p w:rsidR="00AD51ED" w:rsidRDefault="00AD51ED" w:rsidP="00AD51ED"/>
        </w:tc>
      </w:tr>
      <w:tr w:rsidR="00AD51ED" w:rsidTr="00AD51ED">
        <w:tc>
          <w:tcPr>
            <w:tcW w:w="3366" w:type="dxa"/>
          </w:tcPr>
          <w:p w:rsidR="00AD51ED" w:rsidRDefault="00AD51ED" w:rsidP="00AD51ED">
            <w:pPr>
              <w:jc w:val="center"/>
            </w:pPr>
            <w:r>
              <w:rPr>
                <w:noProof/>
                <w:lang w:eastAsia="da-DK"/>
              </w:rPr>
              <w:lastRenderedPageBreak/>
              <w:drawing>
                <wp:inline distT="0" distB="0" distL="0" distR="0" wp14:anchorId="28FC0D1E" wp14:editId="6890012D">
                  <wp:extent cx="1305000" cy="1440000"/>
                  <wp:effectExtent l="0" t="0" r="0" b="825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ttemænd.jpg"/>
                          <pic:cNvPicPr/>
                        </pic:nvPicPr>
                        <pic:blipFill>
                          <a:blip r:embed="rId15">
                            <a:extLst>
                              <a:ext uri="{28A0092B-C50C-407E-A947-70E740481C1C}">
                                <a14:useLocalDpi xmlns:a14="http://schemas.microsoft.com/office/drawing/2010/main" val="0"/>
                              </a:ext>
                            </a:extLst>
                          </a:blip>
                          <a:stretch>
                            <a:fillRect/>
                          </a:stretch>
                        </pic:blipFill>
                        <pic:spPr>
                          <a:xfrm>
                            <a:off x="0" y="0"/>
                            <a:ext cx="1305000" cy="1440000"/>
                          </a:xfrm>
                          <a:prstGeom prst="rect">
                            <a:avLst/>
                          </a:prstGeom>
                        </pic:spPr>
                      </pic:pic>
                    </a:graphicData>
                  </a:graphic>
                </wp:inline>
              </w:drawing>
            </w:r>
          </w:p>
        </w:tc>
        <w:tc>
          <w:tcPr>
            <w:tcW w:w="8110" w:type="dxa"/>
          </w:tcPr>
          <w:p w:rsidR="00AD51ED" w:rsidRPr="002D563B" w:rsidRDefault="00AD51ED" w:rsidP="00AD51ED">
            <w:pPr>
              <w:rPr>
                <w:sz w:val="20"/>
                <w:szCs w:val="20"/>
              </w:rPr>
            </w:pPr>
          </w:p>
          <w:p w:rsidR="00AD51ED" w:rsidRPr="002D563B" w:rsidRDefault="00AD51ED" w:rsidP="00AD51ED">
            <w:pPr>
              <w:pStyle w:val="Opstilling-punkttegn"/>
              <w:rPr>
                <w:b/>
                <w:sz w:val="20"/>
                <w:szCs w:val="20"/>
              </w:rPr>
            </w:pPr>
            <w:r w:rsidRPr="002D563B">
              <w:rPr>
                <w:b/>
                <w:sz w:val="20"/>
                <w:szCs w:val="20"/>
              </w:rPr>
              <w:t xml:space="preserve">Nedpakning </w:t>
            </w:r>
            <w:r w:rsidRPr="002D563B">
              <w:rPr>
                <w:sz w:val="20"/>
                <w:szCs w:val="20"/>
              </w:rPr>
              <w:t>(Teknisk Service flytter fra A til B, men pakker IKKE ned) Det er kontorets bruger, der er ansvarlig for at pakke kontoret, så det er klart til flytning på den bestilte dato. Det er også kontorets bruger der er ansvarlig for at mærke kasser og møbler med ØV-</w:t>
            </w:r>
            <w:proofErr w:type="spellStart"/>
            <w:r w:rsidRPr="002D563B">
              <w:rPr>
                <w:sz w:val="20"/>
                <w:szCs w:val="20"/>
              </w:rPr>
              <w:t>nr</w:t>
            </w:r>
            <w:proofErr w:type="spellEnd"/>
            <w:r w:rsidRPr="002D563B">
              <w:rPr>
                <w:sz w:val="20"/>
                <w:szCs w:val="20"/>
              </w:rPr>
              <w:t xml:space="preserve"> på det kontor vedkommende skal flyttes til. (ØV-nr. står ved siden af døren udenfor kontoret).  </w:t>
            </w:r>
            <w:r w:rsidRPr="002D563B">
              <w:rPr>
                <w:b/>
                <w:sz w:val="20"/>
                <w:szCs w:val="20"/>
              </w:rPr>
              <w:t>Flyttekasser må MAX veje 20 kg</w:t>
            </w:r>
          </w:p>
          <w:p w:rsidR="00AD51ED" w:rsidRPr="002D563B" w:rsidRDefault="00AD51ED" w:rsidP="00AD51ED"/>
        </w:tc>
      </w:tr>
      <w:tr w:rsidR="00AD51ED" w:rsidTr="00AD51ED">
        <w:tc>
          <w:tcPr>
            <w:tcW w:w="3366" w:type="dxa"/>
          </w:tcPr>
          <w:p w:rsidR="00AD51ED" w:rsidRDefault="00AD51ED" w:rsidP="00AD51ED">
            <w:pPr>
              <w:jc w:val="center"/>
            </w:pPr>
            <w:r>
              <w:rPr>
                <w:noProof/>
                <w:lang w:eastAsia="da-DK"/>
              </w:rPr>
              <w:drawing>
                <wp:inline distT="0" distB="0" distL="0" distR="0" wp14:anchorId="778A0DE9" wp14:editId="06449970">
                  <wp:extent cx="1734940" cy="1080000"/>
                  <wp:effectExtent l="0" t="0" r="0" b="635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ivebord.jpg"/>
                          <pic:cNvPicPr/>
                        </pic:nvPicPr>
                        <pic:blipFill>
                          <a:blip r:embed="rId16">
                            <a:extLst>
                              <a:ext uri="{28A0092B-C50C-407E-A947-70E740481C1C}">
                                <a14:useLocalDpi xmlns:a14="http://schemas.microsoft.com/office/drawing/2010/main" val="0"/>
                              </a:ext>
                            </a:extLst>
                          </a:blip>
                          <a:stretch>
                            <a:fillRect/>
                          </a:stretch>
                        </pic:blipFill>
                        <pic:spPr>
                          <a:xfrm>
                            <a:off x="0" y="0"/>
                            <a:ext cx="1734940" cy="1080000"/>
                          </a:xfrm>
                          <a:prstGeom prst="rect">
                            <a:avLst/>
                          </a:prstGeom>
                        </pic:spPr>
                      </pic:pic>
                    </a:graphicData>
                  </a:graphic>
                </wp:inline>
              </w:drawing>
            </w:r>
          </w:p>
          <w:p w:rsidR="00AD51ED" w:rsidRDefault="00AD51ED" w:rsidP="00AD51ED">
            <w:pPr>
              <w:jc w:val="center"/>
            </w:pPr>
          </w:p>
        </w:tc>
        <w:tc>
          <w:tcPr>
            <w:tcW w:w="8110" w:type="dxa"/>
          </w:tcPr>
          <w:p w:rsidR="00AD51ED" w:rsidRPr="00770482" w:rsidRDefault="00AD51ED" w:rsidP="00AD51ED">
            <w:pPr>
              <w:pStyle w:val="Opstilling-punkttegn"/>
              <w:rPr>
                <w:sz w:val="20"/>
                <w:szCs w:val="20"/>
              </w:rPr>
            </w:pPr>
            <w:r w:rsidRPr="00770482">
              <w:rPr>
                <w:b/>
                <w:sz w:val="20"/>
                <w:szCs w:val="20"/>
              </w:rPr>
              <w:t>Hæve/sænkebord</w:t>
            </w:r>
            <w:r w:rsidRPr="00770482">
              <w:rPr>
                <w:sz w:val="20"/>
                <w:szCs w:val="20"/>
              </w:rPr>
              <w:t xml:space="preserve"> skal inden frakobling af strøm være kørt ned på laveste trin</w:t>
            </w:r>
          </w:p>
          <w:p w:rsidR="00AD51ED" w:rsidRDefault="00AD51ED" w:rsidP="00AD51ED"/>
        </w:tc>
      </w:tr>
      <w:tr w:rsidR="00AD51ED" w:rsidTr="00AD51ED">
        <w:tc>
          <w:tcPr>
            <w:tcW w:w="3366" w:type="dxa"/>
          </w:tcPr>
          <w:p w:rsidR="00AD51ED" w:rsidRDefault="00AD51ED" w:rsidP="00AD51ED">
            <w:pPr>
              <w:jc w:val="center"/>
            </w:pPr>
            <w:r>
              <w:rPr>
                <w:noProof/>
                <w:lang w:eastAsia="da-DK"/>
              </w:rPr>
              <w:drawing>
                <wp:inline distT="0" distB="0" distL="0" distR="0" wp14:anchorId="10BEFF7C" wp14:editId="0A5BE874">
                  <wp:extent cx="1443094" cy="1080000"/>
                  <wp:effectExtent l="0" t="0" r="5080" b="635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udstyr i flyttekass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3094" cy="1080000"/>
                          </a:xfrm>
                          <a:prstGeom prst="rect">
                            <a:avLst/>
                          </a:prstGeom>
                        </pic:spPr>
                      </pic:pic>
                    </a:graphicData>
                  </a:graphic>
                </wp:inline>
              </w:drawing>
            </w:r>
          </w:p>
        </w:tc>
        <w:tc>
          <w:tcPr>
            <w:tcW w:w="8110" w:type="dxa"/>
          </w:tcPr>
          <w:p w:rsidR="00AD51ED" w:rsidRPr="00770482" w:rsidRDefault="00AD51ED" w:rsidP="00AD51ED">
            <w:pPr>
              <w:pStyle w:val="Opstilling-punkttegn"/>
              <w:rPr>
                <w:sz w:val="20"/>
                <w:szCs w:val="20"/>
              </w:rPr>
            </w:pPr>
            <w:r w:rsidRPr="00770482">
              <w:rPr>
                <w:b/>
                <w:sz w:val="20"/>
                <w:szCs w:val="20"/>
              </w:rPr>
              <w:t>IT-udstyr</w:t>
            </w:r>
            <w:r w:rsidRPr="00770482">
              <w:rPr>
                <w:sz w:val="20"/>
                <w:szCs w:val="20"/>
              </w:rPr>
              <w:t xml:space="preserve"> Tastatur, mus og lign. skal pakkes i flyttekasser. Skærm og computer skal mærkes med ØV-nummer som andre møbler til indflytning. Tilslutning af IT-</w:t>
            </w:r>
            <w:proofErr w:type="spellStart"/>
            <w:r w:rsidRPr="00770482">
              <w:rPr>
                <w:sz w:val="20"/>
                <w:szCs w:val="20"/>
              </w:rPr>
              <w:t>uddstyr</w:t>
            </w:r>
            <w:proofErr w:type="spellEnd"/>
            <w:r w:rsidRPr="00770482">
              <w:rPr>
                <w:sz w:val="20"/>
                <w:szCs w:val="20"/>
              </w:rPr>
              <w:t xml:space="preserve"> aftales med den respektive IT-afdeling </w:t>
            </w:r>
            <w:hyperlink r:id="rId18" w:history="1">
              <w:r w:rsidRPr="00770482">
                <w:rPr>
                  <w:rStyle w:val="Hyperlink"/>
                  <w:sz w:val="20"/>
                  <w:szCs w:val="20"/>
                </w:rPr>
                <w:t>2990@sdu.dk</w:t>
              </w:r>
            </w:hyperlink>
          </w:p>
          <w:p w:rsidR="00AD51ED" w:rsidRDefault="00AD51ED" w:rsidP="00AD51ED"/>
        </w:tc>
      </w:tr>
      <w:tr w:rsidR="00AD51ED" w:rsidTr="00AD51ED">
        <w:tc>
          <w:tcPr>
            <w:tcW w:w="3366" w:type="dxa"/>
          </w:tcPr>
          <w:p w:rsidR="00AD51ED" w:rsidRDefault="00AD51ED" w:rsidP="00AD51ED">
            <w:pPr>
              <w:jc w:val="center"/>
            </w:pPr>
            <w:r>
              <w:rPr>
                <w:noProof/>
                <w:lang w:eastAsia="da-DK"/>
              </w:rPr>
              <w:drawing>
                <wp:inline distT="0" distB="0" distL="0" distR="0" wp14:anchorId="02F16AA8" wp14:editId="02957192">
                  <wp:extent cx="1644670" cy="1080000"/>
                  <wp:effectExtent l="0" t="0" r="0" b="635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t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4670" cy="1080000"/>
                          </a:xfrm>
                          <a:prstGeom prst="rect">
                            <a:avLst/>
                          </a:prstGeom>
                        </pic:spPr>
                      </pic:pic>
                    </a:graphicData>
                  </a:graphic>
                </wp:inline>
              </w:drawing>
            </w:r>
          </w:p>
        </w:tc>
        <w:tc>
          <w:tcPr>
            <w:tcW w:w="8110" w:type="dxa"/>
          </w:tcPr>
          <w:p w:rsidR="00AD51ED" w:rsidRPr="00770482" w:rsidRDefault="00AD51ED" w:rsidP="00AD51ED">
            <w:pPr>
              <w:pStyle w:val="Opstilling-punkttegn"/>
              <w:rPr>
                <w:sz w:val="20"/>
                <w:szCs w:val="20"/>
              </w:rPr>
            </w:pPr>
            <w:r w:rsidRPr="00770482">
              <w:rPr>
                <w:b/>
                <w:sz w:val="20"/>
                <w:szCs w:val="20"/>
              </w:rPr>
              <w:t>Skilte</w:t>
            </w:r>
            <w:r w:rsidRPr="00770482">
              <w:rPr>
                <w:sz w:val="20"/>
                <w:szCs w:val="20"/>
              </w:rPr>
              <w:t xml:space="preserve"> Teknisk Service kontakter Print &amp; Sign for nedtagning/opsætning af skilte i forbindelse med flytning</w:t>
            </w:r>
          </w:p>
          <w:p w:rsidR="00AD51ED" w:rsidRDefault="00AD51ED" w:rsidP="00AD51ED"/>
        </w:tc>
      </w:tr>
      <w:tr w:rsidR="00AD51ED" w:rsidTr="00AD51ED">
        <w:tc>
          <w:tcPr>
            <w:tcW w:w="3366" w:type="dxa"/>
          </w:tcPr>
          <w:p w:rsidR="002D563B" w:rsidRDefault="002D563B" w:rsidP="00AD51ED">
            <w:pPr>
              <w:jc w:val="center"/>
            </w:pPr>
          </w:p>
          <w:p w:rsidR="00AD51ED" w:rsidRDefault="00AD51ED" w:rsidP="00AD51ED">
            <w:pPr>
              <w:jc w:val="center"/>
            </w:pPr>
            <w:r>
              <w:rPr>
                <w:noProof/>
                <w:lang w:eastAsia="da-DK"/>
              </w:rPr>
              <w:drawing>
                <wp:inline distT="0" distB="0" distL="0" distR="0" wp14:anchorId="3A32ACE8" wp14:editId="452019F7">
                  <wp:extent cx="1059283" cy="720000"/>
                  <wp:effectExtent l="0" t="0" r="7620" b="4445"/>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skydende inventa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59283" cy="720000"/>
                          </a:xfrm>
                          <a:prstGeom prst="rect">
                            <a:avLst/>
                          </a:prstGeom>
                        </pic:spPr>
                      </pic:pic>
                    </a:graphicData>
                  </a:graphic>
                </wp:inline>
              </w:drawing>
            </w:r>
          </w:p>
          <w:p w:rsidR="00AD51ED" w:rsidRDefault="00AD51ED" w:rsidP="00AD51ED">
            <w:pPr>
              <w:jc w:val="center"/>
            </w:pPr>
          </w:p>
        </w:tc>
        <w:tc>
          <w:tcPr>
            <w:tcW w:w="8110" w:type="dxa"/>
          </w:tcPr>
          <w:p w:rsidR="00AD51ED" w:rsidRPr="00770482" w:rsidRDefault="00AD51ED" w:rsidP="00AD51ED">
            <w:pPr>
              <w:pStyle w:val="Opstilling-punkttegn"/>
              <w:rPr>
                <w:sz w:val="20"/>
                <w:szCs w:val="20"/>
              </w:rPr>
            </w:pPr>
            <w:r w:rsidRPr="00770482">
              <w:rPr>
                <w:b/>
                <w:sz w:val="20"/>
                <w:szCs w:val="20"/>
              </w:rPr>
              <w:t>Nyt og-eller overskydende inventar</w:t>
            </w:r>
            <w:r w:rsidRPr="00770482">
              <w:rPr>
                <w:sz w:val="20"/>
                <w:szCs w:val="20"/>
              </w:rPr>
              <w:t xml:space="preserve"> Bortskaffelse af gammelt inventar og bestilling af nyt inventar skal bestilles samtidig med indsendelse af flyttebestillingen (10 arbejdsdage før flyttedato)</w:t>
            </w:r>
          </w:p>
          <w:p w:rsidR="00AD51ED" w:rsidRDefault="00AD51ED" w:rsidP="00AD51ED"/>
        </w:tc>
      </w:tr>
      <w:tr w:rsidR="00AD51ED" w:rsidTr="00AD51ED">
        <w:tc>
          <w:tcPr>
            <w:tcW w:w="3366" w:type="dxa"/>
          </w:tcPr>
          <w:p w:rsidR="00AD51ED" w:rsidRDefault="00AD51ED" w:rsidP="00AD51ED">
            <w:pPr>
              <w:jc w:val="center"/>
            </w:pPr>
            <w:r>
              <w:rPr>
                <w:noProof/>
                <w:lang w:eastAsia="da-DK"/>
              </w:rPr>
              <w:lastRenderedPageBreak/>
              <w:drawing>
                <wp:inline distT="0" distB="0" distL="0" distR="0" wp14:anchorId="7B90FB2F" wp14:editId="04012DD8">
                  <wp:extent cx="1440000" cy="1440000"/>
                  <wp:effectExtent l="0" t="0" r="8255" b="825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gørin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8110" w:type="dxa"/>
          </w:tcPr>
          <w:p w:rsidR="00AD51ED" w:rsidRPr="00770482" w:rsidRDefault="00AD51ED" w:rsidP="00AD51ED">
            <w:pPr>
              <w:pStyle w:val="Opstilling-punkttegn"/>
              <w:rPr>
                <w:sz w:val="20"/>
                <w:szCs w:val="20"/>
              </w:rPr>
            </w:pPr>
            <w:r w:rsidRPr="00770482">
              <w:rPr>
                <w:b/>
                <w:sz w:val="20"/>
                <w:szCs w:val="20"/>
              </w:rPr>
              <w:t>Rengøring</w:t>
            </w:r>
            <w:r w:rsidRPr="00770482">
              <w:rPr>
                <w:sz w:val="20"/>
                <w:szCs w:val="20"/>
              </w:rPr>
              <w:t xml:space="preserve"> af både fraflytning-/tilflytningskontoret varetages af Teknisk Service</w:t>
            </w:r>
          </w:p>
          <w:p w:rsidR="00AD51ED" w:rsidRDefault="00AD51ED" w:rsidP="00AD51ED"/>
        </w:tc>
      </w:tr>
      <w:tr w:rsidR="00AD51ED" w:rsidTr="00AD51ED">
        <w:tc>
          <w:tcPr>
            <w:tcW w:w="3366" w:type="dxa"/>
          </w:tcPr>
          <w:p w:rsidR="00AD51ED" w:rsidRDefault="00AD51ED" w:rsidP="00AD51ED">
            <w:pPr>
              <w:jc w:val="center"/>
              <w:rPr>
                <w:noProof/>
                <w:color w:val="0000FF"/>
                <w:lang w:eastAsia="da-DK"/>
              </w:rPr>
            </w:pPr>
            <w:r>
              <w:rPr>
                <w:noProof/>
                <w:color w:val="0000FF"/>
                <w:lang w:eastAsia="da-DK"/>
              </w:rPr>
              <w:drawing>
                <wp:inline distT="0" distB="0" distL="0" distR="0" wp14:anchorId="3C485D02" wp14:editId="3F24EFA4">
                  <wp:extent cx="1329488" cy="1440000"/>
                  <wp:effectExtent l="0" t="0" r="4445" b="825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fo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29488" cy="1440000"/>
                          </a:xfrm>
                          <a:prstGeom prst="rect">
                            <a:avLst/>
                          </a:prstGeom>
                        </pic:spPr>
                      </pic:pic>
                    </a:graphicData>
                  </a:graphic>
                </wp:inline>
              </w:drawing>
            </w:r>
          </w:p>
        </w:tc>
        <w:tc>
          <w:tcPr>
            <w:tcW w:w="8110" w:type="dxa"/>
          </w:tcPr>
          <w:p w:rsidR="00AD51ED" w:rsidRPr="00770482" w:rsidRDefault="00AD51ED" w:rsidP="00AD51ED">
            <w:pPr>
              <w:pStyle w:val="Opstilling-punkttegn"/>
              <w:rPr>
                <w:b/>
                <w:sz w:val="20"/>
                <w:szCs w:val="20"/>
              </w:rPr>
            </w:pPr>
            <w:r w:rsidRPr="00770482">
              <w:rPr>
                <w:b/>
                <w:sz w:val="20"/>
                <w:szCs w:val="20"/>
              </w:rPr>
              <w:t>Telefonbogen</w:t>
            </w:r>
            <w:r w:rsidRPr="00770482">
              <w:rPr>
                <w:sz w:val="20"/>
                <w:szCs w:val="20"/>
              </w:rPr>
              <w:t xml:space="preserve"> Du skal huske selv at rette dit ØV-nummer i telefonbogen</w:t>
            </w:r>
          </w:p>
        </w:tc>
      </w:tr>
    </w:tbl>
    <w:p w:rsidR="00AD51ED" w:rsidRDefault="00AD51ED" w:rsidP="00AD51ED">
      <w:r>
        <w:br w:type="textWrapping" w:clear="all"/>
      </w:r>
    </w:p>
    <w:p w:rsidR="00CE11BD" w:rsidRDefault="00CE11BD" w:rsidP="00BB4235">
      <w:pPr>
        <w:spacing w:after="0"/>
      </w:pPr>
    </w:p>
    <w:p w:rsidR="004058E7" w:rsidRDefault="004058E7" w:rsidP="00BB4235">
      <w:pPr>
        <w:spacing w:after="0"/>
      </w:pPr>
    </w:p>
    <w:sectPr w:rsidR="004058E7" w:rsidSect="00AD51ED">
      <w:headerReference w:type="even" r:id="rId23"/>
      <w:footerReference w:type="default" r:id="rId24"/>
      <w:headerReference w:type="first" r:id="rId25"/>
      <w:footerReference w:type="first" r:id="rId26"/>
      <w:pgSz w:w="16838" w:h="11906" w:orient="landscape"/>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81" w:rsidRDefault="00CD2381" w:rsidP="004058E7">
      <w:pPr>
        <w:spacing w:after="0" w:line="240" w:lineRule="auto"/>
      </w:pPr>
      <w:r>
        <w:separator/>
      </w:r>
    </w:p>
  </w:endnote>
  <w:endnote w:type="continuationSeparator" w:id="0">
    <w:p w:rsidR="00CD2381" w:rsidRDefault="00CD2381" w:rsidP="0040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14" w:rsidRDefault="007B6C14" w:rsidP="007B6C14">
    <w:pPr>
      <w:spacing w:after="0"/>
      <w:rPr>
        <w:b/>
        <w:i/>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ED" w:rsidRDefault="00AD51ED" w:rsidP="00AD51ED">
    <w:pPr>
      <w:spacing w:after="0"/>
      <w:rPr>
        <w:b/>
        <w:i/>
        <w:highlight w:val="yellow"/>
      </w:rPr>
    </w:pPr>
    <w:r w:rsidRPr="0049545F">
      <w:rPr>
        <w:b/>
        <w:i/>
        <w:highlight w:val="yellow"/>
      </w:rPr>
      <w:t xml:space="preserve">Flyttebestilling skal være Teknisk Service i hænde senest </w:t>
    </w:r>
    <w:r w:rsidRPr="007B6C14">
      <w:rPr>
        <w:b/>
        <w:i/>
        <w:sz w:val="32"/>
        <w:szCs w:val="32"/>
        <w:highlight w:val="yellow"/>
      </w:rPr>
      <w:t>10 arbejdsdage</w:t>
    </w:r>
    <w:r w:rsidRPr="0049545F">
      <w:rPr>
        <w:b/>
        <w:i/>
        <w:highlight w:val="yellow"/>
      </w:rPr>
      <w:t xml:space="preserve"> før ønsket flyttedato.</w:t>
    </w:r>
  </w:p>
  <w:p w:rsidR="00AD51ED" w:rsidRPr="0049545F" w:rsidRDefault="00AD51ED" w:rsidP="00AD51ED">
    <w:pPr>
      <w:spacing w:after="0"/>
      <w:rPr>
        <w:b/>
        <w:i/>
      </w:rPr>
    </w:pPr>
    <w:r w:rsidRPr="0049545F">
      <w:rPr>
        <w:b/>
        <w:i/>
        <w:highlight w:val="yellow"/>
      </w:rPr>
      <w:t>Modtages flyttebestilling ikke indenfor fristen kan Teknisk Service ikke garantere at flytning kan udføres på den ønskede dato.</w:t>
    </w:r>
  </w:p>
  <w:p w:rsidR="00AD51ED" w:rsidRDefault="00AD51ED" w:rsidP="00AD51ED">
    <w:pPr>
      <w:pStyle w:val="Sidefod"/>
    </w:pPr>
  </w:p>
  <w:p w:rsidR="00AD51ED" w:rsidRPr="00AD51ED" w:rsidRDefault="00AD51ED" w:rsidP="00AD51E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81" w:rsidRDefault="00CD2381" w:rsidP="004058E7">
      <w:pPr>
        <w:spacing w:after="0" w:line="240" w:lineRule="auto"/>
      </w:pPr>
      <w:r>
        <w:separator/>
      </w:r>
    </w:p>
  </w:footnote>
  <w:footnote w:type="continuationSeparator" w:id="0">
    <w:p w:rsidR="00CD2381" w:rsidRDefault="00CD2381" w:rsidP="00405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5A" w:rsidRDefault="006E1A5A">
    <w:pPr>
      <w:pStyle w:val="Sidehoved"/>
    </w:pPr>
    <w:r w:rsidRPr="004058E7">
      <w:rPr>
        <w:noProof/>
        <w:sz w:val="16"/>
        <w:szCs w:val="16"/>
        <w:lang w:eastAsia="da-DK"/>
      </w:rPr>
      <w:drawing>
        <wp:anchor distT="0" distB="0" distL="0" distR="0" simplePos="0" relativeHeight="251661312" behindDoc="0" locked="0" layoutInCell="1" allowOverlap="1" wp14:anchorId="3A9A2505" wp14:editId="468B1020">
          <wp:simplePos x="0" y="0"/>
          <wp:positionH relativeFrom="page">
            <wp:posOffset>8787765</wp:posOffset>
          </wp:positionH>
          <wp:positionV relativeFrom="page">
            <wp:posOffset>299720</wp:posOffset>
          </wp:positionV>
          <wp:extent cx="1116000" cy="301109"/>
          <wp:effectExtent l="0" t="0" r="8255" b="3810"/>
          <wp:wrapNone/>
          <wp:docPr id="5" name="LogoHIDE2"/>
          <wp:cNvGraphicFramePr/>
          <a:graphic xmlns:a="http://schemas.openxmlformats.org/drawingml/2006/main">
            <a:graphicData uri="http://schemas.openxmlformats.org/drawingml/2006/picture">
              <pic:pic xmlns:pic="http://schemas.openxmlformats.org/drawingml/2006/picture">
                <pic:nvPicPr>
                  <pic:cNvPr id="1832286833" name="LogoHIDE2"/>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ED" w:rsidRPr="00F65DAA" w:rsidRDefault="00AD51ED" w:rsidP="00AD51ED">
    <w:pPr>
      <w:pStyle w:val="Sidehoved"/>
      <w:rPr>
        <w:b/>
        <w:sz w:val="16"/>
        <w:szCs w:val="16"/>
      </w:rPr>
    </w:pPr>
    <w:r w:rsidRPr="004058E7">
      <w:rPr>
        <w:noProof/>
        <w:sz w:val="16"/>
        <w:szCs w:val="16"/>
        <w:lang w:eastAsia="da-DK"/>
      </w:rPr>
      <w:drawing>
        <wp:anchor distT="0" distB="0" distL="0" distR="0" simplePos="0" relativeHeight="251663360" behindDoc="0" locked="0" layoutInCell="1" allowOverlap="1" wp14:anchorId="09A62937" wp14:editId="4687E79D">
          <wp:simplePos x="0" y="0"/>
          <wp:positionH relativeFrom="page">
            <wp:posOffset>8892540</wp:posOffset>
          </wp:positionH>
          <wp:positionV relativeFrom="page">
            <wp:posOffset>387350</wp:posOffset>
          </wp:positionV>
          <wp:extent cx="1116000" cy="301109"/>
          <wp:effectExtent l="0" t="0" r="8255" b="3810"/>
          <wp:wrapNone/>
          <wp:docPr id="7" name="LogoHIDE2"/>
          <wp:cNvGraphicFramePr/>
          <a:graphic xmlns:a="http://schemas.openxmlformats.org/drawingml/2006/main">
            <a:graphicData uri="http://schemas.openxmlformats.org/drawingml/2006/picture">
              <pic:pic xmlns:pic="http://schemas.openxmlformats.org/drawingml/2006/picture">
                <pic:nvPicPr>
                  <pic:cNvPr id="1832286833" name="LogoHIDE2"/>
                  <pic:cNvPicPr/>
                </pic:nvPicPr>
                <pic:blipFill>
                  <a:blip r:embed="rId1"/>
                  <a:srcRect/>
                  <a:stretch/>
                </pic:blipFill>
                <pic:spPr>
                  <a:xfrm>
                    <a:off x="0" y="0"/>
                    <a:ext cx="1116000" cy="301109"/>
                  </a:xfrm>
                  <a:prstGeom prst="rect">
                    <a:avLst/>
                  </a:prstGeom>
                </pic:spPr>
              </pic:pic>
            </a:graphicData>
          </a:graphic>
        </wp:anchor>
      </w:drawing>
    </w:r>
    <w:r>
      <w:rPr>
        <w:sz w:val="16"/>
        <w:szCs w:val="16"/>
      </w:rPr>
      <w:t>S</w:t>
    </w:r>
    <w:r w:rsidRPr="004058E7">
      <w:rPr>
        <w:sz w:val="16"/>
        <w:szCs w:val="16"/>
      </w:rPr>
      <w:t>yddansk Universitet</w:t>
    </w:r>
    <w:r>
      <w:rPr>
        <w:sz w:val="16"/>
        <w:szCs w:val="16"/>
      </w:rPr>
      <w:tab/>
    </w:r>
    <w:r w:rsidRPr="00F65DAA">
      <w:rPr>
        <w:b/>
        <w:sz w:val="16"/>
        <w:szCs w:val="16"/>
        <w:highlight w:val="yellow"/>
      </w:rPr>
      <w:t>FLYTTEBESTILLING</w:t>
    </w:r>
    <w:r w:rsidRPr="00F65DAA">
      <w:rPr>
        <w:b/>
        <w:sz w:val="16"/>
        <w:szCs w:val="16"/>
      </w:rPr>
      <w:t xml:space="preserve"> </w:t>
    </w:r>
    <w:r>
      <w:rPr>
        <w:b/>
        <w:sz w:val="16"/>
        <w:szCs w:val="16"/>
      </w:rPr>
      <w:t xml:space="preserve">    </w:t>
    </w:r>
  </w:p>
  <w:p w:rsidR="00AD51ED" w:rsidRPr="00014DBE" w:rsidRDefault="00AD51ED" w:rsidP="00AD51ED">
    <w:pPr>
      <w:pStyle w:val="Template-Adresse"/>
      <w:rPr>
        <w:b/>
        <w:sz w:val="20"/>
        <w:szCs w:val="20"/>
      </w:rPr>
    </w:pPr>
    <w:r w:rsidRPr="00014DBE">
      <w:rPr>
        <w:b/>
        <w:sz w:val="20"/>
        <w:szCs w:val="20"/>
      </w:rPr>
      <w:t>Teknisk Service</w:t>
    </w:r>
    <w:r>
      <w:rPr>
        <w:b/>
        <w:sz w:val="20"/>
        <w:szCs w:val="20"/>
      </w:rPr>
      <w:tab/>
    </w:r>
    <w:r>
      <w:rPr>
        <w:b/>
        <w:sz w:val="20"/>
        <w:szCs w:val="20"/>
      </w:rPr>
      <w:tab/>
    </w:r>
    <w:r w:rsidRPr="00F65DAA">
      <w:rPr>
        <w:sz w:val="20"/>
        <w:szCs w:val="20"/>
      </w:rPr>
      <w:t xml:space="preserve">     sendes som vedhæftet fil til:</w:t>
    </w:r>
    <w:r>
      <w:rPr>
        <w:b/>
        <w:sz w:val="20"/>
        <w:szCs w:val="20"/>
      </w:rPr>
      <w:t xml:space="preserve"> </w:t>
    </w:r>
    <w:r>
      <w:rPr>
        <w:b/>
        <w:sz w:val="20"/>
        <w:szCs w:val="20"/>
      </w:rPr>
      <w:tab/>
      <w:t xml:space="preserve">                                     </w:t>
    </w:r>
  </w:p>
  <w:p w:rsidR="00AD51ED" w:rsidRPr="00F15196" w:rsidRDefault="00AD51ED" w:rsidP="00AD51ED">
    <w:pPr>
      <w:pStyle w:val="Template-Adresse"/>
      <w:rPr>
        <w:sz w:val="16"/>
        <w:szCs w:val="16"/>
      </w:rPr>
    </w:pPr>
    <w:r w:rsidRPr="00F15196">
      <w:rPr>
        <w:sz w:val="16"/>
        <w:szCs w:val="16"/>
      </w:rPr>
      <w:t>Campusvej 55, 5230 Odense M</w:t>
    </w:r>
    <w:r>
      <w:rPr>
        <w:sz w:val="16"/>
        <w:szCs w:val="16"/>
      </w:rPr>
      <w:tab/>
    </w:r>
    <w:r>
      <w:rPr>
        <w:sz w:val="16"/>
        <w:szCs w:val="16"/>
      </w:rPr>
      <w:tab/>
      <w:t xml:space="preserve">       </w:t>
    </w:r>
    <w:hyperlink r:id="rId2" w:history="1">
      <w:r w:rsidRPr="000C3775">
        <w:rPr>
          <w:rStyle w:val="Hyperlink"/>
          <w:sz w:val="16"/>
          <w:szCs w:val="16"/>
        </w:rPr>
        <w:t>8888@sdu.dk</w:t>
      </w:r>
    </w:hyperlink>
    <w:r>
      <w:rPr>
        <w:sz w:val="16"/>
        <w:szCs w:val="16"/>
      </w:rPr>
      <w:t xml:space="preserve"> </w:t>
    </w:r>
    <w:r>
      <w:rPr>
        <w:sz w:val="16"/>
        <w:szCs w:val="16"/>
      </w:rPr>
      <w:tab/>
    </w:r>
  </w:p>
  <w:p w:rsidR="00AD51ED" w:rsidRPr="00F15196" w:rsidRDefault="00AD51ED" w:rsidP="00AD51ED">
    <w:pPr>
      <w:pStyle w:val="Template-Adresse"/>
      <w:rPr>
        <w:sz w:val="16"/>
        <w:szCs w:val="16"/>
      </w:rPr>
    </w:pPr>
    <w:r w:rsidRPr="00F15196">
      <w:rPr>
        <w:sz w:val="16"/>
        <w:szCs w:val="16"/>
      </w:rPr>
      <w:t>T</w:t>
    </w:r>
    <w:r w:rsidRPr="00F15196">
      <w:rPr>
        <w:sz w:val="16"/>
        <w:szCs w:val="16"/>
      </w:rPr>
      <w:tab/>
      <w:t xml:space="preserve">+45 6550 1000, </w:t>
    </w:r>
    <w:hyperlink r:id="rId3" w:history="1">
      <w:r w:rsidRPr="000C3775">
        <w:rPr>
          <w:rStyle w:val="Hyperlink"/>
          <w:sz w:val="16"/>
          <w:szCs w:val="16"/>
        </w:rPr>
        <w:t>www.sdu.dk</w:t>
      </w:r>
    </w:hyperlink>
    <w:r>
      <w:rPr>
        <w:sz w:val="16"/>
        <w:szCs w:val="16"/>
      </w:rPr>
      <w:t xml:space="preserve">  </w:t>
    </w:r>
    <w:r>
      <w:rPr>
        <w:sz w:val="16"/>
        <w:szCs w:val="16"/>
      </w:rPr>
      <w:tab/>
    </w:r>
    <w:r>
      <w:rPr>
        <w:sz w:val="16"/>
        <w:szCs w:val="16"/>
      </w:rPr>
      <w:tab/>
      <w:t xml:space="preserve">      </w:t>
    </w:r>
    <w:r w:rsidRPr="00F65DAA">
      <w:rPr>
        <w:sz w:val="16"/>
        <w:szCs w:val="16"/>
        <w:highlight w:val="yellow"/>
      </w:rPr>
      <w:t>Tekst i emnefelt: Flyttebestilling</w:t>
    </w:r>
    <w:r>
      <w:rPr>
        <w:sz w:val="16"/>
        <w:szCs w:val="16"/>
      </w:rPr>
      <w:tab/>
      <w:t xml:space="preserve"> </w:t>
    </w:r>
  </w:p>
  <w:p w:rsidR="00AD51ED" w:rsidRPr="00014DBE" w:rsidRDefault="00AD51ED" w:rsidP="00AD51ED">
    <w:pPr>
      <w:pStyle w:val="Sidehoved"/>
    </w:pPr>
  </w:p>
  <w:p w:rsidR="00AD51ED" w:rsidRDefault="00AD51E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4C54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AED0615"/>
    <w:multiLevelType w:val="hybridMultilevel"/>
    <w:tmpl w:val="F2BCC6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2D1571D"/>
    <w:multiLevelType w:val="hybridMultilevel"/>
    <w:tmpl w:val="473C2A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E8F6BC31-67FC-4E17-AAE4-CC0AC43650AC}"/>
  </w:docVars>
  <w:rsids>
    <w:rsidRoot w:val="00883600"/>
    <w:rsid w:val="00014DBE"/>
    <w:rsid w:val="00073E50"/>
    <w:rsid w:val="000C0351"/>
    <w:rsid w:val="000E2D92"/>
    <w:rsid w:val="00174C67"/>
    <w:rsid w:val="00193924"/>
    <w:rsid w:val="001A36AA"/>
    <w:rsid w:val="001B5C13"/>
    <w:rsid w:val="001B6ED5"/>
    <w:rsid w:val="001D2C98"/>
    <w:rsid w:val="002142F4"/>
    <w:rsid w:val="002C2B52"/>
    <w:rsid w:val="002D563B"/>
    <w:rsid w:val="00312EF5"/>
    <w:rsid w:val="003361C4"/>
    <w:rsid w:val="00392A5E"/>
    <w:rsid w:val="003E1CAC"/>
    <w:rsid w:val="00401623"/>
    <w:rsid w:val="004058E7"/>
    <w:rsid w:val="00433976"/>
    <w:rsid w:val="0049545F"/>
    <w:rsid w:val="004F511F"/>
    <w:rsid w:val="005577AB"/>
    <w:rsid w:val="0058118D"/>
    <w:rsid w:val="005B766F"/>
    <w:rsid w:val="005C0B4A"/>
    <w:rsid w:val="00683BEB"/>
    <w:rsid w:val="006E1A5A"/>
    <w:rsid w:val="00727666"/>
    <w:rsid w:val="00770482"/>
    <w:rsid w:val="007B6C14"/>
    <w:rsid w:val="00820573"/>
    <w:rsid w:val="008740B2"/>
    <w:rsid w:val="00883600"/>
    <w:rsid w:val="008C356E"/>
    <w:rsid w:val="00925EB1"/>
    <w:rsid w:val="009875BB"/>
    <w:rsid w:val="00A52656"/>
    <w:rsid w:val="00A9747C"/>
    <w:rsid w:val="00AA5D75"/>
    <w:rsid w:val="00AC168D"/>
    <w:rsid w:val="00AC6049"/>
    <w:rsid w:val="00AD51ED"/>
    <w:rsid w:val="00AF61F6"/>
    <w:rsid w:val="00B47DC5"/>
    <w:rsid w:val="00B805F2"/>
    <w:rsid w:val="00BB4235"/>
    <w:rsid w:val="00BB77C2"/>
    <w:rsid w:val="00BC2AE3"/>
    <w:rsid w:val="00BE401D"/>
    <w:rsid w:val="00CA4E86"/>
    <w:rsid w:val="00CB0D3A"/>
    <w:rsid w:val="00CD2381"/>
    <w:rsid w:val="00CE11BD"/>
    <w:rsid w:val="00D94FDF"/>
    <w:rsid w:val="00E36772"/>
    <w:rsid w:val="00E42250"/>
    <w:rsid w:val="00E60699"/>
    <w:rsid w:val="00EB161A"/>
    <w:rsid w:val="00F15196"/>
    <w:rsid w:val="00F2435B"/>
    <w:rsid w:val="00F353E2"/>
    <w:rsid w:val="00F65DAA"/>
    <w:rsid w:val="00F9624D"/>
    <w:rsid w:val="00FA308E"/>
    <w:rsid w:val="00FA398C"/>
    <w:rsid w:val="00FB1C9C"/>
    <w:rsid w:val="00FE6A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8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B4235"/>
    <w:pPr>
      <w:ind w:left="720"/>
      <w:contextualSpacing/>
    </w:pPr>
  </w:style>
  <w:style w:type="character" w:styleId="Hyperlink">
    <w:name w:val="Hyperlink"/>
    <w:basedOn w:val="Standardskrifttypeiafsnit"/>
    <w:uiPriority w:val="99"/>
    <w:unhideWhenUsed/>
    <w:rsid w:val="00073E50"/>
    <w:rPr>
      <w:color w:val="0000FF" w:themeColor="hyperlink"/>
      <w:u w:val="single"/>
    </w:rPr>
  </w:style>
  <w:style w:type="paragraph" w:styleId="Markeringsbobletekst">
    <w:name w:val="Balloon Text"/>
    <w:basedOn w:val="Normal"/>
    <w:link w:val="MarkeringsbobletekstTegn"/>
    <w:uiPriority w:val="99"/>
    <w:semiHidden/>
    <w:unhideWhenUsed/>
    <w:rsid w:val="003E1C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1CAC"/>
    <w:rPr>
      <w:rFonts w:ascii="Tahoma" w:hAnsi="Tahoma" w:cs="Tahoma"/>
      <w:sz w:val="16"/>
      <w:szCs w:val="16"/>
    </w:rPr>
  </w:style>
  <w:style w:type="paragraph" w:styleId="Sidehoved">
    <w:name w:val="header"/>
    <w:basedOn w:val="Normal"/>
    <w:link w:val="SidehovedTegn"/>
    <w:uiPriority w:val="99"/>
    <w:unhideWhenUsed/>
    <w:rsid w:val="004058E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58E7"/>
  </w:style>
  <w:style w:type="paragraph" w:styleId="Sidefod">
    <w:name w:val="footer"/>
    <w:basedOn w:val="Normal"/>
    <w:link w:val="SidefodTegn"/>
    <w:uiPriority w:val="99"/>
    <w:unhideWhenUsed/>
    <w:rsid w:val="004058E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58E7"/>
  </w:style>
  <w:style w:type="paragraph" w:customStyle="1" w:styleId="Template-Adresse">
    <w:name w:val="Template - Adresse"/>
    <w:basedOn w:val="Normal"/>
    <w:uiPriority w:val="29"/>
    <w:semiHidden/>
    <w:rsid w:val="004058E7"/>
    <w:pPr>
      <w:tabs>
        <w:tab w:val="left" w:pos="227"/>
      </w:tabs>
      <w:suppressAutoHyphens/>
      <w:spacing w:after="0" w:line="170" w:lineRule="atLeast"/>
    </w:pPr>
    <w:rPr>
      <w:rFonts w:ascii="Arial" w:hAnsi="Arial"/>
      <w:noProof/>
      <w:sz w:val="14"/>
      <w:szCs w:val="19"/>
    </w:rPr>
  </w:style>
  <w:style w:type="paragraph" w:customStyle="1" w:styleId="Template-Virksomhedsnavn">
    <w:name w:val="Template - Virksomheds navn"/>
    <w:basedOn w:val="Template-Adresse"/>
    <w:next w:val="Template-Adresse"/>
    <w:uiPriority w:val="8"/>
    <w:semiHidden/>
    <w:rsid w:val="004058E7"/>
    <w:rPr>
      <w:b/>
    </w:rPr>
  </w:style>
  <w:style w:type="paragraph" w:styleId="Opstilling-punkttegn">
    <w:name w:val="List Bullet"/>
    <w:basedOn w:val="Normal"/>
    <w:uiPriority w:val="99"/>
    <w:unhideWhenUsed/>
    <w:rsid w:val="00433976"/>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8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B4235"/>
    <w:pPr>
      <w:ind w:left="720"/>
      <w:contextualSpacing/>
    </w:pPr>
  </w:style>
  <w:style w:type="character" w:styleId="Hyperlink">
    <w:name w:val="Hyperlink"/>
    <w:basedOn w:val="Standardskrifttypeiafsnit"/>
    <w:uiPriority w:val="99"/>
    <w:unhideWhenUsed/>
    <w:rsid w:val="00073E50"/>
    <w:rPr>
      <w:color w:val="0000FF" w:themeColor="hyperlink"/>
      <w:u w:val="single"/>
    </w:rPr>
  </w:style>
  <w:style w:type="paragraph" w:styleId="Markeringsbobletekst">
    <w:name w:val="Balloon Text"/>
    <w:basedOn w:val="Normal"/>
    <w:link w:val="MarkeringsbobletekstTegn"/>
    <w:uiPriority w:val="99"/>
    <w:semiHidden/>
    <w:unhideWhenUsed/>
    <w:rsid w:val="003E1C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1CAC"/>
    <w:rPr>
      <w:rFonts w:ascii="Tahoma" w:hAnsi="Tahoma" w:cs="Tahoma"/>
      <w:sz w:val="16"/>
      <w:szCs w:val="16"/>
    </w:rPr>
  </w:style>
  <w:style w:type="paragraph" w:styleId="Sidehoved">
    <w:name w:val="header"/>
    <w:basedOn w:val="Normal"/>
    <w:link w:val="SidehovedTegn"/>
    <w:uiPriority w:val="99"/>
    <w:unhideWhenUsed/>
    <w:rsid w:val="004058E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58E7"/>
  </w:style>
  <w:style w:type="paragraph" w:styleId="Sidefod">
    <w:name w:val="footer"/>
    <w:basedOn w:val="Normal"/>
    <w:link w:val="SidefodTegn"/>
    <w:uiPriority w:val="99"/>
    <w:unhideWhenUsed/>
    <w:rsid w:val="004058E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58E7"/>
  </w:style>
  <w:style w:type="paragraph" w:customStyle="1" w:styleId="Template-Adresse">
    <w:name w:val="Template - Adresse"/>
    <w:basedOn w:val="Normal"/>
    <w:uiPriority w:val="29"/>
    <w:semiHidden/>
    <w:rsid w:val="004058E7"/>
    <w:pPr>
      <w:tabs>
        <w:tab w:val="left" w:pos="227"/>
      </w:tabs>
      <w:suppressAutoHyphens/>
      <w:spacing w:after="0" w:line="170" w:lineRule="atLeast"/>
    </w:pPr>
    <w:rPr>
      <w:rFonts w:ascii="Arial" w:hAnsi="Arial"/>
      <w:noProof/>
      <w:sz w:val="14"/>
      <w:szCs w:val="19"/>
    </w:rPr>
  </w:style>
  <w:style w:type="paragraph" w:customStyle="1" w:styleId="Template-Virksomhedsnavn">
    <w:name w:val="Template - Virksomheds navn"/>
    <w:basedOn w:val="Template-Adresse"/>
    <w:next w:val="Template-Adresse"/>
    <w:uiPriority w:val="8"/>
    <w:semiHidden/>
    <w:rsid w:val="004058E7"/>
    <w:rPr>
      <w:b/>
    </w:rPr>
  </w:style>
  <w:style w:type="paragraph" w:styleId="Opstilling-punkttegn">
    <w:name w:val="List Bullet"/>
    <w:basedOn w:val="Normal"/>
    <w:uiPriority w:val="99"/>
    <w:unhideWhenUsed/>
    <w:rsid w:val="0043397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2990@sdu.d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mailto:8888@sdu.dk" TargetMode="External"/><Relationship Id="rId17" Type="http://schemas.openxmlformats.org/officeDocument/2006/relationships/image" Target="media/image6.jp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8888@sdu.dk"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8888@sdu.dk"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_rels/header2.xml.rels><?xml version="1.0" encoding="UTF-8" standalone="yes"?>
<Relationships xmlns="http://schemas.openxmlformats.org/package/2006/relationships"><Relationship Id="rId3" Type="http://schemas.openxmlformats.org/officeDocument/2006/relationships/hyperlink" Target="http://www.sdu.dk" TargetMode="External"/><Relationship Id="rId2" Type="http://schemas.openxmlformats.org/officeDocument/2006/relationships/hyperlink" Target="mailto:8888@sdu.dk" TargetMode="External"/><Relationship Id="rId1" Type="http://schemas.openxmlformats.org/officeDocument/2006/relationships/image" Target="media/image1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9604E-3AEA-4119-9437-E777300C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349</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Sørensen</dc:creator>
  <cp:lastModifiedBy>Merete Sørensen</cp:lastModifiedBy>
  <cp:revision>58</cp:revision>
  <cp:lastPrinted>2017-09-21T14:01:00Z</cp:lastPrinted>
  <dcterms:created xsi:type="dcterms:W3CDTF">2015-07-06T08:59:00Z</dcterms:created>
  <dcterms:modified xsi:type="dcterms:W3CDTF">2018-01-23T16:16:00Z</dcterms:modified>
</cp:coreProperties>
</file>